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77107717" w:rsidR="002748B1" w:rsidRPr="00E93CB4" w:rsidRDefault="00E64202" w:rsidP="002748B1">
            <w:pPr>
              <w:ind w:right="22"/>
              <w:jc w:val="right"/>
              <w:rPr>
                <w:rFonts w:ascii="Arial" w:eastAsia="Times New Roman" w:hAnsi="Arial" w:cs="Arial"/>
                <w:b/>
                <w:sz w:val="24"/>
                <w:szCs w:val="24"/>
                <w:lang w:eastAsia="en-AU"/>
              </w:rPr>
            </w:pPr>
            <w:r>
              <w:rPr>
                <w:rFonts w:ascii="Lexend" w:hAnsi="Lexend"/>
                <w:noProof/>
                <w:lang w:eastAsia="en-AU"/>
              </w:rPr>
              <w:drawing>
                <wp:anchor distT="0" distB="0" distL="114300" distR="114300" simplePos="0" relativeHeight="251658240" behindDoc="0" locked="0" layoutInCell="1" allowOverlap="1" wp14:anchorId="727B3391" wp14:editId="6C34DF40">
                  <wp:simplePos x="0" y="0"/>
                  <wp:positionH relativeFrom="column">
                    <wp:posOffset>2760345</wp:posOffset>
                  </wp:positionH>
                  <wp:positionV relativeFrom="paragraph">
                    <wp:posOffset>-221</wp:posOffset>
                  </wp:positionV>
                  <wp:extent cx="852115" cy="852115"/>
                  <wp:effectExtent l="0" t="0" r="5715" b="5715"/>
                  <wp:wrapNone/>
                  <wp:docPr id="743270780" name="Picture 1" descr="Moree Plains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ree Plains Shire Council Logo"/>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52115" cy="852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1D33C" w14:textId="479D4297" w:rsidR="002748B1" w:rsidRPr="00E93CB4" w:rsidRDefault="002748B1" w:rsidP="002748B1">
            <w:pPr>
              <w:ind w:right="22"/>
              <w:jc w:val="both"/>
              <w:rPr>
                <w:rFonts w:ascii="Arial" w:eastAsia="Times New Roman" w:hAnsi="Arial" w:cs="Arial"/>
                <w:b/>
                <w:sz w:val="18"/>
                <w:szCs w:val="18"/>
                <w:lang w:eastAsia="en-AU"/>
              </w:rPr>
            </w:pPr>
          </w:p>
          <w:p w14:paraId="1F6F37C1" w14:textId="46E2118E" w:rsidR="002748B1" w:rsidRPr="00E93CB4" w:rsidRDefault="002748B1" w:rsidP="000808D5">
            <w:pPr>
              <w:ind w:right="22"/>
              <w:jc w:val="right"/>
              <w:rPr>
                <w:rFonts w:ascii="Arial" w:hAnsi="Arial" w:cs="Arial"/>
                <w:sz w:val="24"/>
                <w:szCs w:val="24"/>
              </w:rPr>
            </w:pP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B82D348" w14:textId="77777777" w:rsidR="00E64202" w:rsidRDefault="00E64202" w:rsidP="002748B1">
            <w:pPr>
              <w:ind w:right="22"/>
              <w:jc w:val="center"/>
              <w:rPr>
                <w:rFonts w:ascii="Arial" w:eastAsia="Times New Roman" w:hAnsi="Arial" w:cs="Arial"/>
                <w:b/>
                <w:sz w:val="28"/>
                <w:szCs w:val="28"/>
                <w:lang w:eastAsia="en-AU"/>
              </w:rPr>
            </w:pPr>
          </w:p>
          <w:p w14:paraId="41078511" w14:textId="4DB59E32" w:rsidR="002748B1" w:rsidRPr="00E93CB4" w:rsidRDefault="002748B1"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5888C4A7" w14:textId="71423383" w:rsidR="002748B1" w:rsidRPr="00E93CB4" w:rsidRDefault="00944E11"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E4357B" w:rsidRPr="00E4357B">
                  <w:rPr>
                    <w:rFonts w:ascii="Arial" w:eastAsia="Times New Roman" w:hAnsi="Arial" w:cs="Arial"/>
                    <w:sz w:val="24"/>
                    <w:szCs w:val="24"/>
                    <w:lang w:eastAsia="en-AU"/>
                  </w:rPr>
                  <w:t>NORTHERN REGIONAL</w:t>
                </w:r>
              </w:sdtContent>
            </w:sdt>
            <w:r w:rsidR="002748B1" w:rsidRPr="00E93CB4">
              <w:rPr>
                <w:rFonts w:ascii="Arial" w:eastAsia="Times New Roman" w:hAnsi="Arial" w:cs="Arial"/>
                <w:color w:val="FF0000"/>
                <w:sz w:val="24"/>
                <w:szCs w:val="24"/>
                <w:lang w:eastAsia="en-AU"/>
              </w:rPr>
              <w:t xml:space="preserve"> </w:t>
            </w:r>
            <w:r w:rsidR="002748B1" w:rsidRPr="00E93CB4">
              <w:rPr>
                <w:rFonts w:ascii="Arial" w:eastAsia="Times New Roman" w:hAnsi="Arial" w:cs="Arial"/>
                <w:sz w:val="24"/>
                <w:szCs w:val="24"/>
                <w:lang w:eastAsia="en-AU"/>
              </w:rPr>
              <w:t>PLANNING PANEL</w:t>
            </w:r>
            <w:r w:rsidR="00E32528">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24B4DC3D" w:rsidR="002748B1" w:rsidRPr="00007362" w:rsidRDefault="00E4357B"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PPSNTH -194 – Moree - DA2023/6</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3DF7F8AE" w:rsidR="009B4677" w:rsidRPr="00007362" w:rsidRDefault="00E64202"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sz w:val="22"/>
                <w:szCs w:val="22"/>
                <w:lang w:val="en-AU"/>
              </w:rPr>
              <w:t>Proposed electricity generating works - c</w:t>
            </w:r>
            <w:r w:rsidR="00E4357B" w:rsidRPr="00007362">
              <w:rPr>
                <w:rFonts w:ascii="Arial" w:hAnsi="Arial" w:cs="Arial"/>
                <w:color w:val="auto"/>
                <w:sz w:val="22"/>
                <w:szCs w:val="22"/>
                <w:lang w:val="en-AU"/>
              </w:rPr>
              <w:t xml:space="preserve">onstruction of a 4.99MW solar farm and associated plant, fencing and </w:t>
            </w:r>
            <w:r>
              <w:rPr>
                <w:rFonts w:ascii="Arial" w:hAnsi="Arial" w:cs="Arial"/>
                <w:color w:val="auto"/>
                <w:sz w:val="22"/>
                <w:szCs w:val="22"/>
                <w:lang w:val="en-AU"/>
              </w:rPr>
              <w:t>l</w:t>
            </w:r>
            <w:r w:rsidR="00E4357B" w:rsidRPr="00007362">
              <w:rPr>
                <w:rFonts w:ascii="Arial" w:hAnsi="Arial" w:cs="Arial"/>
                <w:color w:val="auto"/>
                <w:sz w:val="22"/>
                <w:szCs w:val="22"/>
                <w:lang w:val="en-AU"/>
              </w:rPr>
              <w:t xml:space="preserve">andscaping.  </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0AE2AC6D" w14:textId="77777777" w:rsidR="00E4357B" w:rsidRPr="00007362" w:rsidRDefault="00E4357B" w:rsidP="00E4357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Lot 2 DP 773238 No. 1957 Carnarvon Highway, Ashley</w:t>
            </w:r>
          </w:p>
          <w:p w14:paraId="34FD88E5" w14:textId="77777777" w:rsidR="00E4357B" w:rsidRPr="00007362" w:rsidRDefault="00E4357B" w:rsidP="00E4357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and Lot 3 DP 773238 No. 2761 Carnarvon Highway, Ashley</w:t>
            </w:r>
          </w:p>
          <w:p w14:paraId="47077BF4" w14:textId="02DCB198" w:rsidR="002C37C4" w:rsidRPr="00007362" w:rsidRDefault="00E4357B" w:rsidP="00E4357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07362">
              <w:rPr>
                <w:rFonts w:ascii="Arial" w:hAnsi="Arial" w:cs="Arial"/>
                <w:color w:val="auto"/>
                <w:sz w:val="22"/>
                <w:szCs w:val="22"/>
                <w:lang w:val="en-AU"/>
              </w:rPr>
              <w:t>(</w:t>
            </w:r>
            <w:proofErr w:type="gramStart"/>
            <w:r w:rsidRPr="00007362">
              <w:rPr>
                <w:rFonts w:ascii="Arial" w:hAnsi="Arial" w:cs="Arial"/>
                <w:color w:val="auto"/>
                <w:sz w:val="22"/>
                <w:szCs w:val="22"/>
                <w:lang w:val="en-AU"/>
              </w:rPr>
              <w:t>also</w:t>
            </w:r>
            <w:proofErr w:type="gramEnd"/>
            <w:r w:rsidRPr="00007362">
              <w:rPr>
                <w:rFonts w:ascii="Arial" w:hAnsi="Arial" w:cs="Arial"/>
                <w:color w:val="auto"/>
                <w:sz w:val="22"/>
                <w:szCs w:val="22"/>
                <w:lang w:val="en-AU"/>
              </w:rPr>
              <w:t xml:space="preserve"> known as </w:t>
            </w:r>
            <w:r w:rsidR="00BB7D83">
              <w:rPr>
                <w:rFonts w:ascii="Arial" w:hAnsi="Arial" w:cs="Arial"/>
                <w:color w:val="auto"/>
                <w:sz w:val="22"/>
                <w:szCs w:val="22"/>
                <w:lang w:val="en-AU"/>
              </w:rPr>
              <w:t xml:space="preserve">338 </w:t>
            </w:r>
            <w:r w:rsidRPr="00007362">
              <w:rPr>
                <w:rFonts w:ascii="Arial" w:hAnsi="Arial" w:cs="Arial"/>
                <w:color w:val="auto"/>
                <w:sz w:val="22"/>
                <w:szCs w:val="22"/>
                <w:lang w:val="en-AU"/>
              </w:rPr>
              <w:t>Windmill Road, Garah)</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2C37C4">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4F79F8B2" w:rsidR="002C37C4" w:rsidRPr="00007362" w:rsidRDefault="00E4357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07362">
              <w:rPr>
                <w:rFonts w:ascii="Arial" w:hAnsi="Arial" w:cs="Arial"/>
                <w:color w:val="auto"/>
                <w:sz w:val="22"/>
                <w:szCs w:val="22"/>
              </w:rPr>
              <w:t>OGP Group, trading as The Trustee for Oil Gas Power International Services Unit Trust</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2C37C4">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48C6796C" w:rsidR="00D9139E" w:rsidRPr="00007362" w:rsidRDefault="00E4357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07362">
              <w:rPr>
                <w:rFonts w:ascii="Arial" w:hAnsi="Arial" w:cs="Arial"/>
                <w:color w:val="auto"/>
                <w:sz w:val="22"/>
                <w:szCs w:val="22"/>
              </w:rPr>
              <w:t>AFF Land Pty Limited as Trustee for AFF Land Trust</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9139E" w:rsidRDefault="00D9139E" w:rsidP="002C37C4">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60D63C1C" w:rsidR="00D9139E" w:rsidRPr="00E4357B" w:rsidRDefault="009313A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E6300A">
              <w:rPr>
                <w:rFonts w:ascii="Arial" w:hAnsi="Arial" w:cs="Arial"/>
                <w:color w:val="000000" w:themeColor="text1"/>
              </w:rPr>
              <w:t>2 January 2023</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B0F9784" w:rsidR="002C37C4" w:rsidRPr="00E93CB4" w:rsidRDefault="002C37C4" w:rsidP="007F1D0F">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5C5A9B6E" w14:textId="6C363095" w:rsidR="002C37C4" w:rsidRPr="00E4357B" w:rsidRDefault="00E4357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07362">
              <w:rPr>
                <w:rFonts w:ascii="Arial" w:hAnsi="Arial" w:cs="Arial"/>
                <w:color w:val="auto"/>
                <w:sz w:val="22"/>
                <w:szCs w:val="22"/>
              </w:rPr>
              <w:t>Development Application</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39CA5059" w14:textId="326E90D2" w:rsidR="0004376E" w:rsidRPr="0004376E" w:rsidRDefault="00007362"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007362">
              <w:rPr>
                <w:rFonts w:ascii="Arial" w:hAnsi="Arial" w:cs="Arial"/>
                <w:color w:val="auto"/>
                <w:sz w:val="22"/>
                <w:szCs w:val="22"/>
                <w:lang w:val="en-AU"/>
              </w:rPr>
              <w:t>Section 2.19(1) and Clause 5 of Schedule 6 of State Environmental Planning Policy (Planning Systems) 2021 declares the proposal regionally significant development as: The proposed Solar Farm is private infrastructure (electricity generating works) with a CIV of over $5 million.</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08BA47AC" w:rsidR="00D9139E" w:rsidRPr="00007362" w:rsidRDefault="00007362"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$7,081,815.00 (excluding GST)</w:t>
            </w:r>
            <w:r w:rsidR="00D9139E" w:rsidRPr="00007362">
              <w:rPr>
                <w:rFonts w:ascii="Arial" w:hAnsi="Arial" w:cs="Arial"/>
                <w:color w:val="auto"/>
                <w:sz w:val="22"/>
                <w:szCs w:val="22"/>
                <w:lang w:val="en-AU"/>
              </w:rPr>
              <w:t xml:space="preserve"> </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D9139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33F8EF70" w:rsidR="00D9139E" w:rsidRPr="00007362"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07362">
              <w:rPr>
                <w:rFonts w:ascii="Arial" w:hAnsi="Arial" w:cs="Arial"/>
                <w:color w:val="auto"/>
                <w:sz w:val="22"/>
                <w:szCs w:val="22"/>
                <w:lang w:val="en-AU"/>
              </w:rPr>
              <w:t>N</w:t>
            </w:r>
            <w:r w:rsidR="00E64202">
              <w:rPr>
                <w:rFonts w:ascii="Arial" w:hAnsi="Arial" w:cs="Arial"/>
                <w:color w:val="auto"/>
                <w:sz w:val="22"/>
                <w:szCs w:val="22"/>
                <w:lang w:val="en-AU"/>
              </w:rPr>
              <w:t>/A</w:t>
            </w:r>
            <w:r w:rsidRPr="00007362">
              <w:rPr>
                <w:rFonts w:ascii="Arial" w:hAnsi="Arial" w:cs="Arial"/>
                <w:color w:val="auto"/>
                <w:sz w:val="22"/>
                <w:szCs w:val="22"/>
                <w:lang w:val="en-AU"/>
              </w:rPr>
              <w:t xml:space="preserve"> </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D9139E">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377E46E0" w14:textId="38010EDE"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 xml:space="preserve">Environmental Protection and Biodiversity Conservation Act 1999 </w:t>
            </w:r>
            <w:r w:rsidR="00E64202">
              <w:rPr>
                <w:rFonts w:ascii="Arial" w:hAnsi="Arial" w:cs="Arial"/>
                <w:color w:val="auto"/>
                <w:sz w:val="22"/>
                <w:szCs w:val="22"/>
                <w:lang w:val="en-AU"/>
              </w:rPr>
              <w:t>and</w:t>
            </w:r>
            <w:r w:rsidRPr="00007362">
              <w:rPr>
                <w:rFonts w:ascii="Arial" w:hAnsi="Arial" w:cs="Arial"/>
                <w:color w:val="auto"/>
                <w:sz w:val="22"/>
                <w:szCs w:val="22"/>
                <w:lang w:val="en-AU"/>
              </w:rPr>
              <w:t xml:space="preserve"> Regulations 2000;</w:t>
            </w:r>
          </w:p>
          <w:p w14:paraId="0271DBD7"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Biodiversity Conservation Act 2016;</w:t>
            </w:r>
          </w:p>
          <w:p w14:paraId="650B8020"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National Parks &amp; Wildlife Act 1974;</w:t>
            </w:r>
          </w:p>
          <w:p w14:paraId="053F2E3D"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Contaminated Land Management Act 1997;</w:t>
            </w:r>
          </w:p>
          <w:p w14:paraId="63DD7FC6"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Heritage Act 1977;</w:t>
            </w:r>
          </w:p>
          <w:p w14:paraId="437BAFD0"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bookmarkStart w:id="0" w:name="_Hlk127004127"/>
            <w:r w:rsidRPr="00007362">
              <w:rPr>
                <w:rFonts w:ascii="Arial" w:hAnsi="Arial" w:cs="Arial"/>
                <w:color w:val="auto"/>
                <w:sz w:val="22"/>
                <w:szCs w:val="22"/>
                <w:lang w:val="en-AU"/>
              </w:rPr>
              <w:t>State Environmental Planning Policy (Resilience and Hazards) 2021</w:t>
            </w:r>
            <w:bookmarkEnd w:id="0"/>
            <w:r w:rsidRPr="00007362">
              <w:rPr>
                <w:rFonts w:ascii="Arial" w:hAnsi="Arial" w:cs="Arial"/>
                <w:color w:val="auto"/>
                <w:sz w:val="22"/>
                <w:szCs w:val="22"/>
                <w:lang w:val="en-AU"/>
              </w:rPr>
              <w:t>;</w:t>
            </w:r>
          </w:p>
          <w:p w14:paraId="7B149314"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State Environmental Planning Policy (Biodiversity &amp; Conservation) 2021;</w:t>
            </w:r>
          </w:p>
          <w:p w14:paraId="5F5B6245"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State Environmental Planning Policy (Transport and Infrastructure) 2021;</w:t>
            </w:r>
          </w:p>
          <w:p w14:paraId="4FD5E295"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State Environmental Planning Policy (Planning Systems) 2021;</w:t>
            </w:r>
          </w:p>
          <w:p w14:paraId="5B624F16"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State Environmental Planning Policy (Primary Production) 2021;</w:t>
            </w:r>
          </w:p>
          <w:p w14:paraId="6580DA7A"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Moree Plains Local Environmental Plan 2011;</w:t>
            </w:r>
          </w:p>
          <w:p w14:paraId="1B4A7235" w14:textId="77777777" w:rsidR="00007362" w:rsidRPr="00007362" w:rsidRDefault="00007362" w:rsidP="00007362">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07362">
              <w:rPr>
                <w:rFonts w:ascii="Arial" w:hAnsi="Arial" w:cs="Arial"/>
                <w:color w:val="auto"/>
                <w:sz w:val="22"/>
                <w:szCs w:val="22"/>
                <w:lang w:val="en-AU"/>
              </w:rPr>
              <w:t>Moree Plains Development Control Plan 2013.</w:t>
            </w:r>
          </w:p>
          <w:p w14:paraId="293D326F" w14:textId="63FB6749" w:rsidR="00D9139E" w:rsidRPr="00007362"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D4C6D80" w14:textId="77777777" w:rsidR="00E64202" w:rsidRDefault="00D9139E" w:rsidP="00DB02C8">
            <w:pPr>
              <w:spacing w:before="60" w:after="60"/>
              <w:rPr>
                <w:rFonts w:ascii="Arial" w:hAnsi="Arial" w:cs="Arial"/>
                <w:b w:val="0"/>
                <w:color w:val="auto"/>
                <w:sz w:val="22"/>
                <w:szCs w:val="22"/>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sidR="001A3DA0">
              <w:rPr>
                <w:rFonts w:ascii="Arial" w:hAnsi="Arial" w:cs="Arial"/>
                <w:color w:val="auto"/>
                <w:sz w:val="22"/>
                <w:szCs w:val="22"/>
              </w:rPr>
              <w:t xml:space="preserve"> </w:t>
            </w:r>
            <w:r w:rsidR="001A3DA0" w:rsidRPr="001A3DA0">
              <w:rPr>
                <w:rFonts w:ascii="Arial" w:hAnsi="Arial" w:cs="Arial"/>
                <w:color w:val="auto"/>
                <w:sz w:val="22"/>
                <w:szCs w:val="22"/>
              </w:rPr>
              <w:t xml:space="preserve"> </w:t>
            </w:r>
          </w:p>
          <w:p w14:paraId="54DA59E9" w14:textId="46E1537B" w:rsidR="00D9139E" w:rsidRDefault="001A3DA0" w:rsidP="00DB02C8">
            <w:pPr>
              <w:spacing w:before="60" w:after="60"/>
              <w:rPr>
                <w:rFonts w:ascii="Arial" w:hAnsi="Arial" w:cs="Arial"/>
              </w:rPr>
            </w:pPr>
            <w:r w:rsidRPr="001A3DA0">
              <w:rPr>
                <w:rFonts w:ascii="Arial" w:hAnsi="Arial" w:cs="Arial"/>
                <w:color w:val="auto"/>
                <w:sz w:val="22"/>
                <w:szCs w:val="22"/>
              </w:rPr>
              <w:t xml:space="preserve">KEY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14:paraId="26BAE00A" w14:textId="77777777" w:rsidR="00D9139E" w:rsidRDefault="00007362"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07362">
              <w:rPr>
                <w:rFonts w:ascii="Arial" w:hAnsi="Arial" w:cs="Arial"/>
                <w:color w:val="auto"/>
                <w:sz w:val="22"/>
                <w:szCs w:val="22"/>
              </w:rPr>
              <w:t>None</w:t>
            </w:r>
            <w:r>
              <w:rPr>
                <w:rFonts w:ascii="Arial" w:hAnsi="Arial" w:cs="Arial"/>
                <w:color w:val="auto"/>
                <w:sz w:val="22"/>
                <w:szCs w:val="22"/>
              </w:rPr>
              <w:t xml:space="preserve"> received</w:t>
            </w:r>
          </w:p>
          <w:p w14:paraId="0D638E23" w14:textId="77777777" w:rsidR="00E64202" w:rsidRDefault="00E64202"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p>
          <w:p w14:paraId="57B8209A" w14:textId="15F8707A" w:rsidR="00E64202" w:rsidRPr="00007362" w:rsidRDefault="00E64202"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E64202">
              <w:rPr>
                <w:rFonts w:ascii="Arial" w:hAnsi="Arial" w:cs="Arial"/>
                <w:color w:val="000000" w:themeColor="text1"/>
                <w:sz w:val="22"/>
                <w:szCs w:val="22"/>
              </w:rPr>
              <w:t>N/A</w:t>
            </w: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Default="00F50F3C" w:rsidP="00DB02C8">
            <w:pPr>
              <w:spacing w:before="60" w:after="60"/>
              <w:rPr>
                <w:rFonts w:ascii="Arial" w:hAnsi="Arial" w:cs="Arial"/>
              </w:rPr>
            </w:pPr>
            <w:r w:rsidRPr="00F50F3C">
              <w:rPr>
                <w:rFonts w:ascii="Arial" w:hAnsi="Arial" w:cs="Arial"/>
                <w:color w:val="auto"/>
                <w:sz w:val="22"/>
                <w:szCs w:val="22"/>
              </w:rPr>
              <w:t xml:space="preserve">DOCUMENTS SUBMITTED </w:t>
            </w:r>
            <w:proofErr w:type="gramStart"/>
            <w:r w:rsidRPr="00F50F3C">
              <w:rPr>
                <w:rFonts w:ascii="Arial" w:hAnsi="Arial" w:cs="Arial"/>
                <w:color w:val="auto"/>
                <w:sz w:val="22"/>
                <w:szCs w:val="22"/>
              </w:rPr>
              <w:t>FOR  CONSIDERATION</w:t>
            </w:r>
            <w:proofErr w:type="gramEnd"/>
          </w:p>
        </w:tc>
        <w:tc>
          <w:tcPr>
            <w:tcW w:w="3393" w:type="pct"/>
            <w:vAlign w:val="center"/>
          </w:tcPr>
          <w:p w14:paraId="06B7731B" w14:textId="77777777" w:rsidR="00007362" w:rsidRPr="00A0391F" w:rsidRDefault="00007362" w:rsidP="00007362">
            <w:pPr>
              <w:numPr>
                <w:ilvl w:val="0"/>
                <w:numId w:val="29"/>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bookmarkStart w:id="1" w:name="_Hlk135199901"/>
            <w:r w:rsidRPr="00A0391F">
              <w:rPr>
                <w:rFonts w:ascii="Arial" w:hAnsi="Arial" w:cs="Arial"/>
                <w:color w:val="auto"/>
                <w:sz w:val="22"/>
                <w:szCs w:val="22"/>
                <w:lang w:val="en-AU"/>
              </w:rPr>
              <w:t>Design Drawings prepared by OGP Group;</w:t>
            </w:r>
          </w:p>
          <w:p w14:paraId="46C798DE" w14:textId="77777777" w:rsidR="00007362" w:rsidRPr="00A0391F" w:rsidRDefault="00007362" w:rsidP="00007362">
            <w:pPr>
              <w:numPr>
                <w:ilvl w:val="0"/>
                <w:numId w:val="29"/>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91F">
              <w:rPr>
                <w:rFonts w:ascii="Arial" w:hAnsi="Arial" w:cs="Arial"/>
                <w:color w:val="auto"/>
                <w:sz w:val="22"/>
                <w:szCs w:val="22"/>
                <w:lang w:val="en-AU"/>
              </w:rPr>
              <w:t>Landscape Drawing prepared by RPS Group Pty Ltd;</w:t>
            </w:r>
          </w:p>
          <w:p w14:paraId="7240501E" w14:textId="77777777" w:rsidR="00007362" w:rsidRPr="00A0391F" w:rsidRDefault="00007362" w:rsidP="00007362">
            <w:pPr>
              <w:numPr>
                <w:ilvl w:val="0"/>
                <w:numId w:val="29"/>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91F">
              <w:rPr>
                <w:rFonts w:ascii="Arial" w:hAnsi="Arial" w:cs="Arial"/>
                <w:color w:val="auto"/>
                <w:sz w:val="22"/>
                <w:szCs w:val="22"/>
                <w:lang w:val="en-AU"/>
              </w:rPr>
              <w:t xml:space="preserve">Civil Engineering Drawings prepared by Northrop Consulting Engineers Pty Ltd;  </w:t>
            </w:r>
          </w:p>
          <w:p w14:paraId="284E7614" w14:textId="77777777" w:rsidR="00007362" w:rsidRPr="00A0391F" w:rsidRDefault="00007362" w:rsidP="00007362">
            <w:pPr>
              <w:numPr>
                <w:ilvl w:val="0"/>
                <w:numId w:val="2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91F">
              <w:rPr>
                <w:rFonts w:ascii="Arial" w:hAnsi="Arial" w:cs="Arial"/>
                <w:color w:val="auto"/>
                <w:sz w:val="22"/>
                <w:szCs w:val="22"/>
                <w:lang w:val="en-AU"/>
              </w:rPr>
              <w:t>Statement of Environment Effects 22 December 2023 (as amended 17 April 2023) and prepared by RPS APP Consulting Pty Ltd;</w:t>
            </w:r>
          </w:p>
          <w:p w14:paraId="65149563" w14:textId="45C1CE7F" w:rsidR="00007362" w:rsidRPr="00A0391F" w:rsidRDefault="00007362" w:rsidP="00007362">
            <w:pPr>
              <w:numPr>
                <w:ilvl w:val="0"/>
                <w:numId w:val="2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91F">
              <w:rPr>
                <w:rFonts w:ascii="Arial" w:hAnsi="Arial" w:cs="Arial"/>
                <w:color w:val="auto"/>
                <w:sz w:val="22"/>
                <w:szCs w:val="22"/>
                <w:lang w:val="en-AU"/>
              </w:rPr>
              <w:t xml:space="preserve">‘SEPP Resilience and Hazards Assessment’ report prepared by </w:t>
            </w:r>
            <w:proofErr w:type="spellStart"/>
            <w:r w:rsidRPr="00A0391F">
              <w:rPr>
                <w:rFonts w:ascii="Arial" w:hAnsi="Arial" w:cs="Arial"/>
                <w:color w:val="auto"/>
                <w:sz w:val="22"/>
                <w:szCs w:val="22"/>
                <w:lang w:val="en-AU"/>
              </w:rPr>
              <w:t>Advitech</w:t>
            </w:r>
            <w:proofErr w:type="spellEnd"/>
            <w:r w:rsidRPr="00A0391F">
              <w:rPr>
                <w:rFonts w:ascii="Arial" w:hAnsi="Arial" w:cs="Arial"/>
                <w:color w:val="auto"/>
                <w:sz w:val="22"/>
                <w:szCs w:val="22"/>
                <w:lang w:val="en-AU"/>
              </w:rPr>
              <w:t xml:space="preserve"> Pty Limited dated 16 December 2022, and, in particular, its recommendation for a Preliminary Hazard Analysis (PHA) to be undertaken prior to </w:t>
            </w:r>
            <w:r w:rsidR="005A72FA">
              <w:rPr>
                <w:rFonts w:ascii="Arial" w:hAnsi="Arial" w:cs="Arial"/>
                <w:color w:val="auto"/>
                <w:sz w:val="22"/>
                <w:szCs w:val="22"/>
                <w:lang w:val="en-AU"/>
              </w:rPr>
              <w:t xml:space="preserve">the installation of </w:t>
            </w:r>
            <w:r w:rsidRPr="00A0391F">
              <w:rPr>
                <w:rFonts w:ascii="Arial" w:hAnsi="Arial" w:cs="Arial"/>
                <w:color w:val="auto"/>
                <w:sz w:val="22"/>
                <w:szCs w:val="22"/>
                <w:lang w:val="en-AU"/>
              </w:rPr>
              <w:t>any Redox flow batteries;</w:t>
            </w:r>
          </w:p>
          <w:p w14:paraId="56D26860" w14:textId="1402D065" w:rsidR="001A3DA0" w:rsidRPr="005A72FA" w:rsidRDefault="00007362" w:rsidP="00007362">
            <w:pPr>
              <w:numPr>
                <w:ilvl w:val="0"/>
                <w:numId w:val="2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91F">
              <w:rPr>
                <w:rFonts w:ascii="Arial" w:hAnsi="Arial" w:cs="Arial"/>
                <w:color w:val="auto"/>
                <w:sz w:val="22"/>
                <w:szCs w:val="22"/>
                <w:lang w:val="en-AU"/>
              </w:rPr>
              <w:t>‘Surface Water Assessment Report’ prepared by Northrop Consulting Engineers Pty Ltd, dated 16 December 2022, Revision A.</w:t>
            </w:r>
            <w:bookmarkEnd w:id="1"/>
          </w:p>
        </w:tc>
      </w:tr>
      <w:tr w:rsidR="00FC2AF2"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FC2AF2">
            <w:pPr>
              <w:spacing w:before="60" w:after="60"/>
              <w:jc w:val="both"/>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4BBBC845" w:rsidR="00FC2AF2" w:rsidRPr="00007362" w:rsidRDefault="00007362"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5A72FA">
              <w:rPr>
                <w:rFonts w:ascii="Arial" w:hAnsi="Arial" w:cs="Arial"/>
                <w:color w:val="auto"/>
                <w:sz w:val="22"/>
                <w:szCs w:val="22"/>
              </w:rPr>
              <w:t>N/</w:t>
            </w:r>
            <w:r w:rsidR="00E64202" w:rsidRPr="005A72FA">
              <w:rPr>
                <w:rFonts w:ascii="Arial" w:hAnsi="Arial" w:cs="Arial"/>
                <w:color w:val="auto"/>
                <w:sz w:val="22"/>
                <w:szCs w:val="22"/>
              </w:rPr>
              <w:t>A</w:t>
            </w:r>
          </w:p>
        </w:tc>
      </w:tr>
      <w:tr w:rsidR="00D9139E"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5F99F965" w:rsidR="00D9139E" w:rsidRPr="005267C7"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267C7">
              <w:rPr>
                <w:rFonts w:ascii="Arial" w:hAnsi="Arial" w:cs="Arial"/>
                <w:color w:val="auto"/>
                <w:sz w:val="22"/>
                <w:szCs w:val="22"/>
              </w:rPr>
              <w:t>Approval</w:t>
            </w:r>
          </w:p>
        </w:tc>
      </w:tr>
      <w:tr w:rsidR="00FC2AF2"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Default="00FC2AF2" w:rsidP="00FC2AF2">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1BE376B7" w:rsidR="00FC2AF2" w:rsidRPr="00964AED" w:rsidRDefault="00964AED"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964AED">
              <w:rPr>
                <w:rFonts w:ascii="Arial" w:hAnsi="Arial" w:cs="Arial"/>
                <w:color w:val="auto"/>
                <w:sz w:val="22"/>
                <w:szCs w:val="22"/>
              </w:rPr>
              <w:t>Attachment 1</w:t>
            </w:r>
          </w:p>
        </w:tc>
      </w:tr>
      <w:tr w:rsidR="00D9139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14:paraId="04030FFB" w14:textId="73C577C9" w:rsidR="00D9139E" w:rsidRPr="00E93CB4" w:rsidRDefault="00944E11"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3-07-11T00:00:00Z">
                  <w:dateFormat w:val="d MMMM yyyy"/>
                  <w:lid w:val="en-AU"/>
                  <w:storeMappedDataAs w:val="dateTime"/>
                  <w:calendar w:val="gregorian"/>
                </w:date>
              </w:sdtPr>
              <w:sdtEndPr/>
              <w:sdtContent>
                <w:r w:rsidR="005267C7" w:rsidRPr="005267C7">
                  <w:rPr>
                    <w:rFonts w:ascii="Arial" w:hAnsi="Arial" w:cs="Arial"/>
                    <w:color w:val="auto"/>
                    <w:sz w:val="22"/>
                    <w:szCs w:val="22"/>
                    <w:lang w:val="en-AU"/>
                  </w:rPr>
                  <w:t>11 July 2023</w:t>
                </w:r>
              </w:sdtContent>
            </w:sdt>
          </w:p>
        </w:tc>
      </w:tr>
      <w:tr w:rsidR="004A5E56"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D9139E" w:rsidRDefault="004A5E56" w:rsidP="004A5E56">
            <w:pPr>
              <w:spacing w:before="60" w:after="60"/>
              <w:rPr>
                <w:rFonts w:ascii="Arial" w:hAnsi="Arial" w:cs="Arial"/>
              </w:rPr>
            </w:pPr>
            <w:r>
              <w:rPr>
                <w:rFonts w:ascii="Arial" w:hAnsi="Arial" w:cs="Arial"/>
                <w:color w:val="auto"/>
                <w:sz w:val="22"/>
                <w:szCs w:val="22"/>
              </w:rPr>
              <w:t>PLAN VERSION</w:t>
            </w:r>
          </w:p>
        </w:tc>
        <w:tc>
          <w:tcPr>
            <w:tcW w:w="3393" w:type="pct"/>
            <w:vAlign w:val="center"/>
          </w:tcPr>
          <w:p w14:paraId="2984E87A" w14:textId="26007283" w:rsidR="005267C7" w:rsidRPr="005267C7" w:rsidRDefault="005267C7" w:rsidP="005267C7">
            <w:pPr>
              <w:numPr>
                <w:ilvl w:val="0"/>
                <w:numId w:val="30"/>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267C7">
              <w:rPr>
                <w:rFonts w:ascii="Arial" w:hAnsi="Arial" w:cs="Arial"/>
                <w:color w:val="auto"/>
                <w:sz w:val="22"/>
                <w:szCs w:val="22"/>
                <w:lang w:val="en-AU"/>
              </w:rPr>
              <w:t>Design Drawings – 7/12/22;</w:t>
            </w:r>
          </w:p>
          <w:p w14:paraId="6AD76164" w14:textId="371BB428" w:rsidR="005267C7" w:rsidRPr="005267C7" w:rsidRDefault="005267C7" w:rsidP="005267C7">
            <w:pPr>
              <w:numPr>
                <w:ilvl w:val="0"/>
                <w:numId w:val="30"/>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267C7">
              <w:rPr>
                <w:rFonts w:ascii="Arial" w:hAnsi="Arial" w:cs="Arial"/>
                <w:color w:val="auto"/>
                <w:sz w:val="22"/>
                <w:szCs w:val="22"/>
                <w:lang w:val="en-AU"/>
              </w:rPr>
              <w:t>Landscape Drawings - 22/12/2022;</w:t>
            </w:r>
          </w:p>
          <w:p w14:paraId="36FB937A" w14:textId="464CD97B" w:rsidR="004A5E56" w:rsidRPr="005A72FA" w:rsidRDefault="005267C7" w:rsidP="005267C7">
            <w:pPr>
              <w:numPr>
                <w:ilvl w:val="0"/>
                <w:numId w:val="30"/>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267C7">
              <w:rPr>
                <w:rFonts w:ascii="Arial" w:hAnsi="Arial" w:cs="Arial"/>
                <w:color w:val="auto"/>
                <w:sz w:val="22"/>
                <w:szCs w:val="22"/>
                <w:lang w:val="en-AU"/>
              </w:rPr>
              <w:t>Civil Engineering Drawings - 13/12/2022.</w:t>
            </w:r>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D9139E">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3A028E90" w:rsidR="00D9139E" w:rsidRPr="005267C7" w:rsidRDefault="008D7CD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267C7">
              <w:rPr>
                <w:rFonts w:ascii="Arial" w:hAnsi="Arial" w:cs="Arial"/>
                <w:color w:val="auto"/>
                <w:sz w:val="22"/>
                <w:szCs w:val="22"/>
              </w:rPr>
              <w:t xml:space="preserve"> </w:t>
            </w:r>
            <w:r w:rsidR="005267C7" w:rsidRPr="005267C7">
              <w:rPr>
                <w:rFonts w:ascii="Arial" w:hAnsi="Arial" w:cs="Arial"/>
                <w:color w:val="auto"/>
                <w:sz w:val="22"/>
                <w:szCs w:val="22"/>
              </w:rPr>
              <w:t>John McFadden, Consultant Planner</w:t>
            </w:r>
          </w:p>
        </w:tc>
      </w:tr>
      <w:tr w:rsidR="00741BDB"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D9139E" w:rsidRDefault="00741BDB" w:rsidP="00741BDB">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3BE68B21" w:rsidR="00741BDB" w:rsidRPr="005A72FA" w:rsidRDefault="005A72FA"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5A72FA">
              <w:rPr>
                <w:rFonts w:ascii="Arial" w:hAnsi="Arial" w:cs="Arial"/>
                <w:color w:val="auto"/>
                <w:sz w:val="22"/>
                <w:szCs w:val="22"/>
              </w:rPr>
              <w:t>3 July 2023</w:t>
            </w:r>
          </w:p>
        </w:tc>
      </w:tr>
    </w:tbl>
    <w:p w14:paraId="62B5B32F" w14:textId="76B8E28D" w:rsidR="00FE7FF9" w:rsidRDefault="00FE7FF9" w:rsidP="002748B1">
      <w:pPr>
        <w:tabs>
          <w:tab w:val="left" w:pos="7485"/>
        </w:tabs>
        <w:spacing w:after="0" w:line="240" w:lineRule="auto"/>
        <w:ind w:right="22"/>
        <w:rPr>
          <w:rFonts w:ascii="Arial" w:hAnsi="Arial" w:cs="Arial"/>
          <w:b/>
          <w:color w:val="FF0000"/>
          <w:lang w:eastAsia="en-AU"/>
        </w:rPr>
      </w:pPr>
    </w:p>
    <w:p w14:paraId="2DD8210D" w14:textId="5778C3DE" w:rsidR="005004F0" w:rsidRDefault="005004F0" w:rsidP="002748B1">
      <w:pPr>
        <w:tabs>
          <w:tab w:val="left" w:pos="7485"/>
        </w:tabs>
        <w:spacing w:after="0" w:line="240" w:lineRule="auto"/>
        <w:ind w:right="22"/>
        <w:rPr>
          <w:rFonts w:ascii="Arial" w:hAnsi="Arial" w:cs="Arial"/>
          <w:b/>
          <w:color w:val="FF0000"/>
          <w:lang w:eastAsia="en-AU"/>
        </w:rPr>
      </w:pPr>
    </w:p>
    <w:p w14:paraId="4EFEF4D0" w14:textId="2602AF3F" w:rsidR="005004F0" w:rsidRDefault="005004F0" w:rsidP="002748B1">
      <w:pPr>
        <w:tabs>
          <w:tab w:val="left" w:pos="7485"/>
        </w:tabs>
        <w:spacing w:after="0" w:line="240" w:lineRule="auto"/>
        <w:ind w:right="22"/>
        <w:rPr>
          <w:rFonts w:ascii="Arial" w:hAnsi="Arial" w:cs="Arial"/>
          <w:b/>
          <w:color w:val="FF0000"/>
          <w:lang w:eastAsia="en-AU"/>
        </w:rPr>
      </w:pPr>
    </w:p>
    <w:p w14:paraId="5009DC00" w14:textId="2549DD38" w:rsidR="005004F0" w:rsidRDefault="005004F0" w:rsidP="002748B1">
      <w:pPr>
        <w:tabs>
          <w:tab w:val="left" w:pos="7485"/>
        </w:tabs>
        <w:spacing w:after="0" w:line="240" w:lineRule="auto"/>
        <w:ind w:right="22"/>
        <w:rPr>
          <w:rFonts w:ascii="Arial" w:hAnsi="Arial" w:cs="Arial"/>
          <w:b/>
          <w:color w:val="FF0000"/>
          <w:lang w:eastAsia="en-AU"/>
        </w:rPr>
      </w:pPr>
    </w:p>
    <w:p w14:paraId="1DB8726E" w14:textId="480AAB92" w:rsidR="005004F0" w:rsidRDefault="005004F0" w:rsidP="002748B1">
      <w:pPr>
        <w:tabs>
          <w:tab w:val="left" w:pos="7485"/>
        </w:tabs>
        <w:spacing w:after="0" w:line="240" w:lineRule="auto"/>
        <w:ind w:right="22"/>
        <w:rPr>
          <w:rFonts w:ascii="Arial" w:hAnsi="Arial" w:cs="Arial"/>
          <w:b/>
          <w:color w:val="FF0000"/>
          <w:lang w:eastAsia="en-AU"/>
        </w:rPr>
      </w:pPr>
    </w:p>
    <w:p w14:paraId="5C64D010" w14:textId="228ECF5B" w:rsidR="005004F0" w:rsidRDefault="005004F0" w:rsidP="002748B1">
      <w:pPr>
        <w:tabs>
          <w:tab w:val="left" w:pos="7485"/>
        </w:tabs>
        <w:spacing w:after="0" w:line="240" w:lineRule="auto"/>
        <w:ind w:right="22"/>
        <w:rPr>
          <w:rFonts w:ascii="Arial" w:hAnsi="Arial" w:cs="Arial"/>
          <w:b/>
          <w:color w:val="FF0000"/>
          <w:lang w:eastAsia="en-AU"/>
        </w:rPr>
      </w:pPr>
    </w:p>
    <w:p w14:paraId="5BB58BDB" w14:textId="5EC33A6E" w:rsidR="005004F0" w:rsidRDefault="005004F0" w:rsidP="002748B1">
      <w:pPr>
        <w:tabs>
          <w:tab w:val="left" w:pos="7485"/>
        </w:tabs>
        <w:spacing w:after="0" w:line="240" w:lineRule="auto"/>
        <w:ind w:right="22"/>
        <w:rPr>
          <w:rFonts w:ascii="Arial" w:hAnsi="Arial" w:cs="Arial"/>
          <w:b/>
          <w:color w:val="FF0000"/>
          <w:lang w:eastAsia="en-AU"/>
        </w:rPr>
      </w:pPr>
    </w:p>
    <w:p w14:paraId="02A5810E" w14:textId="2254A990" w:rsidR="005004F0" w:rsidRDefault="005004F0" w:rsidP="002748B1">
      <w:pPr>
        <w:tabs>
          <w:tab w:val="left" w:pos="7485"/>
        </w:tabs>
        <w:spacing w:after="0" w:line="240" w:lineRule="auto"/>
        <w:ind w:right="22"/>
        <w:rPr>
          <w:rFonts w:ascii="Arial" w:hAnsi="Arial" w:cs="Arial"/>
          <w:b/>
          <w:color w:val="FF0000"/>
          <w:lang w:eastAsia="en-AU"/>
        </w:rPr>
      </w:pPr>
    </w:p>
    <w:p w14:paraId="24F9CAFD" w14:textId="77777777" w:rsidR="005004F0" w:rsidRDefault="005004F0" w:rsidP="002748B1">
      <w:pPr>
        <w:tabs>
          <w:tab w:val="left" w:pos="7485"/>
        </w:tabs>
        <w:spacing w:after="0" w:line="240" w:lineRule="auto"/>
        <w:ind w:right="22"/>
        <w:rPr>
          <w:rFonts w:ascii="Arial" w:hAnsi="Arial" w:cs="Arial"/>
          <w:b/>
          <w:color w:val="FF0000"/>
          <w:lang w:eastAsia="en-AU"/>
        </w:rPr>
      </w:pPr>
    </w:p>
    <w:p w14:paraId="07C5C52B" w14:textId="0B4ED275" w:rsidR="002748B1" w:rsidRPr="00A73713" w:rsidRDefault="000808D5" w:rsidP="00A73713">
      <w:pPr>
        <w:tabs>
          <w:tab w:val="left" w:pos="7485"/>
        </w:tabs>
        <w:spacing w:before="120" w:after="0" w:line="240" w:lineRule="auto"/>
        <w:ind w:right="23"/>
        <w:jc w:val="both"/>
        <w:rPr>
          <w:rFonts w:ascii="Arial" w:hAnsi="Arial" w:cs="Arial"/>
          <w:lang w:eastAsia="en-AU"/>
        </w:rPr>
      </w:pPr>
      <w:r w:rsidRPr="00BE218C">
        <w:rPr>
          <w:rFonts w:ascii="Arial" w:hAnsi="Arial" w:cs="Arial"/>
          <w:b/>
          <w:lang w:eastAsia="en-AU"/>
        </w:rPr>
        <w:t>EXECUTIVE SUMMARY</w:t>
      </w:r>
      <w:r w:rsidR="005E514C" w:rsidRPr="00BE218C">
        <w:rPr>
          <w:rFonts w:ascii="Arial" w:hAnsi="Arial" w:cs="Arial"/>
          <w:b/>
          <w:lang w:eastAsia="en-AU"/>
        </w:rPr>
        <w:t xml:space="preserve"> </w:t>
      </w:r>
    </w:p>
    <w:p w14:paraId="19401D1A" w14:textId="3EEA79BD" w:rsidR="00981819" w:rsidRPr="00981819" w:rsidRDefault="003E376F" w:rsidP="003E376F">
      <w:pPr>
        <w:tabs>
          <w:tab w:val="left" w:pos="7485"/>
        </w:tabs>
        <w:spacing w:before="120" w:after="0" w:line="240" w:lineRule="auto"/>
        <w:ind w:right="23"/>
        <w:rPr>
          <w:rFonts w:ascii="Arial" w:hAnsi="Arial" w:cs="Arial"/>
          <w:u w:val="single"/>
          <w:lang w:eastAsia="en-AU"/>
        </w:rPr>
      </w:pPr>
      <w:r w:rsidRPr="00981819">
        <w:rPr>
          <w:rFonts w:ascii="Arial" w:hAnsi="Arial" w:cs="Arial"/>
          <w:b/>
          <w:u w:val="single"/>
          <w:lang w:eastAsia="en-AU"/>
        </w:rPr>
        <w:t xml:space="preserve">The </w:t>
      </w:r>
      <w:r w:rsidR="005A72FA">
        <w:rPr>
          <w:rFonts w:ascii="Arial" w:hAnsi="Arial" w:cs="Arial"/>
          <w:b/>
          <w:u w:val="single"/>
          <w:lang w:eastAsia="en-AU"/>
        </w:rPr>
        <w:t>P</w:t>
      </w:r>
      <w:r w:rsidRPr="00981819">
        <w:rPr>
          <w:rFonts w:ascii="Arial" w:hAnsi="Arial" w:cs="Arial"/>
          <w:b/>
          <w:u w:val="single"/>
          <w:lang w:eastAsia="en-AU"/>
        </w:rPr>
        <w:t>roposal</w:t>
      </w:r>
      <w:r w:rsidRPr="00981819">
        <w:rPr>
          <w:rFonts w:ascii="Arial" w:hAnsi="Arial" w:cs="Arial"/>
          <w:u w:val="single"/>
          <w:lang w:eastAsia="en-AU"/>
        </w:rPr>
        <w:t xml:space="preserve"> </w:t>
      </w:r>
    </w:p>
    <w:p w14:paraId="056D2C91" w14:textId="287C5DA9" w:rsidR="003E376F" w:rsidRDefault="00981819" w:rsidP="003E376F">
      <w:pPr>
        <w:tabs>
          <w:tab w:val="left" w:pos="7485"/>
        </w:tabs>
        <w:spacing w:before="120" w:after="0" w:line="240" w:lineRule="auto"/>
        <w:ind w:right="23"/>
        <w:rPr>
          <w:rFonts w:ascii="Arial" w:hAnsi="Arial" w:cs="Arial"/>
          <w:lang w:eastAsia="en-AU"/>
        </w:rPr>
      </w:pPr>
      <w:r>
        <w:rPr>
          <w:rFonts w:ascii="Arial" w:hAnsi="Arial" w:cs="Arial"/>
          <w:lang w:eastAsia="en-AU"/>
        </w:rPr>
        <w:t xml:space="preserve">The development </w:t>
      </w:r>
      <w:r w:rsidR="003E376F">
        <w:rPr>
          <w:rFonts w:ascii="Arial" w:hAnsi="Arial" w:cs="Arial"/>
          <w:lang w:eastAsia="en-AU"/>
        </w:rPr>
        <w:t xml:space="preserve">involves the </w:t>
      </w:r>
      <w:r w:rsidR="003E376F" w:rsidRPr="003E376F">
        <w:rPr>
          <w:rFonts w:ascii="Arial" w:hAnsi="Arial" w:cs="Arial"/>
          <w:lang w:eastAsia="en-AU"/>
        </w:rPr>
        <w:t xml:space="preserve">Construction/installation of a solar farm (‘Electricity Generating Works) </w:t>
      </w:r>
      <w:proofErr w:type="gramStart"/>
      <w:r w:rsidR="003E376F" w:rsidRPr="003E376F">
        <w:rPr>
          <w:rFonts w:ascii="Arial" w:hAnsi="Arial" w:cs="Arial"/>
          <w:lang w:eastAsia="en-AU"/>
        </w:rPr>
        <w:t>comprising:-</w:t>
      </w:r>
      <w:proofErr w:type="gramEnd"/>
    </w:p>
    <w:p w14:paraId="0AA9D89E" w14:textId="77777777" w:rsidR="003E376F" w:rsidRPr="003E376F" w:rsidRDefault="003E376F" w:rsidP="003E376F">
      <w:pPr>
        <w:tabs>
          <w:tab w:val="left" w:pos="7485"/>
        </w:tabs>
        <w:spacing w:before="120" w:after="0" w:line="240" w:lineRule="auto"/>
        <w:ind w:right="23"/>
        <w:rPr>
          <w:rFonts w:ascii="Arial" w:hAnsi="Arial" w:cs="Arial"/>
          <w:lang w:eastAsia="en-AU"/>
        </w:rPr>
      </w:pPr>
    </w:p>
    <w:p w14:paraId="431F0BB6" w14:textId="1BC17279"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 xml:space="preserve">A solar photovoltaic (PV) electricity generating facility including 2.38m x 1.3m solar panels with ancillary electricity generation infrastructure including inverters, a Battery Energy Storage System (BESS) and an onsite substation of 4.99MW to be connected to the </w:t>
      </w:r>
      <w:r w:rsidR="005A72FA">
        <w:rPr>
          <w:rFonts w:ascii="Arial" w:hAnsi="Arial" w:cs="Arial"/>
          <w:lang w:eastAsia="en-AU"/>
        </w:rPr>
        <w:t>s</w:t>
      </w:r>
      <w:r w:rsidRPr="003E376F">
        <w:rPr>
          <w:rFonts w:ascii="Arial" w:hAnsi="Arial" w:cs="Arial"/>
          <w:lang w:eastAsia="en-AU"/>
        </w:rPr>
        <w:t xml:space="preserve">tate </w:t>
      </w:r>
      <w:r w:rsidR="005A72FA">
        <w:rPr>
          <w:rFonts w:ascii="Arial" w:hAnsi="Arial" w:cs="Arial"/>
          <w:lang w:eastAsia="en-AU"/>
        </w:rPr>
        <w:t>e</w:t>
      </w:r>
      <w:r w:rsidRPr="003E376F">
        <w:rPr>
          <w:rFonts w:ascii="Arial" w:hAnsi="Arial" w:cs="Arial"/>
          <w:lang w:eastAsia="en-AU"/>
        </w:rPr>
        <w:t xml:space="preserve">lectricity </w:t>
      </w:r>
      <w:proofErr w:type="gramStart"/>
      <w:r w:rsidRPr="003E376F">
        <w:rPr>
          <w:rFonts w:ascii="Arial" w:hAnsi="Arial" w:cs="Arial"/>
          <w:lang w:eastAsia="en-AU"/>
        </w:rPr>
        <w:t>grid;</w:t>
      </w:r>
      <w:proofErr w:type="gramEnd"/>
    </w:p>
    <w:p w14:paraId="19111A63" w14:textId="77777777"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 xml:space="preserve">The battery storage system may use either Redox-Flow type batteries, or the more compact </w:t>
      </w:r>
      <w:proofErr w:type="gramStart"/>
      <w:r w:rsidRPr="003E376F">
        <w:rPr>
          <w:rFonts w:ascii="Arial" w:hAnsi="Arial" w:cs="Arial"/>
          <w:lang w:eastAsia="en-AU"/>
        </w:rPr>
        <w:t>Lithium Ion</w:t>
      </w:r>
      <w:proofErr w:type="gramEnd"/>
      <w:r w:rsidRPr="003E376F">
        <w:rPr>
          <w:rFonts w:ascii="Arial" w:hAnsi="Arial" w:cs="Arial"/>
          <w:lang w:eastAsia="en-AU"/>
        </w:rPr>
        <w:t xml:space="preserve"> type system;   </w:t>
      </w:r>
    </w:p>
    <w:p w14:paraId="402E1691" w14:textId="77777777"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 xml:space="preserve">Construction of an unsealed gravel access road to the solar farm site from an existing </w:t>
      </w:r>
      <w:proofErr w:type="gramStart"/>
      <w:r w:rsidRPr="003E376F">
        <w:rPr>
          <w:rFonts w:ascii="Arial" w:hAnsi="Arial" w:cs="Arial"/>
          <w:lang w:eastAsia="en-AU"/>
        </w:rPr>
        <w:t>unsealed  access</w:t>
      </w:r>
      <w:proofErr w:type="gramEnd"/>
      <w:r w:rsidRPr="003E376F">
        <w:rPr>
          <w:rFonts w:ascii="Arial" w:hAnsi="Arial" w:cs="Arial"/>
          <w:lang w:eastAsia="en-AU"/>
        </w:rPr>
        <w:t xml:space="preserve"> road between the </w:t>
      </w:r>
      <w:proofErr w:type="spellStart"/>
      <w:r w:rsidRPr="003E376F">
        <w:rPr>
          <w:rFonts w:ascii="Arial" w:hAnsi="Arial" w:cs="Arial"/>
          <w:lang w:eastAsia="en-AU"/>
        </w:rPr>
        <w:t>Midkin</w:t>
      </w:r>
      <w:proofErr w:type="spellEnd"/>
      <w:r w:rsidRPr="003E376F">
        <w:rPr>
          <w:rFonts w:ascii="Arial" w:hAnsi="Arial" w:cs="Arial"/>
          <w:lang w:eastAsia="en-AU"/>
        </w:rPr>
        <w:t xml:space="preserve"> Gin and Carnarvon Highway;</w:t>
      </w:r>
    </w:p>
    <w:p w14:paraId="432480E8" w14:textId="77777777"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Erection of a chain link 2.4m security fence around the perimeter of the site;</w:t>
      </w:r>
    </w:p>
    <w:p w14:paraId="6A722204" w14:textId="2DC4E869"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 xml:space="preserve">Construction of a 42m x 42m </w:t>
      </w:r>
      <w:r w:rsidR="005A72FA">
        <w:rPr>
          <w:rFonts w:ascii="Arial" w:hAnsi="Arial" w:cs="Arial"/>
          <w:lang w:eastAsia="en-AU"/>
        </w:rPr>
        <w:t>t</w:t>
      </w:r>
      <w:r w:rsidRPr="003E376F">
        <w:rPr>
          <w:rFonts w:ascii="Arial" w:hAnsi="Arial" w:cs="Arial"/>
          <w:lang w:eastAsia="en-AU"/>
        </w:rPr>
        <w:t xml:space="preserve">emporary </w:t>
      </w:r>
      <w:r w:rsidR="005A72FA">
        <w:rPr>
          <w:rFonts w:ascii="Arial" w:hAnsi="Arial" w:cs="Arial"/>
          <w:lang w:eastAsia="en-AU"/>
        </w:rPr>
        <w:t>c</w:t>
      </w:r>
      <w:r w:rsidRPr="003E376F">
        <w:rPr>
          <w:rFonts w:ascii="Arial" w:hAnsi="Arial" w:cs="Arial"/>
          <w:lang w:eastAsia="en-AU"/>
        </w:rPr>
        <w:t xml:space="preserve">onstruction compound with crib room, offices, toilets </w:t>
      </w:r>
      <w:proofErr w:type="gramStart"/>
      <w:r w:rsidRPr="003E376F">
        <w:rPr>
          <w:rFonts w:ascii="Arial" w:hAnsi="Arial" w:cs="Arial"/>
          <w:lang w:eastAsia="en-AU"/>
        </w:rPr>
        <w:t>40 foot</w:t>
      </w:r>
      <w:proofErr w:type="gramEnd"/>
      <w:r w:rsidRPr="003E376F">
        <w:rPr>
          <w:rFonts w:ascii="Arial" w:hAnsi="Arial" w:cs="Arial"/>
          <w:lang w:eastAsia="en-AU"/>
        </w:rPr>
        <w:t xml:space="preserve"> containers and water tanks, close to the </w:t>
      </w:r>
      <w:proofErr w:type="spellStart"/>
      <w:r w:rsidRPr="003E376F">
        <w:rPr>
          <w:rFonts w:ascii="Arial" w:hAnsi="Arial" w:cs="Arial"/>
          <w:lang w:eastAsia="en-AU"/>
        </w:rPr>
        <w:t>Midkin</w:t>
      </w:r>
      <w:proofErr w:type="spellEnd"/>
      <w:r w:rsidRPr="003E376F">
        <w:rPr>
          <w:rFonts w:ascii="Arial" w:hAnsi="Arial" w:cs="Arial"/>
          <w:lang w:eastAsia="en-AU"/>
        </w:rPr>
        <w:t xml:space="preserve"> Gin on Lot 2 DP 773238;</w:t>
      </w:r>
    </w:p>
    <w:p w14:paraId="378FD636" w14:textId="77777777"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Construction of three hardstand areas to the north of the solar panel arrays - one containing a 6m x 8m storage maintenance shed, the other containing the BESS banks, DC/DC converter, Central Inverter plant and the third, plant for the on-site substation;</w:t>
      </w:r>
    </w:p>
    <w:p w14:paraId="24199888" w14:textId="77777777"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Construction of internal roads;</w:t>
      </w:r>
    </w:p>
    <w:p w14:paraId="04FD54C1" w14:textId="77777777"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Ancillary development including stormwater infrastructure;</w:t>
      </w:r>
    </w:p>
    <w:p w14:paraId="05A91E33" w14:textId="77777777"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Provision on the site for a stage 2 expansion with an addition of a second BESS system and potential expansion of the solar farm up to approximately 11,500 solar panels;</w:t>
      </w:r>
    </w:p>
    <w:p w14:paraId="43F832D7" w14:textId="17E5B19F" w:rsidR="003E376F" w:rsidRPr="003E376F" w:rsidRDefault="003E376F" w:rsidP="003E376F">
      <w:pPr>
        <w:numPr>
          <w:ilvl w:val="0"/>
          <w:numId w:val="31"/>
        </w:numPr>
        <w:tabs>
          <w:tab w:val="left" w:pos="7485"/>
        </w:tabs>
        <w:spacing w:after="0" w:line="240" w:lineRule="auto"/>
        <w:ind w:left="714" w:right="23" w:hanging="357"/>
        <w:rPr>
          <w:rFonts w:ascii="Arial" w:hAnsi="Arial" w:cs="Arial"/>
          <w:lang w:eastAsia="en-AU"/>
        </w:rPr>
      </w:pPr>
      <w:r w:rsidRPr="003E376F">
        <w:rPr>
          <w:rFonts w:ascii="Arial" w:hAnsi="Arial" w:cs="Arial"/>
          <w:lang w:eastAsia="en-AU"/>
        </w:rPr>
        <w:t xml:space="preserve">Landscape planting along the Carnarvon Highway frontage to the north east of the site and along the </w:t>
      </w:r>
      <w:r w:rsidR="005A72FA">
        <w:rPr>
          <w:rFonts w:ascii="Arial" w:hAnsi="Arial" w:cs="Arial"/>
          <w:lang w:eastAsia="en-AU"/>
        </w:rPr>
        <w:t>a</w:t>
      </w:r>
      <w:r w:rsidRPr="003E376F">
        <w:rPr>
          <w:rFonts w:ascii="Arial" w:hAnsi="Arial" w:cs="Arial"/>
          <w:lang w:eastAsia="en-AU"/>
        </w:rPr>
        <w:t xml:space="preserve">ccess road to the </w:t>
      </w:r>
      <w:proofErr w:type="spellStart"/>
      <w:r w:rsidRPr="003E376F">
        <w:rPr>
          <w:rFonts w:ascii="Arial" w:hAnsi="Arial" w:cs="Arial"/>
          <w:lang w:eastAsia="en-AU"/>
        </w:rPr>
        <w:t>Midkin</w:t>
      </w:r>
      <w:proofErr w:type="spellEnd"/>
      <w:r w:rsidRPr="003E376F">
        <w:rPr>
          <w:rFonts w:ascii="Arial" w:hAnsi="Arial" w:cs="Arial"/>
          <w:lang w:eastAsia="en-AU"/>
        </w:rPr>
        <w:t xml:space="preserve"> Gin to aid the visual screening of the development.</w:t>
      </w:r>
    </w:p>
    <w:p w14:paraId="034E28F8" w14:textId="2F6485B2" w:rsidR="003E376F" w:rsidRDefault="003E376F" w:rsidP="002748B1">
      <w:pPr>
        <w:tabs>
          <w:tab w:val="left" w:pos="7485"/>
        </w:tabs>
        <w:spacing w:before="120" w:after="0" w:line="240" w:lineRule="auto"/>
        <w:ind w:right="23"/>
        <w:rPr>
          <w:rFonts w:ascii="Arial" w:hAnsi="Arial" w:cs="Arial"/>
          <w:b/>
          <w:u w:val="single"/>
          <w:lang w:eastAsia="en-AU"/>
        </w:rPr>
      </w:pPr>
      <w:r>
        <w:rPr>
          <w:rFonts w:ascii="Arial" w:hAnsi="Arial" w:cs="Arial"/>
          <w:b/>
          <w:u w:val="single"/>
          <w:lang w:eastAsia="en-AU"/>
        </w:rPr>
        <w:t xml:space="preserve">Permissibility </w:t>
      </w:r>
    </w:p>
    <w:p w14:paraId="2F7D4ECA" w14:textId="7EE7C5F0" w:rsidR="005A72FA" w:rsidRDefault="003E376F" w:rsidP="002748B1">
      <w:pPr>
        <w:tabs>
          <w:tab w:val="left" w:pos="7485"/>
        </w:tabs>
        <w:spacing w:before="120" w:after="0" w:line="240" w:lineRule="auto"/>
        <w:ind w:right="23"/>
        <w:rPr>
          <w:rFonts w:ascii="Arial" w:hAnsi="Arial" w:cs="Arial"/>
          <w:lang w:eastAsia="en-AU"/>
        </w:rPr>
      </w:pPr>
      <w:r w:rsidRPr="003E376F">
        <w:rPr>
          <w:rFonts w:ascii="Arial" w:hAnsi="Arial" w:cs="Arial"/>
          <w:lang w:eastAsia="en-AU"/>
        </w:rPr>
        <w:t xml:space="preserve">The development proposal for ‘electricity generating works’ is </w:t>
      </w:r>
      <w:r w:rsidR="005A72FA">
        <w:rPr>
          <w:rFonts w:ascii="Arial" w:hAnsi="Arial" w:cs="Arial"/>
          <w:lang w:eastAsia="en-AU"/>
        </w:rPr>
        <w:t xml:space="preserve">defined under s.1.4 of </w:t>
      </w:r>
      <w:r w:rsidR="005A72FA" w:rsidRPr="005A72FA">
        <w:rPr>
          <w:rFonts w:ascii="Arial" w:hAnsi="Arial" w:cs="Arial"/>
          <w:i/>
          <w:iCs/>
          <w:lang w:eastAsia="en-AU"/>
        </w:rPr>
        <w:t>Moree Plains Local Environmental Plan 2011</w:t>
      </w:r>
      <w:r w:rsidR="005A72FA">
        <w:rPr>
          <w:rFonts w:ascii="Arial" w:hAnsi="Arial" w:cs="Arial"/>
          <w:lang w:eastAsia="en-AU"/>
        </w:rPr>
        <w:t xml:space="preserve"> (LEP) and is </w:t>
      </w:r>
      <w:r w:rsidRPr="003E376F">
        <w:rPr>
          <w:rFonts w:ascii="Arial" w:hAnsi="Arial" w:cs="Arial"/>
          <w:lang w:eastAsia="en-AU"/>
        </w:rPr>
        <w:t xml:space="preserve">neither listed under schedule 3 as ‘Permitted with consent’, nor listed in schedule 4 – as ‘Prohibited’. </w:t>
      </w:r>
    </w:p>
    <w:p w14:paraId="16530F4B" w14:textId="27E24BA9" w:rsidR="00981819" w:rsidRDefault="003E376F" w:rsidP="002748B1">
      <w:pPr>
        <w:tabs>
          <w:tab w:val="left" w:pos="7485"/>
        </w:tabs>
        <w:spacing w:before="120" w:after="0" w:line="240" w:lineRule="auto"/>
        <w:ind w:right="23"/>
        <w:rPr>
          <w:rFonts w:ascii="Arial" w:hAnsi="Arial" w:cs="Arial"/>
          <w:lang w:eastAsia="en-AU"/>
        </w:rPr>
      </w:pPr>
      <w:r w:rsidRPr="003E376F">
        <w:rPr>
          <w:rFonts w:ascii="Arial" w:hAnsi="Arial" w:cs="Arial"/>
          <w:lang w:eastAsia="en-AU"/>
        </w:rPr>
        <w:t>The use is therefore included as ‘Any other development not specified in item 2 or 4’ which is found at the end of the list of uses in Schedule 3 – ‘Permitted with consent’ pursuant to the LEP Land Use Table.</w:t>
      </w:r>
      <w:r>
        <w:rPr>
          <w:rFonts w:ascii="Arial" w:hAnsi="Arial" w:cs="Arial"/>
          <w:lang w:eastAsia="en-AU"/>
        </w:rPr>
        <w:t xml:space="preserve"> </w:t>
      </w:r>
      <w:r w:rsidR="00981819" w:rsidRPr="00981819">
        <w:rPr>
          <w:rFonts w:ascii="Arial" w:hAnsi="Arial" w:cs="Arial"/>
          <w:lang w:eastAsia="en-AU"/>
        </w:rPr>
        <w:t xml:space="preserve">Accordingly, the proposal is permitted with consent in the RU1 Primary Production zone under the LEP. </w:t>
      </w:r>
    </w:p>
    <w:p w14:paraId="49D996A6" w14:textId="7434D05E" w:rsidR="003E376F" w:rsidRPr="003E376F" w:rsidRDefault="00981819" w:rsidP="002748B1">
      <w:pPr>
        <w:tabs>
          <w:tab w:val="left" w:pos="7485"/>
        </w:tabs>
        <w:spacing w:before="120" w:after="0" w:line="240" w:lineRule="auto"/>
        <w:ind w:right="23"/>
        <w:rPr>
          <w:rFonts w:ascii="Arial" w:hAnsi="Arial" w:cs="Arial"/>
          <w:lang w:eastAsia="en-AU"/>
        </w:rPr>
      </w:pPr>
      <w:r w:rsidRPr="00981819">
        <w:rPr>
          <w:rFonts w:ascii="Arial" w:hAnsi="Arial" w:cs="Arial"/>
          <w:lang w:eastAsia="en-AU"/>
        </w:rPr>
        <w:t>In addition</w:t>
      </w:r>
      <w:r>
        <w:rPr>
          <w:rFonts w:ascii="Arial" w:hAnsi="Arial" w:cs="Arial"/>
          <w:lang w:eastAsia="en-AU"/>
        </w:rPr>
        <w:t xml:space="preserve"> to the above</w:t>
      </w:r>
      <w:r w:rsidRPr="00981819">
        <w:rPr>
          <w:rFonts w:ascii="Arial" w:hAnsi="Arial" w:cs="Arial"/>
          <w:lang w:eastAsia="en-AU"/>
        </w:rPr>
        <w:t xml:space="preserve">, clause 2.36(9) of </w:t>
      </w:r>
      <w:r w:rsidRPr="005A72FA">
        <w:rPr>
          <w:rFonts w:ascii="Arial" w:hAnsi="Arial" w:cs="Arial"/>
          <w:i/>
          <w:iCs/>
          <w:lang w:eastAsia="en-AU"/>
        </w:rPr>
        <w:t>State Environmental Planning Policy Transport and Infrastructure) 2021</w:t>
      </w:r>
      <w:r w:rsidRPr="00981819">
        <w:rPr>
          <w:rFonts w:ascii="Arial" w:hAnsi="Arial" w:cs="Arial"/>
          <w:lang w:eastAsia="en-AU"/>
        </w:rPr>
        <w:t xml:space="preserve"> (SEPP Transport and Infrastructure) states that ‘development for the purpose of a solar energy system may be carried out by any person with consent on any land.’</w:t>
      </w:r>
    </w:p>
    <w:p w14:paraId="1CE61EDF" w14:textId="5F302FFB" w:rsidR="003E376F" w:rsidRPr="00981819" w:rsidRDefault="00981819" w:rsidP="002748B1">
      <w:pPr>
        <w:tabs>
          <w:tab w:val="left" w:pos="7485"/>
        </w:tabs>
        <w:spacing w:before="120" w:after="0" w:line="240" w:lineRule="auto"/>
        <w:ind w:right="23"/>
        <w:rPr>
          <w:rFonts w:ascii="Arial" w:hAnsi="Arial" w:cs="Arial"/>
          <w:b/>
          <w:u w:val="single"/>
          <w:lang w:eastAsia="en-AU"/>
        </w:rPr>
      </w:pPr>
      <w:r w:rsidRPr="00981819">
        <w:rPr>
          <w:rFonts w:ascii="Arial" w:hAnsi="Arial" w:cs="Arial"/>
          <w:b/>
          <w:u w:val="single"/>
          <w:lang w:eastAsia="en-AU"/>
        </w:rPr>
        <w:t xml:space="preserve">The </w:t>
      </w:r>
      <w:r w:rsidR="005A72FA">
        <w:rPr>
          <w:rFonts w:ascii="Arial" w:hAnsi="Arial" w:cs="Arial"/>
          <w:b/>
          <w:u w:val="single"/>
          <w:lang w:eastAsia="en-AU"/>
        </w:rPr>
        <w:t>S</w:t>
      </w:r>
      <w:r w:rsidRPr="00981819">
        <w:rPr>
          <w:rFonts w:ascii="Arial" w:hAnsi="Arial" w:cs="Arial"/>
          <w:b/>
          <w:u w:val="single"/>
          <w:lang w:eastAsia="en-AU"/>
        </w:rPr>
        <w:t xml:space="preserve">ite </w:t>
      </w:r>
    </w:p>
    <w:p w14:paraId="61234022" w14:textId="75445E4A" w:rsidR="00981819" w:rsidRDefault="00981819" w:rsidP="002748B1">
      <w:pPr>
        <w:tabs>
          <w:tab w:val="left" w:pos="7485"/>
        </w:tabs>
        <w:spacing w:before="120" w:after="0" w:line="240" w:lineRule="auto"/>
        <w:ind w:right="23"/>
        <w:rPr>
          <w:rFonts w:ascii="Arial" w:hAnsi="Arial" w:cs="Arial"/>
          <w:lang w:eastAsia="en-AU"/>
        </w:rPr>
      </w:pPr>
      <w:r w:rsidRPr="00981819">
        <w:rPr>
          <w:rFonts w:ascii="Arial" w:hAnsi="Arial" w:cs="Arial"/>
          <w:lang w:eastAsia="en-AU"/>
        </w:rPr>
        <w:t xml:space="preserve">The site has an area of 14.5ha and is a generally rectangular section of the larger irregular shaped Lot 3 DP 773238 which has a total area of 376.4ha. The portion of the lot which is to be used for the purposes of the solar farm is in the northern section of Lot 3, with the private access road to </w:t>
      </w:r>
      <w:proofErr w:type="spellStart"/>
      <w:r w:rsidRPr="00981819">
        <w:rPr>
          <w:rFonts w:ascii="Arial" w:hAnsi="Arial" w:cs="Arial"/>
          <w:lang w:eastAsia="en-AU"/>
        </w:rPr>
        <w:t>Midkin</w:t>
      </w:r>
      <w:proofErr w:type="spellEnd"/>
      <w:r w:rsidRPr="00981819">
        <w:rPr>
          <w:rFonts w:ascii="Arial" w:hAnsi="Arial" w:cs="Arial"/>
          <w:lang w:eastAsia="en-AU"/>
        </w:rPr>
        <w:t xml:space="preserve"> Gin to the north, and Carnarvon Highway to the east.</w:t>
      </w:r>
    </w:p>
    <w:p w14:paraId="2A26BD49" w14:textId="3D0328F1" w:rsidR="00981819" w:rsidRDefault="00981819" w:rsidP="005A72FA">
      <w:pPr>
        <w:keepNext/>
        <w:tabs>
          <w:tab w:val="left" w:pos="7485"/>
        </w:tabs>
        <w:spacing w:before="120" w:after="0" w:line="240" w:lineRule="auto"/>
        <w:ind w:right="23"/>
        <w:rPr>
          <w:rFonts w:ascii="Arial" w:hAnsi="Arial" w:cs="Arial"/>
          <w:b/>
          <w:u w:val="single"/>
          <w:lang w:eastAsia="en-AU"/>
        </w:rPr>
      </w:pPr>
      <w:r w:rsidRPr="00981819">
        <w:rPr>
          <w:rFonts w:ascii="Arial" w:hAnsi="Arial" w:cs="Arial"/>
          <w:b/>
          <w:u w:val="single"/>
          <w:lang w:eastAsia="en-AU"/>
        </w:rPr>
        <w:t xml:space="preserve">History </w:t>
      </w:r>
    </w:p>
    <w:p w14:paraId="3D4678B9" w14:textId="67515E00" w:rsidR="00981819" w:rsidRPr="00981819" w:rsidRDefault="00981819" w:rsidP="005A72FA">
      <w:pPr>
        <w:keepNext/>
        <w:tabs>
          <w:tab w:val="left" w:pos="7485"/>
        </w:tabs>
        <w:spacing w:before="120" w:after="0" w:line="240" w:lineRule="auto"/>
        <w:ind w:right="23"/>
        <w:rPr>
          <w:rFonts w:ascii="Arial" w:hAnsi="Arial" w:cs="Arial"/>
          <w:lang w:eastAsia="en-AU"/>
        </w:rPr>
      </w:pPr>
      <w:r w:rsidRPr="00981819">
        <w:rPr>
          <w:rFonts w:ascii="Arial" w:hAnsi="Arial" w:cs="Arial"/>
          <w:lang w:eastAsia="en-AU"/>
        </w:rPr>
        <w:t xml:space="preserve">The land </w:t>
      </w:r>
      <w:r>
        <w:rPr>
          <w:rFonts w:ascii="Arial" w:hAnsi="Arial" w:cs="Arial"/>
          <w:lang w:eastAsia="en-AU"/>
        </w:rPr>
        <w:t xml:space="preserve">on which the solar farm is to be located has no previous development history with its current use being cropping land, however, the </w:t>
      </w:r>
      <w:proofErr w:type="spellStart"/>
      <w:r>
        <w:rPr>
          <w:rFonts w:ascii="Arial" w:hAnsi="Arial" w:cs="Arial"/>
          <w:lang w:eastAsia="en-AU"/>
        </w:rPr>
        <w:t>Midkin</w:t>
      </w:r>
      <w:proofErr w:type="spellEnd"/>
      <w:r>
        <w:rPr>
          <w:rFonts w:ascii="Arial" w:hAnsi="Arial" w:cs="Arial"/>
          <w:lang w:eastAsia="en-AU"/>
        </w:rPr>
        <w:t xml:space="preserve"> Cotton Gin is located to the west and will be the principal user of </w:t>
      </w:r>
      <w:r w:rsidR="005A72FA">
        <w:rPr>
          <w:rFonts w:ascii="Arial" w:hAnsi="Arial" w:cs="Arial"/>
          <w:lang w:eastAsia="en-AU"/>
        </w:rPr>
        <w:t xml:space="preserve">the </w:t>
      </w:r>
      <w:r>
        <w:rPr>
          <w:rFonts w:ascii="Arial" w:hAnsi="Arial" w:cs="Arial"/>
          <w:lang w:eastAsia="en-AU"/>
        </w:rPr>
        <w:t>solar farm’s output.</w:t>
      </w:r>
    </w:p>
    <w:p w14:paraId="2F8EC385" w14:textId="65AD4C19" w:rsidR="00981819" w:rsidRPr="00981819" w:rsidRDefault="00981819" w:rsidP="002748B1">
      <w:pPr>
        <w:tabs>
          <w:tab w:val="left" w:pos="7485"/>
        </w:tabs>
        <w:spacing w:before="120" w:after="0" w:line="240" w:lineRule="auto"/>
        <w:ind w:right="23"/>
        <w:rPr>
          <w:rFonts w:ascii="Arial" w:hAnsi="Arial" w:cs="Arial"/>
          <w:b/>
          <w:u w:val="single"/>
          <w:lang w:eastAsia="en-AU"/>
        </w:rPr>
      </w:pPr>
      <w:r w:rsidRPr="00981819">
        <w:rPr>
          <w:rFonts w:ascii="Arial" w:hAnsi="Arial" w:cs="Arial"/>
          <w:b/>
          <w:u w:val="single"/>
          <w:lang w:eastAsia="en-AU"/>
        </w:rPr>
        <w:t>Key Issues</w:t>
      </w:r>
    </w:p>
    <w:p w14:paraId="42D3B648" w14:textId="77777777" w:rsidR="00981819" w:rsidRPr="00981819" w:rsidRDefault="00981819" w:rsidP="00981819">
      <w:pPr>
        <w:tabs>
          <w:tab w:val="left" w:pos="7485"/>
        </w:tabs>
        <w:spacing w:before="120" w:after="0" w:line="240" w:lineRule="auto"/>
        <w:ind w:right="23"/>
        <w:rPr>
          <w:rFonts w:ascii="Arial" w:hAnsi="Arial" w:cs="Arial"/>
          <w:lang w:eastAsia="en-AU"/>
        </w:rPr>
      </w:pPr>
      <w:r w:rsidRPr="00981819">
        <w:rPr>
          <w:rFonts w:ascii="Arial" w:hAnsi="Arial" w:cs="Arial"/>
          <w:lang w:eastAsia="en-AU"/>
        </w:rPr>
        <w:t xml:space="preserve">The key issues for the development </w:t>
      </w:r>
      <w:proofErr w:type="gramStart"/>
      <w:r w:rsidRPr="00981819">
        <w:rPr>
          <w:rFonts w:ascii="Arial" w:hAnsi="Arial" w:cs="Arial"/>
          <w:lang w:eastAsia="en-AU"/>
        </w:rPr>
        <w:t>are:-</w:t>
      </w:r>
      <w:proofErr w:type="gramEnd"/>
    </w:p>
    <w:p w14:paraId="06C0CC39" w14:textId="0420A7FD" w:rsidR="00981819" w:rsidRPr="00981819" w:rsidRDefault="00981819" w:rsidP="00986169">
      <w:pPr>
        <w:tabs>
          <w:tab w:val="left" w:pos="7485"/>
        </w:tabs>
        <w:spacing w:before="120" w:after="0" w:line="240" w:lineRule="auto"/>
        <w:ind w:left="284" w:right="23" w:hanging="142"/>
        <w:rPr>
          <w:rFonts w:ascii="Arial" w:hAnsi="Arial" w:cs="Arial"/>
          <w:lang w:eastAsia="en-AU"/>
        </w:rPr>
      </w:pPr>
      <w:r w:rsidRPr="00981819">
        <w:rPr>
          <w:rFonts w:ascii="Arial" w:hAnsi="Arial" w:cs="Arial"/>
          <w:lang w:eastAsia="en-AU"/>
        </w:rPr>
        <w:t>•</w:t>
      </w:r>
      <w:r>
        <w:rPr>
          <w:rFonts w:ascii="Arial" w:hAnsi="Arial" w:cs="Arial"/>
          <w:lang w:eastAsia="en-AU"/>
        </w:rPr>
        <w:t xml:space="preserve"> </w:t>
      </w:r>
      <w:r w:rsidRPr="00981819">
        <w:rPr>
          <w:rFonts w:ascii="Arial" w:hAnsi="Arial" w:cs="Arial"/>
          <w:lang w:eastAsia="en-AU"/>
        </w:rPr>
        <w:t>Managing the hazard of fire associated with the BESS system;</w:t>
      </w:r>
    </w:p>
    <w:p w14:paraId="2D675FE1" w14:textId="701162C6" w:rsidR="00981819" w:rsidRPr="00981819" w:rsidRDefault="00981819" w:rsidP="00986169">
      <w:pPr>
        <w:tabs>
          <w:tab w:val="left" w:pos="7485"/>
        </w:tabs>
        <w:spacing w:before="120" w:after="0" w:line="240" w:lineRule="auto"/>
        <w:ind w:left="284" w:right="23" w:hanging="142"/>
        <w:rPr>
          <w:rFonts w:ascii="Arial" w:hAnsi="Arial" w:cs="Arial"/>
          <w:lang w:eastAsia="en-AU"/>
        </w:rPr>
      </w:pPr>
      <w:r w:rsidRPr="00981819">
        <w:rPr>
          <w:rFonts w:ascii="Arial" w:hAnsi="Arial" w:cs="Arial"/>
          <w:lang w:eastAsia="en-AU"/>
        </w:rPr>
        <w:t>•</w:t>
      </w:r>
      <w:r>
        <w:rPr>
          <w:rFonts w:ascii="Arial" w:hAnsi="Arial" w:cs="Arial"/>
          <w:lang w:eastAsia="en-AU"/>
        </w:rPr>
        <w:t xml:space="preserve"> </w:t>
      </w:r>
      <w:r w:rsidRPr="00981819">
        <w:rPr>
          <w:rFonts w:ascii="Arial" w:hAnsi="Arial" w:cs="Arial"/>
          <w:lang w:eastAsia="en-AU"/>
        </w:rPr>
        <w:t>Ensuring the development is decommissioned in a safe fashion at its ‘end of life’ to prevent contamination by chemicals from the Bess system;</w:t>
      </w:r>
    </w:p>
    <w:p w14:paraId="71D604EA" w14:textId="3F795F57" w:rsidR="00981819" w:rsidRPr="00981819" w:rsidRDefault="00981819" w:rsidP="00986169">
      <w:pPr>
        <w:tabs>
          <w:tab w:val="left" w:pos="7485"/>
        </w:tabs>
        <w:spacing w:before="120" w:after="0" w:line="240" w:lineRule="auto"/>
        <w:ind w:left="284" w:right="23" w:hanging="142"/>
        <w:rPr>
          <w:rFonts w:ascii="Arial" w:hAnsi="Arial" w:cs="Arial"/>
          <w:lang w:eastAsia="en-AU"/>
        </w:rPr>
      </w:pPr>
      <w:r w:rsidRPr="00981819">
        <w:rPr>
          <w:rFonts w:ascii="Arial" w:hAnsi="Arial" w:cs="Arial"/>
          <w:lang w:eastAsia="en-AU"/>
        </w:rPr>
        <w:t>•</w:t>
      </w:r>
      <w:r>
        <w:rPr>
          <w:rFonts w:ascii="Arial" w:hAnsi="Arial" w:cs="Arial"/>
          <w:lang w:eastAsia="en-AU"/>
        </w:rPr>
        <w:t xml:space="preserve"> </w:t>
      </w:r>
      <w:r w:rsidRPr="00981819">
        <w:rPr>
          <w:rFonts w:ascii="Arial" w:hAnsi="Arial" w:cs="Arial"/>
          <w:lang w:eastAsia="en-AU"/>
        </w:rPr>
        <w:t>Ensuring no traffic impacts arise as a result of the construction phases of the development;</w:t>
      </w:r>
    </w:p>
    <w:p w14:paraId="444D55D1" w14:textId="246004C8" w:rsidR="00981819" w:rsidRDefault="00981819" w:rsidP="00986169">
      <w:pPr>
        <w:tabs>
          <w:tab w:val="left" w:pos="7485"/>
        </w:tabs>
        <w:spacing w:before="120" w:after="0" w:line="240" w:lineRule="auto"/>
        <w:ind w:left="284" w:right="23" w:hanging="142"/>
        <w:rPr>
          <w:rFonts w:ascii="Arial" w:hAnsi="Arial" w:cs="Arial"/>
          <w:lang w:eastAsia="en-AU"/>
        </w:rPr>
      </w:pPr>
      <w:r w:rsidRPr="00981819">
        <w:rPr>
          <w:rFonts w:ascii="Arial" w:hAnsi="Arial" w:cs="Arial"/>
          <w:lang w:eastAsia="en-AU"/>
        </w:rPr>
        <w:t>•</w:t>
      </w:r>
      <w:r>
        <w:rPr>
          <w:rFonts w:ascii="Arial" w:hAnsi="Arial" w:cs="Arial"/>
          <w:lang w:eastAsia="en-AU"/>
        </w:rPr>
        <w:t xml:space="preserve"> </w:t>
      </w:r>
      <w:r w:rsidRPr="00981819">
        <w:rPr>
          <w:rFonts w:ascii="Arial" w:hAnsi="Arial" w:cs="Arial"/>
          <w:lang w:eastAsia="en-AU"/>
        </w:rPr>
        <w:t xml:space="preserve">Ensuring adequate landscape screening of the development is undertaken and that </w:t>
      </w:r>
      <w:r w:rsidR="00986169">
        <w:rPr>
          <w:rFonts w:ascii="Arial" w:hAnsi="Arial" w:cs="Arial"/>
          <w:lang w:eastAsia="en-AU"/>
        </w:rPr>
        <w:t>n</w:t>
      </w:r>
      <w:r w:rsidRPr="00981819">
        <w:rPr>
          <w:rFonts w:ascii="Arial" w:hAnsi="Arial" w:cs="Arial"/>
          <w:lang w:eastAsia="en-AU"/>
        </w:rPr>
        <w:t>earby Koala feed trees are preserved.</w:t>
      </w:r>
    </w:p>
    <w:p w14:paraId="746F109E" w14:textId="6D977AA6" w:rsidR="00986169" w:rsidRDefault="00986169" w:rsidP="00986169">
      <w:pPr>
        <w:tabs>
          <w:tab w:val="left" w:pos="7485"/>
        </w:tabs>
        <w:spacing w:after="0" w:line="240" w:lineRule="auto"/>
        <w:ind w:left="360" w:right="23"/>
        <w:jc w:val="both"/>
        <w:rPr>
          <w:rFonts w:ascii="Arial" w:hAnsi="Arial" w:cs="Arial"/>
          <w:bCs/>
          <w:color w:val="FF0000"/>
          <w:lang w:eastAsia="en-AU"/>
        </w:rPr>
      </w:pPr>
    </w:p>
    <w:p w14:paraId="60570B02" w14:textId="2C73FC1C" w:rsidR="00986169" w:rsidRPr="00D57317" w:rsidRDefault="00447839" w:rsidP="00D57317">
      <w:pPr>
        <w:tabs>
          <w:tab w:val="left" w:pos="7485"/>
        </w:tabs>
        <w:spacing w:after="0" w:line="240" w:lineRule="auto"/>
        <w:ind w:left="142" w:right="23"/>
        <w:jc w:val="both"/>
        <w:rPr>
          <w:rFonts w:ascii="Arial" w:hAnsi="Arial" w:cs="Arial"/>
          <w:b/>
          <w:bCs/>
          <w:u w:val="single"/>
          <w:lang w:eastAsia="en-AU"/>
        </w:rPr>
      </w:pPr>
      <w:r w:rsidRPr="00D57317">
        <w:rPr>
          <w:rFonts w:ascii="Arial" w:hAnsi="Arial" w:cs="Arial"/>
          <w:b/>
          <w:bCs/>
          <w:u w:val="single"/>
          <w:lang w:eastAsia="en-AU"/>
        </w:rPr>
        <w:t>Key concerns from agencies</w:t>
      </w:r>
    </w:p>
    <w:p w14:paraId="789B79F6" w14:textId="7FA2D09E" w:rsidR="00986169" w:rsidRDefault="00986169" w:rsidP="00986169">
      <w:pPr>
        <w:tabs>
          <w:tab w:val="left" w:pos="7485"/>
        </w:tabs>
        <w:spacing w:after="0" w:line="240" w:lineRule="auto"/>
        <w:ind w:left="360" w:right="23"/>
        <w:jc w:val="both"/>
        <w:rPr>
          <w:rFonts w:ascii="Arial" w:hAnsi="Arial" w:cs="Arial"/>
          <w:b/>
          <w:bCs/>
          <w:lang w:eastAsia="en-AU"/>
        </w:rPr>
      </w:pPr>
    </w:p>
    <w:p w14:paraId="242A4026" w14:textId="61FCE890" w:rsidR="00986169" w:rsidRDefault="00986169" w:rsidP="00986169">
      <w:pPr>
        <w:tabs>
          <w:tab w:val="left" w:pos="7485"/>
        </w:tabs>
        <w:spacing w:after="0" w:line="240" w:lineRule="auto"/>
        <w:ind w:left="360" w:right="23"/>
        <w:jc w:val="both"/>
        <w:rPr>
          <w:rFonts w:ascii="Arial" w:hAnsi="Arial" w:cs="Arial"/>
          <w:b/>
          <w:bCs/>
          <w:lang w:eastAsia="en-AU"/>
        </w:rPr>
      </w:pPr>
      <w:r>
        <w:rPr>
          <w:rFonts w:ascii="Arial" w:hAnsi="Arial" w:cs="Arial"/>
          <w:b/>
          <w:bCs/>
          <w:lang w:eastAsia="en-AU"/>
        </w:rPr>
        <w:t>Rural Fire Service</w:t>
      </w:r>
    </w:p>
    <w:p w14:paraId="3E72BB79" w14:textId="528EDEA8" w:rsidR="00986169" w:rsidRDefault="00986169" w:rsidP="00986169">
      <w:pPr>
        <w:tabs>
          <w:tab w:val="left" w:pos="7485"/>
        </w:tabs>
        <w:spacing w:after="0" w:line="240" w:lineRule="auto"/>
        <w:ind w:left="360" w:right="23"/>
        <w:jc w:val="both"/>
        <w:rPr>
          <w:rFonts w:ascii="Arial" w:hAnsi="Arial" w:cs="Arial"/>
          <w:b/>
          <w:bCs/>
          <w:lang w:eastAsia="en-AU"/>
        </w:rPr>
      </w:pPr>
    </w:p>
    <w:p w14:paraId="3841573F" w14:textId="77777777" w:rsidR="00986169" w:rsidRDefault="00986169" w:rsidP="00986169">
      <w:pPr>
        <w:pStyle w:val="ListParagraph"/>
        <w:numPr>
          <w:ilvl w:val="0"/>
          <w:numId w:val="45"/>
        </w:numPr>
        <w:tabs>
          <w:tab w:val="left" w:pos="7485"/>
        </w:tabs>
        <w:spacing w:after="0" w:line="240" w:lineRule="auto"/>
        <w:ind w:right="23"/>
        <w:jc w:val="both"/>
        <w:rPr>
          <w:rFonts w:ascii="Arial" w:hAnsi="Arial" w:cs="Arial"/>
          <w:bCs/>
          <w:lang w:eastAsia="en-AU"/>
        </w:rPr>
      </w:pPr>
      <w:r w:rsidRPr="00986169">
        <w:rPr>
          <w:rFonts w:ascii="Arial" w:hAnsi="Arial" w:cs="Arial"/>
          <w:bCs/>
          <w:lang w:eastAsia="en-AU"/>
        </w:rPr>
        <w:t>Bushfire hazard mitigation</w:t>
      </w:r>
      <w:r>
        <w:rPr>
          <w:rFonts w:ascii="Arial" w:hAnsi="Arial" w:cs="Arial"/>
          <w:bCs/>
          <w:lang w:eastAsia="en-AU"/>
        </w:rPr>
        <w:t>;</w:t>
      </w:r>
    </w:p>
    <w:p w14:paraId="4E00BABB" w14:textId="539A906B" w:rsidR="00986169" w:rsidRPr="00986169" w:rsidRDefault="00986169" w:rsidP="00986169">
      <w:pPr>
        <w:pStyle w:val="ListParagraph"/>
        <w:numPr>
          <w:ilvl w:val="0"/>
          <w:numId w:val="45"/>
        </w:numPr>
        <w:tabs>
          <w:tab w:val="left" w:pos="7485"/>
        </w:tabs>
        <w:spacing w:after="0" w:line="240" w:lineRule="auto"/>
        <w:ind w:right="23"/>
        <w:jc w:val="both"/>
        <w:rPr>
          <w:rFonts w:ascii="Arial" w:hAnsi="Arial" w:cs="Arial"/>
          <w:bCs/>
          <w:lang w:eastAsia="en-AU"/>
        </w:rPr>
      </w:pPr>
      <w:r>
        <w:rPr>
          <w:rFonts w:ascii="Arial" w:hAnsi="Arial" w:cs="Arial"/>
          <w:bCs/>
          <w:lang w:eastAsia="en-AU"/>
        </w:rPr>
        <w:t>Mitigation of fire hazard from battery system failure.</w:t>
      </w:r>
      <w:r w:rsidRPr="00986169">
        <w:rPr>
          <w:rFonts w:ascii="Arial" w:hAnsi="Arial" w:cs="Arial"/>
          <w:bCs/>
          <w:lang w:eastAsia="en-AU"/>
        </w:rPr>
        <w:t xml:space="preserve"> </w:t>
      </w:r>
    </w:p>
    <w:p w14:paraId="01068634" w14:textId="77777777" w:rsidR="00986169" w:rsidRDefault="00986169" w:rsidP="00986169">
      <w:pPr>
        <w:tabs>
          <w:tab w:val="left" w:pos="7485"/>
        </w:tabs>
        <w:spacing w:after="0" w:line="240" w:lineRule="auto"/>
        <w:ind w:left="360" w:right="23"/>
        <w:jc w:val="both"/>
        <w:rPr>
          <w:rFonts w:ascii="Arial" w:hAnsi="Arial" w:cs="Arial"/>
          <w:bCs/>
          <w:color w:val="FF0000"/>
          <w:lang w:eastAsia="en-AU"/>
        </w:rPr>
      </w:pPr>
    </w:p>
    <w:p w14:paraId="13EC53BB" w14:textId="50078B1E" w:rsidR="00986169" w:rsidRPr="00986169" w:rsidRDefault="00986169" w:rsidP="00986169">
      <w:pPr>
        <w:tabs>
          <w:tab w:val="left" w:pos="7485"/>
        </w:tabs>
        <w:spacing w:after="0" w:line="240" w:lineRule="auto"/>
        <w:ind w:left="360" w:right="23"/>
        <w:jc w:val="both"/>
        <w:rPr>
          <w:rFonts w:ascii="Arial" w:hAnsi="Arial" w:cs="Arial"/>
          <w:b/>
          <w:bCs/>
          <w:lang w:eastAsia="en-AU"/>
        </w:rPr>
      </w:pPr>
      <w:r w:rsidRPr="00986169">
        <w:rPr>
          <w:rFonts w:ascii="Arial" w:hAnsi="Arial" w:cs="Arial"/>
          <w:b/>
          <w:bCs/>
          <w:lang w:eastAsia="en-AU"/>
        </w:rPr>
        <w:t>Essential Energy</w:t>
      </w:r>
    </w:p>
    <w:p w14:paraId="4C70D8A3" w14:textId="2033BDC8" w:rsidR="00986169" w:rsidRPr="00986169" w:rsidRDefault="00986169" w:rsidP="00986169">
      <w:pPr>
        <w:tabs>
          <w:tab w:val="left" w:pos="7485"/>
        </w:tabs>
        <w:spacing w:after="0" w:line="240" w:lineRule="auto"/>
        <w:ind w:left="360" w:right="23"/>
        <w:jc w:val="both"/>
        <w:rPr>
          <w:rFonts w:ascii="Arial" w:hAnsi="Arial" w:cs="Arial"/>
          <w:b/>
          <w:bCs/>
          <w:lang w:eastAsia="en-AU"/>
        </w:rPr>
      </w:pPr>
    </w:p>
    <w:p w14:paraId="29C3D163" w14:textId="77777777" w:rsidR="00986169" w:rsidRPr="00986169" w:rsidRDefault="00986169" w:rsidP="00986169">
      <w:pPr>
        <w:pStyle w:val="ListParagraph"/>
        <w:numPr>
          <w:ilvl w:val="0"/>
          <w:numId w:val="46"/>
        </w:numPr>
        <w:tabs>
          <w:tab w:val="left" w:pos="7485"/>
        </w:tabs>
        <w:spacing w:after="0" w:line="240" w:lineRule="auto"/>
        <w:ind w:right="23"/>
        <w:jc w:val="both"/>
        <w:rPr>
          <w:rFonts w:ascii="Arial" w:hAnsi="Arial" w:cs="Arial"/>
          <w:bCs/>
          <w:lang w:eastAsia="en-AU"/>
        </w:rPr>
      </w:pPr>
      <w:r w:rsidRPr="00986169">
        <w:rPr>
          <w:rFonts w:ascii="Arial" w:hAnsi="Arial" w:cs="Arial"/>
          <w:bCs/>
          <w:lang w:eastAsia="en-AU"/>
        </w:rPr>
        <w:t>The main solar farm is clear of Essential Energy's existing infrastructure.</w:t>
      </w:r>
    </w:p>
    <w:p w14:paraId="58448C3E" w14:textId="77777777" w:rsidR="00986169" w:rsidRPr="00986169" w:rsidRDefault="00986169" w:rsidP="00986169">
      <w:pPr>
        <w:pStyle w:val="ListParagraph"/>
        <w:numPr>
          <w:ilvl w:val="0"/>
          <w:numId w:val="46"/>
        </w:numPr>
        <w:tabs>
          <w:tab w:val="left" w:pos="7485"/>
        </w:tabs>
        <w:spacing w:after="0" w:line="240" w:lineRule="auto"/>
        <w:ind w:right="23"/>
        <w:jc w:val="both"/>
        <w:rPr>
          <w:rFonts w:ascii="Arial" w:hAnsi="Arial" w:cs="Arial"/>
          <w:bCs/>
          <w:lang w:eastAsia="en-AU"/>
        </w:rPr>
      </w:pPr>
      <w:r w:rsidRPr="00986169">
        <w:rPr>
          <w:rFonts w:ascii="Arial" w:hAnsi="Arial" w:cs="Arial"/>
          <w:bCs/>
          <w:lang w:eastAsia="en-AU"/>
        </w:rPr>
        <w:t>The temporary offices and hardstand area must be clear of the powerline by 10.0 metres.</w:t>
      </w:r>
    </w:p>
    <w:p w14:paraId="58C51916" w14:textId="77777777" w:rsidR="00986169" w:rsidRPr="00986169" w:rsidRDefault="00986169" w:rsidP="00986169">
      <w:pPr>
        <w:pStyle w:val="ListParagraph"/>
        <w:numPr>
          <w:ilvl w:val="0"/>
          <w:numId w:val="46"/>
        </w:numPr>
        <w:tabs>
          <w:tab w:val="left" w:pos="7485"/>
        </w:tabs>
        <w:spacing w:after="0" w:line="240" w:lineRule="auto"/>
        <w:ind w:right="23"/>
        <w:jc w:val="both"/>
        <w:rPr>
          <w:rFonts w:ascii="Arial" w:hAnsi="Arial" w:cs="Arial"/>
          <w:bCs/>
          <w:lang w:eastAsia="en-AU"/>
        </w:rPr>
      </w:pPr>
      <w:r w:rsidRPr="00986169">
        <w:rPr>
          <w:rFonts w:ascii="Arial" w:hAnsi="Arial" w:cs="Arial"/>
          <w:bCs/>
          <w:lang w:eastAsia="en-AU"/>
        </w:rPr>
        <w:t>Any roadways going under the powerline must make sure the powerline meets the</w:t>
      </w:r>
    </w:p>
    <w:p w14:paraId="7C046FF4" w14:textId="34899150" w:rsidR="00986169" w:rsidRDefault="00986169" w:rsidP="00986169">
      <w:pPr>
        <w:tabs>
          <w:tab w:val="left" w:pos="7485"/>
        </w:tabs>
        <w:spacing w:after="0" w:line="240" w:lineRule="auto"/>
        <w:ind w:left="1080" w:right="23"/>
        <w:jc w:val="both"/>
        <w:rPr>
          <w:rFonts w:ascii="Arial" w:hAnsi="Arial" w:cs="Arial"/>
          <w:bCs/>
          <w:lang w:eastAsia="en-AU"/>
        </w:rPr>
      </w:pPr>
      <w:r w:rsidRPr="00986169">
        <w:rPr>
          <w:rFonts w:ascii="Arial" w:hAnsi="Arial" w:cs="Arial"/>
          <w:bCs/>
          <w:lang w:eastAsia="en-AU"/>
        </w:rPr>
        <w:t>required clearances for a trafficable area</w:t>
      </w:r>
      <w:r>
        <w:rPr>
          <w:rFonts w:ascii="Arial" w:hAnsi="Arial" w:cs="Arial"/>
          <w:bCs/>
          <w:lang w:eastAsia="en-AU"/>
        </w:rPr>
        <w:t>.</w:t>
      </w:r>
    </w:p>
    <w:p w14:paraId="48E69DE0" w14:textId="77777777" w:rsidR="00986169" w:rsidRPr="00986169" w:rsidRDefault="00986169" w:rsidP="00986169">
      <w:pPr>
        <w:pStyle w:val="ListParagraph"/>
        <w:numPr>
          <w:ilvl w:val="0"/>
          <w:numId w:val="46"/>
        </w:numPr>
        <w:tabs>
          <w:tab w:val="left" w:pos="7485"/>
        </w:tabs>
        <w:spacing w:after="0" w:line="240" w:lineRule="auto"/>
        <w:ind w:right="23"/>
        <w:jc w:val="both"/>
        <w:rPr>
          <w:rFonts w:ascii="Arial" w:hAnsi="Arial" w:cs="Arial"/>
          <w:bCs/>
          <w:lang w:eastAsia="en-AU"/>
        </w:rPr>
      </w:pPr>
      <w:r w:rsidRPr="00986169">
        <w:rPr>
          <w:rFonts w:ascii="Arial" w:hAnsi="Arial" w:cs="Arial"/>
          <w:bCs/>
          <w:lang w:eastAsia="en-AU"/>
        </w:rPr>
        <w:t>The developer must meet SafeWork clearance requirements when working near</w:t>
      </w:r>
    </w:p>
    <w:p w14:paraId="1C986ABA" w14:textId="4325114E" w:rsidR="00986169" w:rsidRPr="00986169" w:rsidRDefault="00986169" w:rsidP="00986169">
      <w:pPr>
        <w:tabs>
          <w:tab w:val="left" w:pos="7485"/>
        </w:tabs>
        <w:spacing w:after="0" w:line="240" w:lineRule="auto"/>
        <w:ind w:left="1080" w:right="23"/>
        <w:jc w:val="both"/>
        <w:rPr>
          <w:rFonts w:ascii="Arial" w:hAnsi="Arial" w:cs="Arial"/>
          <w:bCs/>
          <w:lang w:eastAsia="en-AU"/>
        </w:rPr>
      </w:pPr>
      <w:r w:rsidRPr="00986169">
        <w:rPr>
          <w:rFonts w:ascii="Arial" w:hAnsi="Arial" w:cs="Arial"/>
          <w:bCs/>
          <w:lang w:eastAsia="en-AU"/>
        </w:rPr>
        <w:t>Powerlines</w:t>
      </w:r>
      <w:r>
        <w:rPr>
          <w:rFonts w:ascii="Arial" w:hAnsi="Arial" w:cs="Arial"/>
          <w:bCs/>
          <w:lang w:eastAsia="en-AU"/>
        </w:rPr>
        <w:t>.</w:t>
      </w:r>
    </w:p>
    <w:p w14:paraId="12178C74" w14:textId="0015B202" w:rsidR="00986169" w:rsidRDefault="00986169" w:rsidP="00986169">
      <w:pPr>
        <w:tabs>
          <w:tab w:val="left" w:pos="7485"/>
        </w:tabs>
        <w:spacing w:after="0" w:line="240" w:lineRule="auto"/>
        <w:ind w:left="360" w:right="23"/>
        <w:jc w:val="both"/>
        <w:rPr>
          <w:rFonts w:ascii="Arial" w:hAnsi="Arial" w:cs="Arial"/>
          <w:bCs/>
          <w:color w:val="FF0000"/>
          <w:lang w:eastAsia="en-AU"/>
        </w:rPr>
      </w:pPr>
    </w:p>
    <w:p w14:paraId="5B5AB3F1" w14:textId="5626FD70" w:rsidR="00986169" w:rsidRPr="00986169" w:rsidRDefault="00986169" w:rsidP="00986169">
      <w:pPr>
        <w:tabs>
          <w:tab w:val="left" w:pos="7485"/>
        </w:tabs>
        <w:spacing w:after="0" w:line="240" w:lineRule="auto"/>
        <w:ind w:left="360" w:right="23"/>
        <w:jc w:val="both"/>
        <w:rPr>
          <w:rFonts w:ascii="Arial" w:hAnsi="Arial" w:cs="Arial"/>
          <w:b/>
          <w:bCs/>
          <w:lang w:eastAsia="en-AU"/>
        </w:rPr>
      </w:pPr>
      <w:r w:rsidRPr="00986169">
        <w:rPr>
          <w:rFonts w:ascii="Arial" w:hAnsi="Arial" w:cs="Arial"/>
          <w:b/>
          <w:bCs/>
          <w:lang w:eastAsia="en-AU"/>
        </w:rPr>
        <w:t>Transport for NSW</w:t>
      </w:r>
    </w:p>
    <w:p w14:paraId="003A6721" w14:textId="30D58409" w:rsidR="00986169" w:rsidRDefault="00986169" w:rsidP="00986169">
      <w:pPr>
        <w:tabs>
          <w:tab w:val="left" w:pos="7485"/>
        </w:tabs>
        <w:spacing w:after="0" w:line="240" w:lineRule="auto"/>
        <w:ind w:left="360" w:right="23"/>
        <w:jc w:val="both"/>
        <w:rPr>
          <w:rFonts w:ascii="Arial" w:hAnsi="Arial" w:cs="Arial"/>
          <w:bCs/>
          <w:color w:val="FF0000"/>
          <w:lang w:eastAsia="en-AU"/>
        </w:rPr>
      </w:pPr>
    </w:p>
    <w:p w14:paraId="0A3718A7" w14:textId="733BF494" w:rsidR="00986169" w:rsidRPr="00986169" w:rsidRDefault="00986169" w:rsidP="00986169">
      <w:pPr>
        <w:pStyle w:val="ListParagraph"/>
        <w:numPr>
          <w:ilvl w:val="0"/>
          <w:numId w:val="46"/>
        </w:numPr>
        <w:tabs>
          <w:tab w:val="left" w:pos="7485"/>
        </w:tabs>
        <w:spacing w:after="0" w:line="240" w:lineRule="auto"/>
        <w:ind w:right="23"/>
        <w:jc w:val="both"/>
        <w:rPr>
          <w:rFonts w:ascii="Arial" w:hAnsi="Arial" w:cs="Arial"/>
          <w:bCs/>
          <w:lang w:eastAsia="en-AU"/>
        </w:rPr>
      </w:pPr>
      <w:r w:rsidRPr="00986169">
        <w:rPr>
          <w:rFonts w:ascii="Arial" w:hAnsi="Arial" w:cs="Arial"/>
          <w:bCs/>
          <w:lang w:eastAsia="en-AU"/>
        </w:rPr>
        <w:t xml:space="preserve">Consideration being given to the development of a Traffic Management Plan </w:t>
      </w:r>
      <w:r w:rsidR="00767AB3">
        <w:rPr>
          <w:rFonts w:ascii="Arial" w:hAnsi="Arial" w:cs="Arial"/>
          <w:bCs/>
          <w:lang w:eastAsia="en-AU"/>
        </w:rPr>
        <w:t xml:space="preserve">(TMP) </w:t>
      </w:r>
      <w:r w:rsidRPr="00986169">
        <w:rPr>
          <w:rFonts w:ascii="Arial" w:hAnsi="Arial" w:cs="Arial"/>
          <w:bCs/>
          <w:lang w:eastAsia="en-AU"/>
        </w:rPr>
        <w:t xml:space="preserve">and Code of Conduct, to provide traffic mitigation measures to address the cumulative traffic impacts, during the peak of the construction of the development and the cotton ginning season for the existing </w:t>
      </w:r>
      <w:proofErr w:type="spellStart"/>
      <w:r w:rsidRPr="00986169">
        <w:rPr>
          <w:rFonts w:ascii="Arial" w:hAnsi="Arial" w:cs="Arial"/>
          <w:bCs/>
          <w:lang w:eastAsia="en-AU"/>
        </w:rPr>
        <w:t>Midkin</w:t>
      </w:r>
      <w:proofErr w:type="spellEnd"/>
      <w:r w:rsidRPr="00986169">
        <w:rPr>
          <w:rFonts w:ascii="Arial" w:hAnsi="Arial" w:cs="Arial"/>
          <w:bCs/>
          <w:lang w:eastAsia="en-AU"/>
        </w:rPr>
        <w:t xml:space="preserve"> Cotton Gin.</w:t>
      </w:r>
    </w:p>
    <w:p w14:paraId="29D018F6" w14:textId="021B4344" w:rsidR="00986169" w:rsidRDefault="00986169" w:rsidP="00986169">
      <w:pPr>
        <w:tabs>
          <w:tab w:val="left" w:pos="7485"/>
        </w:tabs>
        <w:spacing w:after="0" w:line="240" w:lineRule="auto"/>
        <w:ind w:left="360" w:right="23"/>
        <w:jc w:val="both"/>
        <w:rPr>
          <w:rFonts w:ascii="Arial" w:hAnsi="Arial" w:cs="Arial"/>
          <w:bCs/>
          <w:color w:val="FF0000"/>
          <w:lang w:eastAsia="en-AU"/>
        </w:rPr>
      </w:pPr>
    </w:p>
    <w:p w14:paraId="6AF036C1" w14:textId="1BE5AAE0" w:rsidR="00D57317" w:rsidRPr="00066A0C" w:rsidRDefault="00D57317" w:rsidP="00986169">
      <w:pPr>
        <w:tabs>
          <w:tab w:val="left" w:pos="7485"/>
        </w:tabs>
        <w:spacing w:after="0" w:line="240" w:lineRule="auto"/>
        <w:ind w:left="360" w:right="23"/>
        <w:jc w:val="both"/>
        <w:rPr>
          <w:rFonts w:ascii="Arial" w:hAnsi="Arial" w:cs="Arial"/>
          <w:b/>
          <w:bCs/>
          <w:u w:val="single"/>
          <w:lang w:eastAsia="en-AU"/>
        </w:rPr>
      </w:pPr>
      <w:r w:rsidRPr="00066A0C">
        <w:rPr>
          <w:rFonts w:ascii="Arial" w:hAnsi="Arial" w:cs="Arial"/>
          <w:b/>
          <w:bCs/>
          <w:u w:val="single"/>
          <w:lang w:eastAsia="en-AU"/>
        </w:rPr>
        <w:t>How the issues identified have been resolved</w:t>
      </w:r>
    </w:p>
    <w:p w14:paraId="4B3BA972" w14:textId="77777777" w:rsidR="00D57317" w:rsidRDefault="00D57317" w:rsidP="00986169">
      <w:pPr>
        <w:tabs>
          <w:tab w:val="left" w:pos="7485"/>
        </w:tabs>
        <w:spacing w:after="0" w:line="240" w:lineRule="auto"/>
        <w:ind w:left="360" w:right="23"/>
        <w:jc w:val="both"/>
        <w:rPr>
          <w:rFonts w:ascii="Arial" w:hAnsi="Arial" w:cs="Arial"/>
          <w:bCs/>
          <w:color w:val="FF0000"/>
          <w:lang w:eastAsia="en-AU"/>
        </w:rPr>
      </w:pPr>
    </w:p>
    <w:p w14:paraId="7AA2B06D" w14:textId="672DB440" w:rsidR="000048A0" w:rsidRPr="00E6300A" w:rsidRDefault="000048A0" w:rsidP="00986169">
      <w:pPr>
        <w:tabs>
          <w:tab w:val="left" w:pos="7485"/>
        </w:tabs>
        <w:spacing w:after="0" w:line="240" w:lineRule="auto"/>
        <w:ind w:left="360" w:right="23"/>
        <w:jc w:val="both"/>
        <w:rPr>
          <w:rFonts w:ascii="Arial" w:hAnsi="Arial" w:cs="Arial"/>
          <w:b/>
          <w:lang w:eastAsia="en-AU"/>
        </w:rPr>
      </w:pPr>
      <w:r>
        <w:rPr>
          <w:rFonts w:ascii="Arial" w:hAnsi="Arial" w:cs="Arial"/>
          <w:b/>
          <w:lang w:eastAsia="en-AU"/>
        </w:rPr>
        <w:t>Fire</w:t>
      </w:r>
    </w:p>
    <w:p w14:paraId="36511F95" w14:textId="77777777" w:rsidR="000048A0" w:rsidRDefault="000048A0" w:rsidP="00986169">
      <w:pPr>
        <w:tabs>
          <w:tab w:val="left" w:pos="7485"/>
        </w:tabs>
        <w:spacing w:after="0" w:line="240" w:lineRule="auto"/>
        <w:ind w:left="360" w:right="23"/>
        <w:jc w:val="both"/>
        <w:rPr>
          <w:rFonts w:ascii="Arial" w:hAnsi="Arial" w:cs="Arial"/>
          <w:bCs/>
          <w:lang w:eastAsia="en-AU"/>
        </w:rPr>
      </w:pPr>
    </w:p>
    <w:p w14:paraId="0E61186B" w14:textId="4F9F88D4" w:rsidR="00D57317" w:rsidRPr="00D57317" w:rsidRDefault="00D57317" w:rsidP="00986169">
      <w:pPr>
        <w:tabs>
          <w:tab w:val="left" w:pos="7485"/>
        </w:tabs>
        <w:spacing w:after="0" w:line="240" w:lineRule="auto"/>
        <w:ind w:left="360" w:right="23"/>
        <w:jc w:val="both"/>
        <w:rPr>
          <w:rFonts w:ascii="Arial" w:hAnsi="Arial" w:cs="Arial"/>
          <w:bCs/>
          <w:lang w:eastAsia="en-AU"/>
        </w:rPr>
      </w:pPr>
      <w:r w:rsidRPr="00D57317">
        <w:rPr>
          <w:rFonts w:ascii="Arial" w:hAnsi="Arial" w:cs="Arial"/>
          <w:bCs/>
          <w:lang w:eastAsia="en-AU"/>
        </w:rPr>
        <w:t>Fire hazards from bushfires and failures in the Battery Storage system can be dealt with by conditions provided by the RFS. These principally involve maintaining an Asset Protection Zone (APZ) and provision of a 20,000ltr water tank on site.</w:t>
      </w:r>
    </w:p>
    <w:p w14:paraId="0D0EFD26" w14:textId="131250AE" w:rsidR="00D57317" w:rsidRDefault="00D57317" w:rsidP="00986169">
      <w:pPr>
        <w:tabs>
          <w:tab w:val="left" w:pos="7485"/>
        </w:tabs>
        <w:spacing w:after="0" w:line="240" w:lineRule="auto"/>
        <w:ind w:left="360" w:right="23"/>
        <w:jc w:val="both"/>
        <w:rPr>
          <w:rFonts w:ascii="Arial" w:hAnsi="Arial" w:cs="Arial"/>
          <w:bCs/>
          <w:color w:val="FF0000"/>
          <w:lang w:eastAsia="en-AU"/>
        </w:rPr>
      </w:pPr>
    </w:p>
    <w:p w14:paraId="40ADEDB1" w14:textId="496ADDD1" w:rsidR="00D57317" w:rsidRPr="00066A0C" w:rsidRDefault="00D57317" w:rsidP="00986169">
      <w:pPr>
        <w:tabs>
          <w:tab w:val="left" w:pos="7485"/>
        </w:tabs>
        <w:spacing w:after="0" w:line="240" w:lineRule="auto"/>
        <w:ind w:left="360" w:right="23"/>
        <w:jc w:val="both"/>
        <w:rPr>
          <w:rFonts w:ascii="Arial" w:hAnsi="Arial" w:cs="Arial"/>
          <w:b/>
          <w:bCs/>
          <w:lang w:eastAsia="en-AU"/>
        </w:rPr>
      </w:pPr>
      <w:r w:rsidRPr="00066A0C">
        <w:rPr>
          <w:rFonts w:ascii="Arial" w:hAnsi="Arial" w:cs="Arial"/>
          <w:b/>
          <w:bCs/>
          <w:lang w:eastAsia="en-AU"/>
        </w:rPr>
        <w:t>Decommissioning/contamination control</w:t>
      </w:r>
    </w:p>
    <w:p w14:paraId="1BEA2F0A" w14:textId="7A4A99D2" w:rsidR="00D57317" w:rsidRDefault="00D57317" w:rsidP="00986169">
      <w:pPr>
        <w:tabs>
          <w:tab w:val="left" w:pos="7485"/>
        </w:tabs>
        <w:spacing w:after="0" w:line="240" w:lineRule="auto"/>
        <w:ind w:left="360" w:right="23"/>
        <w:jc w:val="both"/>
        <w:rPr>
          <w:rFonts w:ascii="Arial" w:hAnsi="Arial" w:cs="Arial"/>
          <w:bCs/>
          <w:color w:val="FF0000"/>
          <w:lang w:eastAsia="en-AU"/>
        </w:rPr>
      </w:pPr>
    </w:p>
    <w:p w14:paraId="1AFBFBBC" w14:textId="4CD04664" w:rsidR="00D57317" w:rsidRPr="00D57317" w:rsidRDefault="00D57317" w:rsidP="00986169">
      <w:pPr>
        <w:tabs>
          <w:tab w:val="left" w:pos="7485"/>
        </w:tabs>
        <w:spacing w:after="0" w:line="240" w:lineRule="auto"/>
        <w:ind w:left="360" w:right="23"/>
        <w:jc w:val="both"/>
        <w:rPr>
          <w:rFonts w:ascii="Arial" w:hAnsi="Arial" w:cs="Arial"/>
          <w:bCs/>
          <w:lang w:eastAsia="en-AU"/>
        </w:rPr>
      </w:pPr>
      <w:r w:rsidRPr="00D57317">
        <w:rPr>
          <w:rFonts w:ascii="Arial" w:hAnsi="Arial" w:cs="Arial"/>
          <w:bCs/>
          <w:lang w:eastAsia="en-AU"/>
        </w:rPr>
        <w:t xml:space="preserve">A standard solar farm condition can be imposed requiring the removal of all infrastructure at the ‘end of life’ of the facility. </w:t>
      </w:r>
      <w:r w:rsidR="002228B5">
        <w:rPr>
          <w:rFonts w:ascii="Arial" w:hAnsi="Arial" w:cs="Arial"/>
          <w:bCs/>
          <w:lang w:eastAsia="en-AU"/>
        </w:rPr>
        <w:t>This condition will be associated with a s.88B Positive Covenant for registration on the title of Lots 2 and 3 DP 773238.</w:t>
      </w:r>
      <w:r w:rsidRPr="00D57317">
        <w:rPr>
          <w:rFonts w:ascii="Arial" w:hAnsi="Arial" w:cs="Arial"/>
          <w:bCs/>
          <w:lang w:eastAsia="en-AU"/>
        </w:rPr>
        <w:t xml:space="preserve"> </w:t>
      </w:r>
    </w:p>
    <w:p w14:paraId="70D494B8" w14:textId="77777777" w:rsidR="00D57317" w:rsidRDefault="00D57317" w:rsidP="00986169">
      <w:pPr>
        <w:tabs>
          <w:tab w:val="left" w:pos="7485"/>
        </w:tabs>
        <w:spacing w:after="0" w:line="240" w:lineRule="auto"/>
        <w:ind w:left="360" w:right="23"/>
        <w:jc w:val="both"/>
        <w:rPr>
          <w:rFonts w:ascii="Arial" w:hAnsi="Arial" w:cs="Arial"/>
          <w:bCs/>
          <w:color w:val="FF0000"/>
          <w:lang w:eastAsia="en-AU"/>
        </w:rPr>
      </w:pPr>
    </w:p>
    <w:p w14:paraId="6E242EA5" w14:textId="1A1EFA8F" w:rsidR="00D57317" w:rsidRPr="00D57317" w:rsidRDefault="00D57317" w:rsidP="005A72FA">
      <w:pPr>
        <w:keepNext/>
        <w:tabs>
          <w:tab w:val="left" w:pos="7485"/>
        </w:tabs>
        <w:spacing w:after="0" w:line="240" w:lineRule="auto"/>
        <w:ind w:left="357" w:right="23"/>
        <w:jc w:val="both"/>
        <w:rPr>
          <w:rFonts w:ascii="Arial" w:hAnsi="Arial" w:cs="Arial"/>
          <w:b/>
          <w:bCs/>
          <w:lang w:eastAsia="en-AU"/>
        </w:rPr>
      </w:pPr>
      <w:r w:rsidRPr="00D57317">
        <w:rPr>
          <w:rFonts w:ascii="Arial" w:hAnsi="Arial" w:cs="Arial"/>
          <w:b/>
          <w:bCs/>
          <w:lang w:eastAsia="en-AU"/>
        </w:rPr>
        <w:t>Traffic</w:t>
      </w:r>
    </w:p>
    <w:p w14:paraId="317EFEE4" w14:textId="70053A7B" w:rsidR="00D57317" w:rsidRDefault="00D57317" w:rsidP="005A72FA">
      <w:pPr>
        <w:keepNext/>
        <w:tabs>
          <w:tab w:val="left" w:pos="7485"/>
        </w:tabs>
        <w:spacing w:after="0" w:line="240" w:lineRule="auto"/>
        <w:ind w:left="357" w:right="23"/>
        <w:jc w:val="both"/>
        <w:rPr>
          <w:rFonts w:ascii="Arial" w:hAnsi="Arial" w:cs="Arial"/>
          <w:bCs/>
          <w:color w:val="FF0000"/>
          <w:lang w:eastAsia="en-AU"/>
        </w:rPr>
      </w:pPr>
    </w:p>
    <w:p w14:paraId="13A16FBB" w14:textId="1406DA5F" w:rsidR="00D57317" w:rsidRPr="00767AB3" w:rsidRDefault="00D57317" w:rsidP="005A72FA">
      <w:pPr>
        <w:keepNext/>
        <w:tabs>
          <w:tab w:val="left" w:pos="7485"/>
        </w:tabs>
        <w:spacing w:after="0" w:line="240" w:lineRule="auto"/>
        <w:ind w:left="357" w:right="23"/>
        <w:jc w:val="both"/>
        <w:rPr>
          <w:rFonts w:ascii="Arial" w:hAnsi="Arial" w:cs="Arial"/>
          <w:bCs/>
          <w:lang w:eastAsia="en-AU"/>
        </w:rPr>
      </w:pPr>
      <w:r w:rsidRPr="00767AB3">
        <w:rPr>
          <w:rFonts w:ascii="Arial" w:hAnsi="Arial" w:cs="Arial"/>
          <w:bCs/>
          <w:lang w:eastAsia="en-AU"/>
        </w:rPr>
        <w:t xml:space="preserve">A </w:t>
      </w:r>
      <w:r w:rsidR="00767AB3" w:rsidRPr="00767AB3">
        <w:rPr>
          <w:rFonts w:ascii="Arial" w:hAnsi="Arial" w:cs="Arial"/>
          <w:bCs/>
          <w:lang w:eastAsia="en-AU"/>
        </w:rPr>
        <w:t xml:space="preserve">TMP and Code of Conduct can be required to ensure no traffic conflicts arise between construction vehicles, traffic to the </w:t>
      </w:r>
      <w:proofErr w:type="spellStart"/>
      <w:r w:rsidR="00767AB3" w:rsidRPr="00767AB3">
        <w:rPr>
          <w:rFonts w:ascii="Arial" w:hAnsi="Arial" w:cs="Arial"/>
          <w:bCs/>
          <w:lang w:eastAsia="en-AU"/>
        </w:rPr>
        <w:t>Midkin</w:t>
      </w:r>
      <w:proofErr w:type="spellEnd"/>
      <w:r w:rsidR="00767AB3" w:rsidRPr="00767AB3">
        <w:rPr>
          <w:rFonts w:ascii="Arial" w:hAnsi="Arial" w:cs="Arial"/>
          <w:bCs/>
          <w:lang w:eastAsia="en-AU"/>
        </w:rPr>
        <w:t xml:space="preserve"> Gin and other users of the Carnarvon Highway.  </w:t>
      </w:r>
    </w:p>
    <w:p w14:paraId="11B304C8" w14:textId="77777777" w:rsidR="00D57317" w:rsidRPr="00767AB3" w:rsidRDefault="00D57317" w:rsidP="00986169">
      <w:pPr>
        <w:tabs>
          <w:tab w:val="left" w:pos="7485"/>
        </w:tabs>
        <w:spacing w:after="0" w:line="240" w:lineRule="auto"/>
        <w:ind w:left="360" w:right="23"/>
        <w:jc w:val="both"/>
        <w:rPr>
          <w:rFonts w:ascii="Arial" w:hAnsi="Arial" w:cs="Arial"/>
          <w:bCs/>
          <w:lang w:eastAsia="en-AU"/>
        </w:rPr>
      </w:pPr>
    </w:p>
    <w:p w14:paraId="5525BC2E" w14:textId="77777777" w:rsidR="00767AB3" w:rsidRPr="00767AB3" w:rsidRDefault="00767AB3" w:rsidP="00986169">
      <w:pPr>
        <w:tabs>
          <w:tab w:val="left" w:pos="7485"/>
        </w:tabs>
        <w:spacing w:after="0" w:line="240" w:lineRule="auto"/>
        <w:ind w:left="360" w:right="23"/>
        <w:jc w:val="both"/>
        <w:rPr>
          <w:rFonts w:ascii="Arial" w:hAnsi="Arial" w:cs="Arial"/>
          <w:b/>
          <w:bCs/>
          <w:lang w:eastAsia="en-AU"/>
        </w:rPr>
      </w:pPr>
      <w:r w:rsidRPr="00767AB3">
        <w:rPr>
          <w:rFonts w:ascii="Arial" w:hAnsi="Arial" w:cs="Arial"/>
          <w:b/>
          <w:bCs/>
          <w:lang w:eastAsia="en-AU"/>
        </w:rPr>
        <w:t xml:space="preserve">Retention of adjacent Koala feed trees </w:t>
      </w:r>
    </w:p>
    <w:p w14:paraId="5CCB93EA" w14:textId="08F668B4" w:rsidR="00767AB3" w:rsidRDefault="00767AB3" w:rsidP="00986169">
      <w:pPr>
        <w:tabs>
          <w:tab w:val="left" w:pos="7485"/>
        </w:tabs>
        <w:spacing w:after="0" w:line="240" w:lineRule="auto"/>
        <w:ind w:left="360" w:right="23"/>
        <w:jc w:val="both"/>
        <w:rPr>
          <w:rFonts w:ascii="Arial" w:hAnsi="Arial" w:cs="Arial"/>
          <w:bCs/>
          <w:color w:val="FF0000"/>
          <w:lang w:eastAsia="en-AU"/>
        </w:rPr>
      </w:pPr>
    </w:p>
    <w:p w14:paraId="23A8DFE3" w14:textId="77777777" w:rsidR="00767AB3" w:rsidRPr="00767AB3" w:rsidRDefault="00767AB3" w:rsidP="00986169">
      <w:pPr>
        <w:tabs>
          <w:tab w:val="left" w:pos="7485"/>
        </w:tabs>
        <w:spacing w:after="0" w:line="240" w:lineRule="auto"/>
        <w:ind w:left="360" w:right="23"/>
        <w:jc w:val="both"/>
        <w:rPr>
          <w:rFonts w:ascii="Arial" w:hAnsi="Arial" w:cs="Arial"/>
          <w:bCs/>
          <w:lang w:eastAsia="en-AU"/>
        </w:rPr>
      </w:pPr>
      <w:r w:rsidRPr="00767AB3">
        <w:rPr>
          <w:rFonts w:ascii="Arial" w:hAnsi="Arial" w:cs="Arial"/>
          <w:bCs/>
          <w:lang w:eastAsia="en-AU"/>
        </w:rPr>
        <w:t>A condition could be imposed requiring adjacent trees to be preserved during the construction and operational phases of the development.</w:t>
      </w:r>
    </w:p>
    <w:p w14:paraId="7898D531" w14:textId="77777777" w:rsidR="00767AB3" w:rsidRDefault="00767AB3" w:rsidP="00986169">
      <w:pPr>
        <w:tabs>
          <w:tab w:val="left" w:pos="7485"/>
        </w:tabs>
        <w:spacing w:after="0" w:line="240" w:lineRule="auto"/>
        <w:ind w:left="360" w:right="23"/>
        <w:jc w:val="both"/>
        <w:rPr>
          <w:rFonts w:ascii="Arial" w:hAnsi="Arial" w:cs="Arial"/>
          <w:bCs/>
          <w:color w:val="FF0000"/>
          <w:lang w:eastAsia="en-AU"/>
        </w:rPr>
      </w:pPr>
    </w:p>
    <w:p w14:paraId="701B7C0F" w14:textId="4A99764A" w:rsidR="00767AB3" w:rsidRPr="00767AB3" w:rsidRDefault="00767AB3" w:rsidP="00986169">
      <w:pPr>
        <w:tabs>
          <w:tab w:val="left" w:pos="7485"/>
        </w:tabs>
        <w:spacing w:after="0" w:line="240" w:lineRule="auto"/>
        <w:ind w:left="360" w:right="23"/>
        <w:jc w:val="both"/>
        <w:rPr>
          <w:rFonts w:ascii="Arial" w:hAnsi="Arial" w:cs="Arial"/>
          <w:b/>
          <w:bCs/>
          <w:lang w:eastAsia="en-AU"/>
        </w:rPr>
      </w:pPr>
      <w:r w:rsidRPr="00767AB3">
        <w:rPr>
          <w:rFonts w:ascii="Arial" w:hAnsi="Arial" w:cs="Arial"/>
          <w:b/>
          <w:bCs/>
          <w:lang w:eastAsia="en-AU"/>
        </w:rPr>
        <w:t xml:space="preserve">Essential Energy infrastructure and safety concerns </w:t>
      </w:r>
    </w:p>
    <w:p w14:paraId="0D777BC9" w14:textId="23B11DA9" w:rsidR="00D57317" w:rsidRDefault="00767AB3" w:rsidP="00986169">
      <w:pPr>
        <w:tabs>
          <w:tab w:val="left" w:pos="7485"/>
        </w:tabs>
        <w:spacing w:after="0" w:line="240" w:lineRule="auto"/>
        <w:ind w:left="360" w:right="23"/>
        <w:jc w:val="both"/>
        <w:rPr>
          <w:rFonts w:ascii="Arial" w:hAnsi="Arial" w:cs="Arial"/>
          <w:bCs/>
          <w:color w:val="FF0000"/>
          <w:lang w:eastAsia="en-AU"/>
        </w:rPr>
      </w:pPr>
      <w:r>
        <w:rPr>
          <w:rFonts w:ascii="Arial" w:hAnsi="Arial" w:cs="Arial"/>
          <w:bCs/>
          <w:color w:val="FF0000"/>
          <w:lang w:eastAsia="en-AU"/>
        </w:rPr>
        <w:t xml:space="preserve"> </w:t>
      </w:r>
      <w:r w:rsidR="00D57317">
        <w:rPr>
          <w:rFonts w:ascii="Arial" w:hAnsi="Arial" w:cs="Arial"/>
          <w:bCs/>
          <w:color w:val="FF0000"/>
          <w:lang w:eastAsia="en-AU"/>
        </w:rPr>
        <w:t xml:space="preserve">     </w:t>
      </w:r>
    </w:p>
    <w:p w14:paraId="03F9CAB7" w14:textId="77777777" w:rsidR="00767AB3" w:rsidRDefault="00767AB3" w:rsidP="00767AB3">
      <w:pPr>
        <w:tabs>
          <w:tab w:val="left" w:pos="7485"/>
        </w:tabs>
        <w:spacing w:after="0" w:line="240" w:lineRule="auto"/>
        <w:ind w:left="360" w:right="23"/>
        <w:jc w:val="both"/>
        <w:rPr>
          <w:rFonts w:ascii="Arial" w:hAnsi="Arial" w:cs="Arial"/>
          <w:bCs/>
          <w:color w:val="FF0000"/>
          <w:lang w:eastAsia="en-AU"/>
        </w:rPr>
      </w:pPr>
      <w:r w:rsidRPr="00767AB3">
        <w:rPr>
          <w:rFonts w:ascii="Arial" w:hAnsi="Arial" w:cs="Arial"/>
          <w:bCs/>
          <w:lang w:eastAsia="en-AU"/>
        </w:rPr>
        <w:t>The inclusion of Essential Energy’s recommended conditions would mitigate possible damage to infrastructure and enhance worker safety</w:t>
      </w:r>
      <w:r>
        <w:rPr>
          <w:rFonts w:ascii="Arial" w:hAnsi="Arial" w:cs="Arial"/>
          <w:bCs/>
          <w:color w:val="FF0000"/>
          <w:lang w:eastAsia="en-AU"/>
        </w:rPr>
        <w:t>.</w:t>
      </w:r>
    </w:p>
    <w:p w14:paraId="2E3B732F" w14:textId="77777777" w:rsidR="00767AB3" w:rsidRDefault="00767AB3" w:rsidP="00767AB3">
      <w:pPr>
        <w:tabs>
          <w:tab w:val="left" w:pos="7485"/>
        </w:tabs>
        <w:spacing w:after="0" w:line="240" w:lineRule="auto"/>
        <w:ind w:left="360" w:right="23"/>
        <w:jc w:val="both"/>
        <w:rPr>
          <w:rFonts w:ascii="Arial" w:hAnsi="Arial" w:cs="Arial"/>
          <w:bCs/>
          <w:color w:val="FF0000"/>
          <w:lang w:eastAsia="en-AU"/>
        </w:rPr>
      </w:pPr>
    </w:p>
    <w:p w14:paraId="60B0FA61" w14:textId="3A862192" w:rsidR="00767AB3" w:rsidRPr="00066A0C" w:rsidRDefault="00767AB3" w:rsidP="00767AB3">
      <w:pPr>
        <w:tabs>
          <w:tab w:val="left" w:pos="7485"/>
        </w:tabs>
        <w:spacing w:after="0" w:line="240" w:lineRule="auto"/>
        <w:ind w:left="360" w:right="23"/>
        <w:jc w:val="both"/>
        <w:rPr>
          <w:rFonts w:ascii="Arial" w:hAnsi="Arial" w:cs="Arial"/>
          <w:b/>
          <w:bCs/>
          <w:u w:val="single"/>
          <w:lang w:eastAsia="en-AU"/>
        </w:rPr>
      </w:pPr>
      <w:r w:rsidRPr="00066A0C">
        <w:rPr>
          <w:rFonts w:ascii="Arial" w:hAnsi="Arial" w:cs="Arial"/>
          <w:b/>
          <w:bCs/>
          <w:u w:val="single"/>
          <w:lang w:eastAsia="en-AU"/>
        </w:rPr>
        <w:t>The Public Interest</w:t>
      </w:r>
    </w:p>
    <w:p w14:paraId="46C2BCC0" w14:textId="37CFDC01" w:rsidR="00767AB3" w:rsidRDefault="00767AB3" w:rsidP="00767AB3">
      <w:pPr>
        <w:tabs>
          <w:tab w:val="left" w:pos="7485"/>
        </w:tabs>
        <w:spacing w:after="0" w:line="240" w:lineRule="auto"/>
        <w:ind w:left="360" w:right="23"/>
        <w:jc w:val="both"/>
        <w:rPr>
          <w:rFonts w:ascii="Arial" w:hAnsi="Arial" w:cs="Arial"/>
          <w:bCs/>
          <w:color w:val="FF0000"/>
          <w:lang w:eastAsia="en-AU"/>
        </w:rPr>
      </w:pPr>
    </w:p>
    <w:p w14:paraId="3C37EC6D" w14:textId="53B242ED" w:rsidR="00767AB3" w:rsidRPr="00066A0C" w:rsidRDefault="00767AB3" w:rsidP="00767AB3">
      <w:pPr>
        <w:tabs>
          <w:tab w:val="left" w:pos="7485"/>
        </w:tabs>
        <w:spacing w:after="0" w:line="240" w:lineRule="auto"/>
        <w:ind w:left="360" w:right="23"/>
        <w:jc w:val="both"/>
        <w:rPr>
          <w:rFonts w:ascii="Arial" w:hAnsi="Arial" w:cs="Arial"/>
          <w:bCs/>
          <w:lang w:eastAsia="en-AU"/>
        </w:rPr>
      </w:pPr>
      <w:r w:rsidRPr="00066A0C">
        <w:rPr>
          <w:rFonts w:ascii="Arial" w:hAnsi="Arial" w:cs="Arial"/>
          <w:bCs/>
          <w:lang w:eastAsia="en-AU"/>
        </w:rPr>
        <w:t xml:space="preserve">The provision of a solar farm will not only benefit the </w:t>
      </w:r>
      <w:proofErr w:type="spellStart"/>
      <w:r w:rsidRPr="00066A0C">
        <w:rPr>
          <w:rFonts w:ascii="Arial" w:hAnsi="Arial" w:cs="Arial"/>
          <w:bCs/>
          <w:lang w:eastAsia="en-AU"/>
        </w:rPr>
        <w:t>Midkin</w:t>
      </w:r>
      <w:proofErr w:type="spellEnd"/>
      <w:r w:rsidRPr="00066A0C">
        <w:rPr>
          <w:rFonts w:ascii="Arial" w:hAnsi="Arial" w:cs="Arial"/>
          <w:bCs/>
          <w:lang w:eastAsia="en-AU"/>
        </w:rPr>
        <w:t xml:space="preserve"> Cotton Gin </w:t>
      </w:r>
      <w:r w:rsidR="00066A0C" w:rsidRPr="00066A0C">
        <w:rPr>
          <w:rFonts w:ascii="Arial" w:hAnsi="Arial" w:cs="Arial"/>
          <w:bCs/>
          <w:lang w:eastAsia="en-AU"/>
        </w:rPr>
        <w:t xml:space="preserve">and broader community by reducing energy reliance on the state grid (which relies on fossil fuel for power generation), </w:t>
      </w:r>
      <w:proofErr w:type="gramStart"/>
      <w:r w:rsidR="00066A0C" w:rsidRPr="00066A0C">
        <w:rPr>
          <w:rFonts w:ascii="Arial" w:hAnsi="Arial" w:cs="Arial"/>
          <w:bCs/>
          <w:lang w:eastAsia="en-AU"/>
        </w:rPr>
        <w:t>but,</w:t>
      </w:r>
      <w:proofErr w:type="gramEnd"/>
      <w:r w:rsidR="00066A0C" w:rsidRPr="00066A0C">
        <w:rPr>
          <w:rFonts w:ascii="Arial" w:hAnsi="Arial" w:cs="Arial"/>
          <w:bCs/>
          <w:lang w:eastAsia="en-AU"/>
        </w:rPr>
        <w:t xml:space="preserve"> will actively contribute excess capacity to the grid which is not required by the Cotton Gin. This is beneficial to lowering </w:t>
      </w:r>
      <w:r w:rsidR="005A72FA">
        <w:rPr>
          <w:rFonts w:ascii="Arial" w:hAnsi="Arial" w:cs="Arial"/>
          <w:bCs/>
          <w:lang w:eastAsia="en-AU"/>
        </w:rPr>
        <w:t>g</w:t>
      </w:r>
      <w:r w:rsidR="00066A0C" w:rsidRPr="00066A0C">
        <w:rPr>
          <w:rFonts w:ascii="Arial" w:hAnsi="Arial" w:cs="Arial"/>
          <w:bCs/>
          <w:lang w:eastAsia="en-AU"/>
        </w:rPr>
        <w:t xml:space="preserve">reenhouse </w:t>
      </w:r>
      <w:r w:rsidR="005A72FA">
        <w:rPr>
          <w:rFonts w:ascii="Arial" w:hAnsi="Arial" w:cs="Arial"/>
          <w:bCs/>
          <w:lang w:eastAsia="en-AU"/>
        </w:rPr>
        <w:t>e</w:t>
      </w:r>
      <w:r w:rsidR="00066A0C" w:rsidRPr="00066A0C">
        <w:rPr>
          <w:rFonts w:ascii="Arial" w:hAnsi="Arial" w:cs="Arial"/>
          <w:bCs/>
          <w:lang w:eastAsia="en-AU"/>
        </w:rPr>
        <w:t>missions and achieving sustainability targets.</w:t>
      </w:r>
    </w:p>
    <w:p w14:paraId="21239072" w14:textId="77777777" w:rsidR="00767AB3" w:rsidRDefault="00767AB3" w:rsidP="00767AB3">
      <w:pPr>
        <w:tabs>
          <w:tab w:val="left" w:pos="7485"/>
        </w:tabs>
        <w:spacing w:after="0" w:line="240" w:lineRule="auto"/>
        <w:ind w:left="360" w:right="23"/>
        <w:jc w:val="both"/>
        <w:rPr>
          <w:rFonts w:ascii="Arial" w:hAnsi="Arial" w:cs="Arial"/>
          <w:bCs/>
          <w:color w:val="FF0000"/>
          <w:lang w:eastAsia="en-AU"/>
        </w:rPr>
      </w:pPr>
    </w:p>
    <w:p w14:paraId="5593F20D" w14:textId="27B9B8A9" w:rsidR="00A4247E" w:rsidRDefault="00A4247E" w:rsidP="00F50F3C">
      <w:pPr>
        <w:tabs>
          <w:tab w:val="left" w:pos="7485"/>
        </w:tabs>
        <w:spacing w:after="0" w:line="240" w:lineRule="auto"/>
        <w:ind w:right="23"/>
        <w:jc w:val="both"/>
        <w:rPr>
          <w:rFonts w:ascii="Arial" w:hAnsi="Arial" w:cs="Arial"/>
          <w:bCs/>
          <w:color w:val="FF0000"/>
          <w:lang w:eastAsia="en-AU"/>
        </w:rPr>
      </w:pPr>
    </w:p>
    <w:p w14:paraId="1AEE005E" w14:textId="729586F5" w:rsidR="00A4247E" w:rsidRPr="00A4247E" w:rsidRDefault="00A4247E" w:rsidP="00F50F3C">
      <w:pPr>
        <w:tabs>
          <w:tab w:val="left" w:pos="7485"/>
        </w:tabs>
        <w:spacing w:after="0" w:line="240" w:lineRule="auto"/>
        <w:ind w:right="23"/>
        <w:jc w:val="both"/>
        <w:rPr>
          <w:rFonts w:ascii="Arial" w:hAnsi="Arial" w:cs="Arial"/>
          <w:b/>
          <w:bCs/>
          <w:u w:val="single"/>
          <w:lang w:eastAsia="en-AU"/>
        </w:rPr>
      </w:pPr>
      <w:r w:rsidRPr="00A4247E">
        <w:rPr>
          <w:rFonts w:ascii="Arial" w:hAnsi="Arial" w:cs="Arial"/>
          <w:b/>
          <w:bCs/>
          <w:u w:val="single"/>
          <w:lang w:eastAsia="en-AU"/>
        </w:rPr>
        <w:t>Summary of s4.15(1) matters</w:t>
      </w:r>
    </w:p>
    <w:p w14:paraId="48771217" w14:textId="1AFDD898" w:rsidR="00A4247E" w:rsidRDefault="00A4247E" w:rsidP="00F50F3C">
      <w:pPr>
        <w:tabs>
          <w:tab w:val="left" w:pos="7485"/>
        </w:tabs>
        <w:spacing w:after="0" w:line="240" w:lineRule="auto"/>
        <w:ind w:right="23"/>
        <w:jc w:val="both"/>
        <w:rPr>
          <w:rFonts w:ascii="Arial" w:hAnsi="Arial" w:cs="Arial"/>
          <w:bCs/>
          <w:color w:val="FF0000"/>
          <w:lang w:eastAsia="en-AU"/>
        </w:rPr>
      </w:pPr>
    </w:p>
    <w:p w14:paraId="176B09B3" w14:textId="6B686818" w:rsidR="00A4247E" w:rsidRPr="00A4247E" w:rsidRDefault="00A4247E" w:rsidP="00F50F3C">
      <w:pPr>
        <w:tabs>
          <w:tab w:val="left" w:pos="7485"/>
        </w:tabs>
        <w:spacing w:after="0" w:line="240" w:lineRule="auto"/>
        <w:ind w:right="23"/>
        <w:jc w:val="both"/>
        <w:rPr>
          <w:rFonts w:ascii="Arial" w:hAnsi="Arial" w:cs="Arial"/>
          <w:bCs/>
          <w:u w:val="single"/>
          <w:lang w:eastAsia="en-AU"/>
        </w:rPr>
      </w:pPr>
      <w:r w:rsidRPr="00A4247E">
        <w:rPr>
          <w:rFonts w:ascii="Arial" w:hAnsi="Arial" w:cs="Arial"/>
          <w:bCs/>
          <w:u w:val="single"/>
          <w:lang w:eastAsia="en-AU"/>
        </w:rPr>
        <w:t>Environmental Planning Instruments</w:t>
      </w:r>
    </w:p>
    <w:p w14:paraId="1F6E4E44" w14:textId="65BD4FC2" w:rsidR="00A4247E" w:rsidRPr="00A4247E" w:rsidRDefault="00A4247E" w:rsidP="00F50F3C">
      <w:pPr>
        <w:tabs>
          <w:tab w:val="left" w:pos="7485"/>
        </w:tabs>
        <w:spacing w:after="0" w:line="240" w:lineRule="auto"/>
        <w:ind w:right="23"/>
        <w:jc w:val="both"/>
        <w:rPr>
          <w:rFonts w:ascii="Arial" w:hAnsi="Arial" w:cs="Arial"/>
          <w:bCs/>
          <w:lang w:eastAsia="en-AU"/>
        </w:rPr>
      </w:pPr>
    </w:p>
    <w:p w14:paraId="2AA9A323" w14:textId="39268506" w:rsidR="00A4247E" w:rsidRPr="00A4247E" w:rsidRDefault="00A4247E" w:rsidP="00F50F3C">
      <w:pPr>
        <w:tabs>
          <w:tab w:val="left" w:pos="7485"/>
        </w:tabs>
        <w:spacing w:after="0" w:line="240" w:lineRule="auto"/>
        <w:ind w:right="23"/>
        <w:jc w:val="both"/>
        <w:rPr>
          <w:rFonts w:ascii="Arial" w:hAnsi="Arial" w:cs="Arial"/>
          <w:bCs/>
          <w:lang w:eastAsia="en-AU"/>
        </w:rPr>
      </w:pPr>
      <w:r w:rsidRPr="00A4247E">
        <w:rPr>
          <w:rFonts w:ascii="Arial" w:hAnsi="Arial" w:cs="Arial"/>
          <w:bCs/>
          <w:lang w:eastAsia="en-AU"/>
        </w:rPr>
        <w:t>The proposal is consistent with the State Environmental Planning Policies relevant to the current proposal and the Moree Plains LEP 2011</w:t>
      </w:r>
      <w:r>
        <w:rPr>
          <w:rFonts w:ascii="Arial" w:hAnsi="Arial" w:cs="Arial"/>
          <w:bCs/>
          <w:lang w:eastAsia="en-AU"/>
        </w:rPr>
        <w:t>.</w:t>
      </w:r>
      <w:r w:rsidRPr="00A4247E">
        <w:rPr>
          <w:rFonts w:ascii="Arial" w:hAnsi="Arial" w:cs="Arial"/>
          <w:bCs/>
          <w:lang w:eastAsia="en-AU"/>
        </w:rPr>
        <w:t xml:space="preserve">  </w:t>
      </w:r>
    </w:p>
    <w:p w14:paraId="79398110" w14:textId="3DE325AA" w:rsidR="00A4247E" w:rsidRPr="00A4247E" w:rsidRDefault="00A4247E" w:rsidP="00F50F3C">
      <w:pPr>
        <w:tabs>
          <w:tab w:val="left" w:pos="7485"/>
        </w:tabs>
        <w:spacing w:after="0" w:line="240" w:lineRule="auto"/>
        <w:ind w:right="23"/>
        <w:jc w:val="both"/>
        <w:rPr>
          <w:rFonts w:ascii="Arial" w:hAnsi="Arial" w:cs="Arial"/>
          <w:bCs/>
          <w:lang w:eastAsia="en-AU"/>
        </w:rPr>
      </w:pPr>
    </w:p>
    <w:p w14:paraId="4E28CCB0" w14:textId="5B066AB4" w:rsidR="00A4247E" w:rsidRPr="00A4247E" w:rsidRDefault="00A4247E" w:rsidP="00F50F3C">
      <w:pPr>
        <w:tabs>
          <w:tab w:val="left" w:pos="7485"/>
        </w:tabs>
        <w:spacing w:after="0" w:line="240" w:lineRule="auto"/>
        <w:ind w:right="23"/>
        <w:jc w:val="both"/>
        <w:rPr>
          <w:rFonts w:ascii="Arial" w:hAnsi="Arial" w:cs="Arial"/>
          <w:bCs/>
          <w:u w:val="single"/>
          <w:lang w:eastAsia="en-AU"/>
        </w:rPr>
      </w:pPr>
      <w:r w:rsidRPr="00A4247E">
        <w:rPr>
          <w:rFonts w:ascii="Arial" w:hAnsi="Arial" w:cs="Arial"/>
          <w:bCs/>
          <w:u w:val="single"/>
          <w:lang w:eastAsia="en-AU"/>
        </w:rPr>
        <w:t>Development Control Plans</w:t>
      </w:r>
    </w:p>
    <w:p w14:paraId="0B9DE688" w14:textId="203872C1" w:rsidR="00066A0C" w:rsidRDefault="00066A0C" w:rsidP="00F50F3C">
      <w:pPr>
        <w:tabs>
          <w:tab w:val="left" w:pos="7485"/>
        </w:tabs>
        <w:spacing w:after="0" w:line="240" w:lineRule="auto"/>
        <w:ind w:right="23"/>
        <w:jc w:val="both"/>
        <w:rPr>
          <w:rFonts w:ascii="Arial" w:hAnsi="Arial" w:cs="Arial"/>
          <w:bCs/>
          <w:color w:val="FF0000"/>
          <w:lang w:eastAsia="en-AU"/>
        </w:rPr>
      </w:pPr>
    </w:p>
    <w:p w14:paraId="30971727" w14:textId="4A1D3E71" w:rsidR="00A4247E" w:rsidRPr="00FA06F8" w:rsidRDefault="00A4247E" w:rsidP="00F50F3C">
      <w:pPr>
        <w:tabs>
          <w:tab w:val="left" w:pos="7485"/>
        </w:tabs>
        <w:spacing w:after="0" w:line="240" w:lineRule="auto"/>
        <w:ind w:right="23"/>
        <w:jc w:val="both"/>
        <w:rPr>
          <w:rFonts w:ascii="Arial" w:hAnsi="Arial" w:cs="Arial"/>
          <w:bCs/>
          <w:lang w:eastAsia="en-AU"/>
        </w:rPr>
      </w:pPr>
      <w:r w:rsidRPr="00FA06F8">
        <w:rPr>
          <w:rFonts w:ascii="Arial" w:hAnsi="Arial" w:cs="Arial"/>
          <w:bCs/>
          <w:lang w:eastAsia="en-AU"/>
        </w:rPr>
        <w:t xml:space="preserve">The proposal complies with the provisions of the Moree Plains DCP 2013, subject to any required conditions of consent. </w:t>
      </w:r>
    </w:p>
    <w:p w14:paraId="10F16DA5" w14:textId="5EF14E5D" w:rsidR="00A4247E" w:rsidRPr="00FA06F8" w:rsidRDefault="00A4247E" w:rsidP="00F50F3C">
      <w:pPr>
        <w:tabs>
          <w:tab w:val="left" w:pos="7485"/>
        </w:tabs>
        <w:spacing w:after="0" w:line="240" w:lineRule="auto"/>
        <w:ind w:right="23"/>
        <w:jc w:val="both"/>
        <w:rPr>
          <w:rFonts w:ascii="Arial" w:hAnsi="Arial" w:cs="Arial"/>
          <w:bCs/>
          <w:lang w:eastAsia="en-AU"/>
        </w:rPr>
      </w:pPr>
    </w:p>
    <w:p w14:paraId="6A583367" w14:textId="7D7DAFB0" w:rsidR="00A4247E" w:rsidRPr="00FA06F8" w:rsidRDefault="00FA06F8" w:rsidP="00F50F3C">
      <w:pPr>
        <w:tabs>
          <w:tab w:val="left" w:pos="7485"/>
        </w:tabs>
        <w:spacing w:after="0" w:line="240" w:lineRule="auto"/>
        <w:ind w:right="23"/>
        <w:jc w:val="both"/>
        <w:rPr>
          <w:rFonts w:ascii="Arial" w:hAnsi="Arial" w:cs="Arial"/>
          <w:bCs/>
          <w:u w:val="single"/>
          <w:lang w:eastAsia="en-AU"/>
        </w:rPr>
      </w:pPr>
      <w:r w:rsidRPr="00FA06F8">
        <w:rPr>
          <w:rFonts w:ascii="Arial" w:hAnsi="Arial" w:cs="Arial"/>
          <w:bCs/>
          <w:u w:val="single"/>
          <w:lang w:eastAsia="en-AU"/>
        </w:rPr>
        <w:t>Impacts of the Development</w:t>
      </w:r>
    </w:p>
    <w:p w14:paraId="555BB4A2" w14:textId="77777777" w:rsidR="00A4247E" w:rsidRDefault="00A4247E" w:rsidP="00F50F3C">
      <w:pPr>
        <w:tabs>
          <w:tab w:val="left" w:pos="7485"/>
        </w:tabs>
        <w:spacing w:after="0" w:line="240" w:lineRule="auto"/>
        <w:ind w:right="23"/>
        <w:jc w:val="both"/>
        <w:rPr>
          <w:rFonts w:ascii="Arial" w:hAnsi="Arial" w:cs="Arial"/>
          <w:bCs/>
          <w:color w:val="FF0000"/>
          <w:lang w:eastAsia="en-AU"/>
        </w:rPr>
      </w:pPr>
    </w:p>
    <w:p w14:paraId="669729C3" w14:textId="79581313" w:rsidR="00A4247E" w:rsidRPr="00FA06F8" w:rsidRDefault="00FA06F8" w:rsidP="00F50F3C">
      <w:pPr>
        <w:tabs>
          <w:tab w:val="left" w:pos="7485"/>
        </w:tabs>
        <w:spacing w:after="0" w:line="240" w:lineRule="auto"/>
        <w:ind w:right="23"/>
        <w:jc w:val="both"/>
        <w:rPr>
          <w:rFonts w:ascii="Arial" w:hAnsi="Arial" w:cs="Arial"/>
          <w:bCs/>
          <w:i/>
          <w:color w:val="FF0000"/>
          <w:lang w:eastAsia="en-AU"/>
        </w:rPr>
      </w:pPr>
      <w:r w:rsidRPr="00FA06F8">
        <w:rPr>
          <w:rFonts w:ascii="Arial" w:hAnsi="Arial" w:cs="Arial"/>
          <w:bCs/>
          <w:i/>
          <w:lang w:eastAsia="en-AU"/>
        </w:rPr>
        <w:t>Natural Environment</w:t>
      </w:r>
    </w:p>
    <w:p w14:paraId="3195F3DE" w14:textId="60B94CD6" w:rsidR="00FA06F8" w:rsidRDefault="00FA06F8" w:rsidP="00F50F3C">
      <w:pPr>
        <w:tabs>
          <w:tab w:val="left" w:pos="7485"/>
        </w:tabs>
        <w:spacing w:after="0" w:line="240" w:lineRule="auto"/>
        <w:ind w:right="23"/>
        <w:jc w:val="both"/>
        <w:rPr>
          <w:rFonts w:ascii="Arial" w:hAnsi="Arial" w:cs="Arial"/>
          <w:bCs/>
          <w:color w:val="FF0000"/>
          <w:lang w:eastAsia="en-AU"/>
        </w:rPr>
      </w:pPr>
    </w:p>
    <w:p w14:paraId="694BFFB0" w14:textId="609EBD14" w:rsidR="00FA06F8" w:rsidRPr="00FA06F8" w:rsidRDefault="00FA06F8" w:rsidP="00FA06F8">
      <w:pPr>
        <w:tabs>
          <w:tab w:val="left" w:pos="7485"/>
        </w:tabs>
        <w:spacing w:after="0" w:line="240" w:lineRule="auto"/>
        <w:ind w:right="23"/>
        <w:jc w:val="both"/>
        <w:rPr>
          <w:rFonts w:ascii="Arial" w:hAnsi="Arial" w:cs="Arial"/>
          <w:bCs/>
          <w:lang w:eastAsia="en-AU"/>
        </w:rPr>
      </w:pPr>
      <w:r>
        <w:rPr>
          <w:rFonts w:ascii="Arial" w:hAnsi="Arial" w:cs="Arial"/>
          <w:bCs/>
          <w:lang w:eastAsia="en-AU"/>
        </w:rPr>
        <w:t>T</w:t>
      </w:r>
      <w:r w:rsidRPr="00FA06F8">
        <w:rPr>
          <w:rFonts w:ascii="Arial" w:hAnsi="Arial" w:cs="Arial"/>
          <w:bCs/>
          <w:lang w:eastAsia="en-AU"/>
        </w:rPr>
        <w:t xml:space="preserve">he proposal for a solar farm is located on </w:t>
      </w:r>
      <w:r>
        <w:rPr>
          <w:rFonts w:ascii="Arial" w:hAnsi="Arial" w:cs="Arial"/>
          <w:bCs/>
          <w:lang w:eastAsia="en-AU"/>
        </w:rPr>
        <w:t xml:space="preserve">cleared </w:t>
      </w:r>
      <w:r w:rsidRPr="00FA06F8">
        <w:rPr>
          <w:rFonts w:ascii="Arial" w:hAnsi="Arial" w:cs="Arial"/>
          <w:bCs/>
          <w:lang w:eastAsia="en-AU"/>
        </w:rPr>
        <w:t>land previously cultivated for crops and will not involve significant disturbance of the ground. Approximately 750 trees and shrubs are to be planted along the eastern and northern perimeter to visually screen the solar farm from the Carnarvon Highway.</w:t>
      </w:r>
    </w:p>
    <w:p w14:paraId="239D03D1" w14:textId="77777777" w:rsidR="00FA06F8" w:rsidRPr="00FA06F8" w:rsidRDefault="00FA06F8" w:rsidP="00FA06F8">
      <w:pPr>
        <w:tabs>
          <w:tab w:val="left" w:pos="7485"/>
        </w:tabs>
        <w:spacing w:after="0" w:line="240" w:lineRule="auto"/>
        <w:ind w:right="23"/>
        <w:jc w:val="both"/>
        <w:rPr>
          <w:rFonts w:ascii="Arial" w:hAnsi="Arial" w:cs="Arial"/>
          <w:bCs/>
          <w:color w:val="FF0000"/>
          <w:lang w:eastAsia="en-AU"/>
        </w:rPr>
      </w:pPr>
    </w:p>
    <w:p w14:paraId="3FC588A1" w14:textId="05A93B24" w:rsidR="00FA06F8" w:rsidRPr="00FA06F8" w:rsidRDefault="00FA06F8" w:rsidP="00FA06F8">
      <w:pPr>
        <w:tabs>
          <w:tab w:val="left" w:pos="7485"/>
        </w:tabs>
        <w:spacing w:after="0" w:line="240" w:lineRule="auto"/>
        <w:ind w:right="23"/>
        <w:jc w:val="both"/>
        <w:rPr>
          <w:rFonts w:ascii="Arial" w:hAnsi="Arial" w:cs="Arial"/>
          <w:bCs/>
          <w:lang w:eastAsia="en-AU"/>
        </w:rPr>
      </w:pPr>
      <w:r w:rsidRPr="00FA06F8">
        <w:rPr>
          <w:rFonts w:ascii="Arial" w:hAnsi="Arial" w:cs="Arial"/>
          <w:bCs/>
          <w:lang w:eastAsia="en-AU"/>
        </w:rPr>
        <w:t>The Nort</w:t>
      </w:r>
      <w:r w:rsidR="00370900">
        <w:rPr>
          <w:rFonts w:ascii="Arial" w:hAnsi="Arial" w:cs="Arial"/>
          <w:bCs/>
          <w:lang w:eastAsia="en-AU"/>
        </w:rPr>
        <w:t>hrop</w:t>
      </w:r>
      <w:r w:rsidRPr="00FA06F8">
        <w:rPr>
          <w:rFonts w:ascii="Arial" w:hAnsi="Arial" w:cs="Arial"/>
          <w:bCs/>
          <w:lang w:eastAsia="en-AU"/>
        </w:rPr>
        <w:t xml:space="preserve"> </w:t>
      </w:r>
      <w:r w:rsidR="00370900">
        <w:rPr>
          <w:rFonts w:ascii="Arial" w:hAnsi="Arial" w:cs="Arial"/>
          <w:bCs/>
          <w:lang w:eastAsia="en-AU"/>
        </w:rPr>
        <w:t xml:space="preserve">Surface Water Assessment Report </w:t>
      </w:r>
      <w:r w:rsidR="00370900" w:rsidRPr="00FA06F8">
        <w:rPr>
          <w:rFonts w:ascii="Arial" w:hAnsi="Arial" w:cs="Arial"/>
          <w:bCs/>
          <w:lang w:eastAsia="en-AU"/>
        </w:rPr>
        <w:t xml:space="preserve">provided by the applicant </w:t>
      </w:r>
      <w:r w:rsidRPr="00FA06F8">
        <w:rPr>
          <w:rFonts w:ascii="Arial" w:hAnsi="Arial" w:cs="Arial"/>
          <w:bCs/>
          <w:lang w:eastAsia="en-AU"/>
        </w:rPr>
        <w:t xml:space="preserve">indicates little impact on water quality and with the site being located outside Koala habitat zones the proposal will result in insignificant impacts in that regard. No other species of flora or fauna are expected to be impacted.   </w:t>
      </w:r>
    </w:p>
    <w:p w14:paraId="5609CC55" w14:textId="50F0AC59" w:rsidR="00FA06F8" w:rsidRDefault="00FA06F8" w:rsidP="00F50F3C">
      <w:pPr>
        <w:tabs>
          <w:tab w:val="left" w:pos="7485"/>
        </w:tabs>
        <w:spacing w:after="0" w:line="240" w:lineRule="auto"/>
        <w:ind w:right="23"/>
        <w:jc w:val="both"/>
        <w:rPr>
          <w:rFonts w:ascii="Arial" w:hAnsi="Arial" w:cs="Arial"/>
          <w:bCs/>
          <w:color w:val="FF0000"/>
          <w:lang w:eastAsia="en-AU"/>
        </w:rPr>
      </w:pPr>
    </w:p>
    <w:p w14:paraId="35A017A1" w14:textId="77777777" w:rsidR="00FA06F8" w:rsidRPr="00FA06F8" w:rsidRDefault="00FA06F8" w:rsidP="00E6300A">
      <w:pPr>
        <w:keepNext/>
        <w:tabs>
          <w:tab w:val="left" w:pos="7485"/>
        </w:tabs>
        <w:spacing w:after="0" w:line="240" w:lineRule="auto"/>
        <w:ind w:right="23"/>
        <w:jc w:val="both"/>
        <w:rPr>
          <w:rFonts w:ascii="Arial" w:hAnsi="Arial" w:cs="Arial"/>
          <w:bCs/>
          <w:i/>
          <w:lang w:eastAsia="en-AU"/>
        </w:rPr>
      </w:pPr>
      <w:r w:rsidRPr="00FA06F8">
        <w:rPr>
          <w:rFonts w:ascii="Arial" w:hAnsi="Arial" w:cs="Arial"/>
          <w:bCs/>
          <w:i/>
          <w:lang w:eastAsia="en-AU"/>
        </w:rPr>
        <w:t>Built Environment</w:t>
      </w:r>
    </w:p>
    <w:p w14:paraId="59B744D8" w14:textId="77777777" w:rsidR="00FA06F8" w:rsidRPr="00FA06F8" w:rsidRDefault="00FA06F8" w:rsidP="00E6300A">
      <w:pPr>
        <w:keepNext/>
        <w:tabs>
          <w:tab w:val="left" w:pos="7485"/>
        </w:tabs>
        <w:spacing w:after="0" w:line="240" w:lineRule="auto"/>
        <w:ind w:right="23"/>
        <w:jc w:val="both"/>
        <w:rPr>
          <w:rFonts w:ascii="Arial" w:hAnsi="Arial" w:cs="Arial"/>
          <w:bCs/>
          <w:lang w:eastAsia="en-AU"/>
        </w:rPr>
      </w:pPr>
    </w:p>
    <w:p w14:paraId="66D8E5A3" w14:textId="77777777" w:rsidR="00FA06F8" w:rsidRPr="00FA06F8" w:rsidRDefault="00FA06F8" w:rsidP="00E6300A">
      <w:pPr>
        <w:keepNext/>
        <w:tabs>
          <w:tab w:val="left" w:pos="7485"/>
        </w:tabs>
        <w:spacing w:after="0" w:line="240" w:lineRule="auto"/>
        <w:ind w:right="23"/>
        <w:jc w:val="both"/>
        <w:rPr>
          <w:rFonts w:ascii="Arial" w:hAnsi="Arial" w:cs="Arial"/>
          <w:bCs/>
          <w:lang w:eastAsia="en-AU"/>
        </w:rPr>
      </w:pPr>
      <w:r w:rsidRPr="00FA06F8">
        <w:rPr>
          <w:rFonts w:ascii="Arial" w:hAnsi="Arial" w:cs="Arial"/>
          <w:bCs/>
          <w:lang w:eastAsia="en-AU"/>
        </w:rPr>
        <w:t xml:space="preserve">The built form of the development consists primarily of the solar panel arrays which will consist of up to 11,500 panels with individual dimensions of 2.38m x 1.3m. The panels would ordinarily appear to reach a height of up to 4.2m when tilted to 40 degrees from vertical. </w:t>
      </w:r>
    </w:p>
    <w:p w14:paraId="3C10B982" w14:textId="68A98EA2" w:rsidR="00FA06F8" w:rsidRPr="00FA06F8" w:rsidRDefault="00FA06F8" w:rsidP="00F50F3C">
      <w:pPr>
        <w:tabs>
          <w:tab w:val="left" w:pos="7485"/>
        </w:tabs>
        <w:spacing w:after="0" w:line="240" w:lineRule="auto"/>
        <w:ind w:right="23"/>
        <w:jc w:val="both"/>
        <w:rPr>
          <w:rFonts w:ascii="Arial" w:hAnsi="Arial" w:cs="Arial"/>
          <w:bCs/>
          <w:lang w:eastAsia="en-AU"/>
        </w:rPr>
      </w:pPr>
    </w:p>
    <w:p w14:paraId="2BDA232B" w14:textId="1B7E9FC2" w:rsidR="00FA06F8" w:rsidRPr="00FA06F8" w:rsidRDefault="00FA06F8" w:rsidP="00FA06F8">
      <w:pPr>
        <w:tabs>
          <w:tab w:val="left" w:pos="7485"/>
        </w:tabs>
        <w:spacing w:after="0" w:line="240" w:lineRule="auto"/>
        <w:ind w:right="23"/>
        <w:jc w:val="both"/>
        <w:rPr>
          <w:rFonts w:ascii="Arial" w:hAnsi="Arial" w:cs="Arial"/>
          <w:bCs/>
          <w:lang w:eastAsia="en-AU"/>
        </w:rPr>
      </w:pPr>
      <w:r w:rsidRPr="00FA06F8">
        <w:rPr>
          <w:rFonts w:ascii="Arial" w:hAnsi="Arial" w:cs="Arial"/>
          <w:bCs/>
          <w:lang w:eastAsia="en-AU"/>
        </w:rPr>
        <w:t>The other structures on site are comprised of the 6m x 8m maintenance shed which is 2.9m in height</w:t>
      </w:r>
      <w:r>
        <w:rPr>
          <w:rFonts w:ascii="Arial" w:hAnsi="Arial" w:cs="Arial"/>
          <w:bCs/>
          <w:lang w:eastAsia="en-AU"/>
        </w:rPr>
        <w:t xml:space="preserve">, </w:t>
      </w:r>
      <w:r w:rsidRPr="00FA06F8">
        <w:rPr>
          <w:rFonts w:ascii="Arial" w:hAnsi="Arial" w:cs="Arial"/>
          <w:bCs/>
          <w:lang w:eastAsia="en-AU"/>
        </w:rPr>
        <w:t xml:space="preserve">the BESS which will be comprised of up to ten, 2m x 8m x 5.125m high Redox Flow batteries or the more compact system of two 1.7m x 9.3m x 2.6m high Lithium-ion batteries. The main plant slab will also contain 1m x 1m DC convertors and a larger central inverter of 6m x 2.4m. A third smaller slab will contain the substation plant. A 2.4m chain wire security fence will surround the solar farm.  </w:t>
      </w:r>
    </w:p>
    <w:p w14:paraId="6A83F98B" w14:textId="77777777" w:rsidR="00FA06F8" w:rsidRPr="00FA06F8" w:rsidRDefault="00FA06F8" w:rsidP="00FA06F8">
      <w:pPr>
        <w:tabs>
          <w:tab w:val="left" w:pos="7485"/>
        </w:tabs>
        <w:spacing w:after="0" w:line="240" w:lineRule="auto"/>
        <w:ind w:right="23"/>
        <w:jc w:val="both"/>
        <w:rPr>
          <w:rFonts w:ascii="Arial" w:hAnsi="Arial" w:cs="Arial"/>
          <w:bCs/>
          <w:lang w:eastAsia="en-AU"/>
        </w:rPr>
      </w:pPr>
    </w:p>
    <w:p w14:paraId="4BD1D7F5" w14:textId="640929ED" w:rsidR="00FA06F8" w:rsidRPr="00FA06F8" w:rsidRDefault="00FA06F8" w:rsidP="00FA06F8">
      <w:pPr>
        <w:tabs>
          <w:tab w:val="left" w:pos="7485"/>
        </w:tabs>
        <w:spacing w:after="0" w:line="240" w:lineRule="auto"/>
        <w:ind w:right="23"/>
        <w:jc w:val="both"/>
        <w:rPr>
          <w:rFonts w:ascii="Arial" w:hAnsi="Arial" w:cs="Arial"/>
          <w:bCs/>
          <w:lang w:eastAsia="en-AU"/>
        </w:rPr>
      </w:pPr>
      <w:r w:rsidRPr="00FA06F8">
        <w:rPr>
          <w:rFonts w:ascii="Arial" w:hAnsi="Arial" w:cs="Arial"/>
          <w:bCs/>
          <w:lang w:eastAsia="en-AU"/>
        </w:rPr>
        <w:t xml:space="preserve">Whilst being visible from the Carnarvon Highway, in particular before the screening vegetation can take effect, the development is unlikely to impact any other development which is some distance from the subject site.    </w:t>
      </w:r>
    </w:p>
    <w:p w14:paraId="1DDEC583" w14:textId="77777777" w:rsidR="00FA06F8" w:rsidRDefault="00FA06F8" w:rsidP="00FA06F8">
      <w:pPr>
        <w:tabs>
          <w:tab w:val="left" w:pos="7485"/>
        </w:tabs>
        <w:spacing w:after="0" w:line="240" w:lineRule="auto"/>
        <w:ind w:right="23"/>
        <w:jc w:val="both"/>
        <w:rPr>
          <w:rFonts w:ascii="Arial" w:hAnsi="Arial" w:cs="Arial"/>
          <w:bCs/>
          <w:i/>
          <w:color w:val="FF0000"/>
          <w:lang w:eastAsia="en-AU"/>
        </w:rPr>
      </w:pPr>
    </w:p>
    <w:p w14:paraId="3DBE1A00" w14:textId="2FFD2770" w:rsidR="00FA06F8" w:rsidRPr="00FA06F8" w:rsidRDefault="00FA06F8" w:rsidP="00FA06F8">
      <w:pPr>
        <w:tabs>
          <w:tab w:val="left" w:pos="7485"/>
        </w:tabs>
        <w:spacing w:after="0" w:line="240" w:lineRule="auto"/>
        <w:ind w:right="23"/>
        <w:jc w:val="both"/>
        <w:rPr>
          <w:rFonts w:ascii="Arial" w:hAnsi="Arial" w:cs="Arial"/>
          <w:bCs/>
          <w:i/>
          <w:lang w:eastAsia="en-AU"/>
        </w:rPr>
      </w:pPr>
      <w:r w:rsidRPr="00FA06F8">
        <w:rPr>
          <w:rFonts w:ascii="Arial" w:hAnsi="Arial" w:cs="Arial"/>
          <w:bCs/>
          <w:i/>
          <w:lang w:eastAsia="en-AU"/>
        </w:rPr>
        <w:t xml:space="preserve">Social and Economic </w:t>
      </w:r>
    </w:p>
    <w:p w14:paraId="40F8543B" w14:textId="77777777" w:rsidR="00FA06F8" w:rsidRPr="00FA06F8" w:rsidRDefault="00FA06F8" w:rsidP="00FA06F8">
      <w:pPr>
        <w:tabs>
          <w:tab w:val="left" w:pos="7485"/>
        </w:tabs>
        <w:spacing w:after="0" w:line="240" w:lineRule="auto"/>
        <w:ind w:right="23"/>
        <w:jc w:val="both"/>
        <w:rPr>
          <w:rFonts w:ascii="Arial" w:hAnsi="Arial" w:cs="Arial"/>
          <w:bCs/>
          <w:lang w:eastAsia="en-AU"/>
        </w:rPr>
      </w:pPr>
    </w:p>
    <w:p w14:paraId="368C524D" w14:textId="63C38F78" w:rsidR="00FA06F8" w:rsidRPr="00FA06F8" w:rsidRDefault="00FA06F8" w:rsidP="00FA06F8">
      <w:pPr>
        <w:tabs>
          <w:tab w:val="left" w:pos="7485"/>
        </w:tabs>
        <w:spacing w:after="0" w:line="240" w:lineRule="auto"/>
        <w:ind w:right="23"/>
        <w:jc w:val="both"/>
        <w:rPr>
          <w:rFonts w:ascii="Arial" w:hAnsi="Arial" w:cs="Arial"/>
          <w:bCs/>
          <w:lang w:eastAsia="en-AU"/>
        </w:rPr>
      </w:pPr>
      <w:r w:rsidRPr="00FA06F8">
        <w:rPr>
          <w:rFonts w:ascii="Arial" w:hAnsi="Arial" w:cs="Arial"/>
          <w:bCs/>
          <w:lang w:eastAsia="en-AU"/>
        </w:rPr>
        <w:t xml:space="preserve">There will be a short-term economic benefit for the local area with the employment of up to 40 employees for the </w:t>
      </w:r>
      <w:proofErr w:type="gramStart"/>
      <w:r w:rsidRPr="00FA06F8">
        <w:rPr>
          <w:rFonts w:ascii="Arial" w:hAnsi="Arial" w:cs="Arial"/>
          <w:bCs/>
          <w:lang w:eastAsia="en-AU"/>
        </w:rPr>
        <w:t>12-16 week</w:t>
      </w:r>
      <w:proofErr w:type="gramEnd"/>
      <w:r w:rsidRPr="00FA06F8">
        <w:rPr>
          <w:rFonts w:ascii="Arial" w:hAnsi="Arial" w:cs="Arial"/>
          <w:bCs/>
          <w:lang w:eastAsia="en-AU"/>
        </w:rPr>
        <w:t xml:space="preserve"> construction phase. However, the 1-2 maintenance subcontractors will enjoy a longer period of employment with the long-term operation of the solar farm.    </w:t>
      </w:r>
    </w:p>
    <w:p w14:paraId="2CA1340A" w14:textId="064BF38E" w:rsidR="00FA06F8" w:rsidRDefault="00FA06F8" w:rsidP="00F50F3C">
      <w:pPr>
        <w:tabs>
          <w:tab w:val="left" w:pos="7485"/>
        </w:tabs>
        <w:spacing w:after="0" w:line="240" w:lineRule="auto"/>
        <w:ind w:right="23"/>
        <w:jc w:val="both"/>
        <w:rPr>
          <w:rFonts w:ascii="Arial" w:hAnsi="Arial" w:cs="Arial"/>
          <w:bCs/>
          <w:color w:val="FF0000"/>
          <w:lang w:eastAsia="en-AU"/>
        </w:rPr>
      </w:pPr>
    </w:p>
    <w:p w14:paraId="1A1D6548" w14:textId="27534A03" w:rsidR="00FA06F8" w:rsidRPr="00FA06F8" w:rsidRDefault="00FA06F8" w:rsidP="00FA06F8">
      <w:pPr>
        <w:tabs>
          <w:tab w:val="left" w:pos="7485"/>
        </w:tabs>
        <w:spacing w:after="0" w:line="240" w:lineRule="auto"/>
        <w:ind w:right="23"/>
        <w:jc w:val="both"/>
        <w:rPr>
          <w:rFonts w:ascii="Arial" w:hAnsi="Arial" w:cs="Arial"/>
          <w:bCs/>
          <w:lang w:eastAsia="en-AU"/>
        </w:rPr>
      </w:pPr>
      <w:r w:rsidRPr="005004F0">
        <w:rPr>
          <w:rFonts w:ascii="Arial" w:hAnsi="Arial" w:cs="Arial"/>
          <w:b/>
          <w:bCs/>
          <w:u w:val="single"/>
          <w:lang w:eastAsia="en-AU"/>
        </w:rPr>
        <w:t>Suitability of the site for the development</w:t>
      </w:r>
    </w:p>
    <w:p w14:paraId="78259EAC" w14:textId="77777777" w:rsidR="00FA06F8" w:rsidRDefault="00FA06F8" w:rsidP="00FA06F8">
      <w:pPr>
        <w:tabs>
          <w:tab w:val="left" w:pos="7485"/>
        </w:tabs>
        <w:spacing w:after="0" w:line="240" w:lineRule="auto"/>
        <w:ind w:right="23"/>
        <w:jc w:val="both"/>
        <w:rPr>
          <w:rFonts w:ascii="Arial" w:hAnsi="Arial" w:cs="Arial"/>
          <w:bCs/>
          <w:color w:val="FF0000"/>
          <w:lang w:eastAsia="en-AU"/>
        </w:rPr>
      </w:pPr>
    </w:p>
    <w:p w14:paraId="2758C695" w14:textId="65D85E11" w:rsidR="00FA06F8" w:rsidRPr="005004F0" w:rsidRDefault="005004F0" w:rsidP="00FA06F8">
      <w:pPr>
        <w:tabs>
          <w:tab w:val="left" w:pos="7485"/>
        </w:tabs>
        <w:spacing w:after="0" w:line="240" w:lineRule="auto"/>
        <w:ind w:right="23"/>
        <w:jc w:val="both"/>
        <w:rPr>
          <w:rFonts w:ascii="Arial" w:hAnsi="Arial" w:cs="Arial"/>
          <w:bCs/>
          <w:lang w:eastAsia="en-AU"/>
        </w:rPr>
      </w:pPr>
      <w:r w:rsidRPr="005004F0">
        <w:rPr>
          <w:rFonts w:ascii="Arial" w:hAnsi="Arial" w:cs="Arial"/>
          <w:bCs/>
          <w:lang w:eastAsia="en-AU"/>
        </w:rPr>
        <w:t xml:space="preserve">It is considered the site, being cleared agricultural land adjacent to the </w:t>
      </w:r>
      <w:proofErr w:type="spellStart"/>
      <w:r w:rsidRPr="005004F0">
        <w:rPr>
          <w:rFonts w:ascii="Arial" w:hAnsi="Arial" w:cs="Arial"/>
          <w:bCs/>
          <w:lang w:eastAsia="en-AU"/>
        </w:rPr>
        <w:t>Midkin</w:t>
      </w:r>
      <w:proofErr w:type="spellEnd"/>
      <w:r w:rsidRPr="005004F0">
        <w:rPr>
          <w:rFonts w:ascii="Arial" w:hAnsi="Arial" w:cs="Arial"/>
          <w:bCs/>
          <w:lang w:eastAsia="en-AU"/>
        </w:rPr>
        <w:t xml:space="preserve"> Gin and Essential Energy infrastructure, is suitable for the proposed development.   </w:t>
      </w:r>
    </w:p>
    <w:p w14:paraId="573879E5" w14:textId="77777777" w:rsidR="00FA06F8" w:rsidRPr="005004F0" w:rsidRDefault="00FA06F8" w:rsidP="00FA06F8">
      <w:pPr>
        <w:tabs>
          <w:tab w:val="left" w:pos="7485"/>
        </w:tabs>
        <w:spacing w:after="0" w:line="240" w:lineRule="auto"/>
        <w:ind w:right="23"/>
        <w:jc w:val="both"/>
        <w:rPr>
          <w:rFonts w:ascii="Arial" w:hAnsi="Arial" w:cs="Arial"/>
          <w:bCs/>
          <w:lang w:eastAsia="en-AU"/>
        </w:rPr>
      </w:pPr>
    </w:p>
    <w:p w14:paraId="74C34B54" w14:textId="64F1A3C6" w:rsidR="00FA06F8" w:rsidRPr="005004F0" w:rsidRDefault="00FA06F8" w:rsidP="00FA06F8">
      <w:pPr>
        <w:tabs>
          <w:tab w:val="left" w:pos="7485"/>
        </w:tabs>
        <w:spacing w:after="0" w:line="240" w:lineRule="auto"/>
        <w:ind w:right="23"/>
        <w:jc w:val="both"/>
        <w:rPr>
          <w:rFonts w:ascii="Arial" w:hAnsi="Arial" w:cs="Arial"/>
          <w:b/>
          <w:bCs/>
          <w:u w:val="single"/>
          <w:lang w:eastAsia="en-AU"/>
        </w:rPr>
      </w:pPr>
      <w:r w:rsidRPr="005004F0">
        <w:rPr>
          <w:rFonts w:ascii="Arial" w:hAnsi="Arial" w:cs="Arial"/>
          <w:b/>
          <w:bCs/>
          <w:u w:val="single"/>
          <w:lang w:eastAsia="en-AU"/>
        </w:rPr>
        <w:t xml:space="preserve">Submissions </w:t>
      </w:r>
    </w:p>
    <w:p w14:paraId="33C6335A" w14:textId="77777777" w:rsidR="00FA06F8" w:rsidRDefault="00FA06F8" w:rsidP="00FA06F8">
      <w:pPr>
        <w:tabs>
          <w:tab w:val="left" w:pos="7485"/>
        </w:tabs>
        <w:spacing w:after="0" w:line="240" w:lineRule="auto"/>
        <w:ind w:right="23"/>
        <w:jc w:val="both"/>
        <w:rPr>
          <w:rFonts w:ascii="Arial" w:hAnsi="Arial" w:cs="Arial"/>
          <w:bCs/>
          <w:color w:val="FF0000"/>
          <w:lang w:eastAsia="en-AU"/>
        </w:rPr>
      </w:pPr>
    </w:p>
    <w:p w14:paraId="1A2437AF" w14:textId="08C717D9" w:rsidR="00FA06F8" w:rsidRPr="005004F0" w:rsidRDefault="005004F0" w:rsidP="00FA06F8">
      <w:pPr>
        <w:tabs>
          <w:tab w:val="left" w:pos="7485"/>
        </w:tabs>
        <w:spacing w:after="0" w:line="240" w:lineRule="auto"/>
        <w:ind w:right="23"/>
        <w:jc w:val="both"/>
        <w:rPr>
          <w:rFonts w:ascii="Arial" w:hAnsi="Arial" w:cs="Arial"/>
          <w:bCs/>
          <w:lang w:eastAsia="en-AU"/>
        </w:rPr>
      </w:pPr>
      <w:r w:rsidRPr="005004F0">
        <w:rPr>
          <w:rFonts w:ascii="Arial" w:hAnsi="Arial" w:cs="Arial"/>
          <w:bCs/>
          <w:lang w:eastAsia="en-AU"/>
        </w:rPr>
        <w:t>No public submission</w:t>
      </w:r>
      <w:r w:rsidR="00370900">
        <w:rPr>
          <w:rFonts w:ascii="Arial" w:hAnsi="Arial" w:cs="Arial"/>
          <w:bCs/>
          <w:lang w:eastAsia="en-AU"/>
        </w:rPr>
        <w:t>s</w:t>
      </w:r>
      <w:r w:rsidRPr="005004F0">
        <w:rPr>
          <w:rFonts w:ascii="Arial" w:hAnsi="Arial" w:cs="Arial"/>
          <w:bCs/>
          <w:lang w:eastAsia="en-AU"/>
        </w:rPr>
        <w:t xml:space="preserve"> were </w:t>
      </w:r>
      <w:proofErr w:type="spellStart"/>
      <w:r w:rsidRPr="005004F0">
        <w:rPr>
          <w:rFonts w:ascii="Arial" w:hAnsi="Arial" w:cs="Arial"/>
          <w:bCs/>
          <w:lang w:eastAsia="en-AU"/>
        </w:rPr>
        <w:t>received</w:t>
      </w:r>
      <w:r w:rsidR="000048A0">
        <w:rPr>
          <w:rFonts w:ascii="Arial" w:hAnsi="Arial" w:cs="Arial"/>
          <w:bCs/>
          <w:lang w:eastAsia="en-AU"/>
        </w:rPr>
        <w:t>in</w:t>
      </w:r>
      <w:proofErr w:type="spellEnd"/>
      <w:r w:rsidR="000048A0">
        <w:rPr>
          <w:rFonts w:ascii="Arial" w:hAnsi="Arial" w:cs="Arial"/>
          <w:bCs/>
          <w:lang w:eastAsia="en-AU"/>
        </w:rPr>
        <w:t xml:space="preserve"> response to notification of the application</w:t>
      </w:r>
      <w:r w:rsidRPr="005004F0">
        <w:rPr>
          <w:rFonts w:ascii="Arial" w:hAnsi="Arial" w:cs="Arial"/>
          <w:bCs/>
          <w:lang w:eastAsia="en-AU"/>
        </w:rPr>
        <w:t>.</w:t>
      </w:r>
    </w:p>
    <w:p w14:paraId="36FB6E56" w14:textId="77777777" w:rsidR="005004F0" w:rsidRDefault="005004F0" w:rsidP="00FA06F8">
      <w:pPr>
        <w:tabs>
          <w:tab w:val="left" w:pos="7485"/>
        </w:tabs>
        <w:spacing w:after="0" w:line="240" w:lineRule="auto"/>
        <w:ind w:right="23"/>
        <w:jc w:val="both"/>
        <w:rPr>
          <w:rFonts w:ascii="Arial" w:hAnsi="Arial" w:cs="Arial"/>
          <w:bCs/>
          <w:color w:val="FF0000"/>
          <w:lang w:eastAsia="en-AU"/>
        </w:rPr>
      </w:pPr>
    </w:p>
    <w:p w14:paraId="2ACB5492" w14:textId="622713C5" w:rsidR="00FA06F8" w:rsidRPr="005004F0" w:rsidRDefault="00FA06F8" w:rsidP="00FA06F8">
      <w:pPr>
        <w:tabs>
          <w:tab w:val="left" w:pos="7485"/>
        </w:tabs>
        <w:spacing w:after="0" w:line="240" w:lineRule="auto"/>
        <w:ind w:right="23"/>
        <w:jc w:val="both"/>
        <w:rPr>
          <w:rFonts w:ascii="Arial" w:hAnsi="Arial" w:cs="Arial"/>
          <w:b/>
          <w:bCs/>
          <w:u w:val="single"/>
          <w:lang w:eastAsia="en-AU"/>
        </w:rPr>
      </w:pPr>
      <w:r w:rsidRPr="005004F0">
        <w:rPr>
          <w:rFonts w:ascii="Arial" w:hAnsi="Arial" w:cs="Arial"/>
          <w:b/>
          <w:bCs/>
          <w:u w:val="single"/>
          <w:lang w:eastAsia="en-AU"/>
        </w:rPr>
        <w:t xml:space="preserve">The </w:t>
      </w:r>
      <w:r w:rsidR="00BF6183">
        <w:rPr>
          <w:rFonts w:ascii="Arial" w:hAnsi="Arial" w:cs="Arial"/>
          <w:b/>
          <w:bCs/>
          <w:u w:val="single"/>
          <w:lang w:eastAsia="en-AU"/>
        </w:rPr>
        <w:t>P</w:t>
      </w:r>
      <w:r w:rsidRPr="005004F0">
        <w:rPr>
          <w:rFonts w:ascii="Arial" w:hAnsi="Arial" w:cs="Arial"/>
          <w:b/>
          <w:bCs/>
          <w:u w:val="single"/>
          <w:lang w:eastAsia="en-AU"/>
        </w:rPr>
        <w:t xml:space="preserve">ublic </w:t>
      </w:r>
      <w:r w:rsidR="00BF6183">
        <w:rPr>
          <w:rFonts w:ascii="Arial" w:hAnsi="Arial" w:cs="Arial"/>
          <w:b/>
          <w:bCs/>
          <w:u w:val="single"/>
          <w:lang w:eastAsia="en-AU"/>
        </w:rPr>
        <w:t>I</w:t>
      </w:r>
      <w:r w:rsidRPr="005004F0">
        <w:rPr>
          <w:rFonts w:ascii="Arial" w:hAnsi="Arial" w:cs="Arial"/>
          <w:b/>
          <w:bCs/>
          <w:u w:val="single"/>
          <w:lang w:eastAsia="en-AU"/>
        </w:rPr>
        <w:t>nterest</w:t>
      </w:r>
    </w:p>
    <w:p w14:paraId="7F11666D" w14:textId="66C49FBF" w:rsidR="00FA06F8" w:rsidRDefault="00FA06F8" w:rsidP="00F50F3C">
      <w:pPr>
        <w:tabs>
          <w:tab w:val="left" w:pos="7485"/>
        </w:tabs>
        <w:spacing w:after="0" w:line="240" w:lineRule="auto"/>
        <w:ind w:right="23"/>
        <w:jc w:val="both"/>
        <w:rPr>
          <w:rFonts w:ascii="Arial" w:hAnsi="Arial" w:cs="Arial"/>
          <w:bCs/>
          <w:color w:val="FF0000"/>
          <w:lang w:eastAsia="en-AU"/>
        </w:rPr>
      </w:pPr>
    </w:p>
    <w:p w14:paraId="20315FAB" w14:textId="2D51D2B3" w:rsidR="005004F0" w:rsidRPr="005004F0" w:rsidRDefault="005004F0" w:rsidP="00F50F3C">
      <w:pPr>
        <w:tabs>
          <w:tab w:val="left" w:pos="7485"/>
        </w:tabs>
        <w:spacing w:after="0" w:line="240" w:lineRule="auto"/>
        <w:ind w:right="23"/>
        <w:jc w:val="both"/>
        <w:rPr>
          <w:rFonts w:ascii="Arial" w:hAnsi="Arial" w:cs="Arial"/>
          <w:bCs/>
          <w:lang w:eastAsia="en-AU"/>
        </w:rPr>
      </w:pPr>
      <w:r w:rsidRPr="005004F0">
        <w:rPr>
          <w:rFonts w:ascii="Arial" w:hAnsi="Arial" w:cs="Arial"/>
          <w:bCs/>
          <w:lang w:eastAsia="en-AU"/>
        </w:rPr>
        <w:t xml:space="preserve">As previously mentioned, the proposal is considered to be in the public interest. </w:t>
      </w:r>
    </w:p>
    <w:p w14:paraId="070979FB" w14:textId="11994B95" w:rsidR="00FA06F8" w:rsidRDefault="00FA06F8" w:rsidP="00F50F3C">
      <w:pPr>
        <w:tabs>
          <w:tab w:val="left" w:pos="7485"/>
        </w:tabs>
        <w:spacing w:after="0" w:line="240" w:lineRule="auto"/>
        <w:ind w:right="23"/>
        <w:jc w:val="both"/>
        <w:rPr>
          <w:rFonts w:ascii="Arial" w:hAnsi="Arial" w:cs="Arial"/>
          <w:bCs/>
          <w:color w:val="FF0000"/>
          <w:lang w:eastAsia="en-AU"/>
        </w:rPr>
      </w:pPr>
    </w:p>
    <w:p w14:paraId="245B2CFB" w14:textId="50A64BD7" w:rsidR="00A73713" w:rsidRPr="00A4247E" w:rsidRDefault="00A73713" w:rsidP="00A73713">
      <w:pPr>
        <w:spacing w:after="0" w:line="240" w:lineRule="auto"/>
        <w:jc w:val="both"/>
        <w:rPr>
          <w:rFonts w:ascii="Arial" w:hAnsi="Arial" w:cs="Arial"/>
          <w:b/>
          <w:u w:val="single"/>
        </w:rPr>
      </w:pPr>
      <w:r w:rsidRPr="00A4247E">
        <w:rPr>
          <w:rFonts w:ascii="Arial" w:hAnsi="Arial" w:cs="Arial"/>
          <w:b/>
          <w:color w:val="00B050"/>
          <w:u w:val="single"/>
        </w:rPr>
        <w:t xml:space="preserve"> </w:t>
      </w:r>
      <w:r w:rsidR="00A4247E" w:rsidRPr="00A4247E">
        <w:rPr>
          <w:rFonts w:ascii="Arial" w:hAnsi="Arial" w:cs="Arial"/>
          <w:b/>
          <w:u w:val="single"/>
        </w:rPr>
        <w:t>Recommendation</w:t>
      </w:r>
    </w:p>
    <w:p w14:paraId="58D967C8" w14:textId="77777777" w:rsidR="00A73713" w:rsidRPr="00A73713" w:rsidRDefault="00A73713" w:rsidP="00A73713">
      <w:pPr>
        <w:spacing w:after="0" w:line="240" w:lineRule="auto"/>
        <w:jc w:val="both"/>
        <w:rPr>
          <w:rFonts w:ascii="Arial" w:hAnsi="Arial" w:cs="Arial"/>
          <w:color w:val="00B050"/>
        </w:rPr>
      </w:pPr>
    </w:p>
    <w:p w14:paraId="276F5241" w14:textId="7E30B933" w:rsidR="00A73713" w:rsidRPr="00066A0C" w:rsidRDefault="00BF6183" w:rsidP="005004F0">
      <w:pPr>
        <w:spacing w:after="0" w:line="240" w:lineRule="auto"/>
        <w:jc w:val="both"/>
        <w:rPr>
          <w:rFonts w:ascii="Arial" w:hAnsi="Arial" w:cs="Arial"/>
        </w:rPr>
      </w:pPr>
      <w:r>
        <w:rPr>
          <w:rFonts w:ascii="Arial" w:hAnsi="Arial" w:cs="Arial"/>
        </w:rPr>
        <w:t>That</w:t>
      </w:r>
      <w:r w:rsidR="00A73713" w:rsidRPr="00066A0C">
        <w:rPr>
          <w:rFonts w:ascii="Arial" w:hAnsi="Arial" w:cs="Arial"/>
        </w:rPr>
        <w:t>, pursuant to Section 4.16(1)(</w:t>
      </w:r>
      <w:r w:rsidR="00066A0C">
        <w:rPr>
          <w:rFonts w:ascii="Arial" w:hAnsi="Arial" w:cs="Arial"/>
        </w:rPr>
        <w:t>a</w:t>
      </w:r>
      <w:r w:rsidR="00A73713" w:rsidRPr="00066A0C">
        <w:rPr>
          <w:rFonts w:ascii="Arial" w:hAnsi="Arial" w:cs="Arial"/>
        </w:rPr>
        <w:t xml:space="preserve">) of the </w:t>
      </w:r>
      <w:r w:rsidR="00A73713" w:rsidRPr="00066A0C">
        <w:rPr>
          <w:rFonts w:ascii="Arial" w:hAnsi="Arial" w:cs="Arial"/>
          <w:i/>
        </w:rPr>
        <w:t>EPA Act</w:t>
      </w:r>
      <w:r w:rsidR="00A73713" w:rsidRPr="00066A0C">
        <w:rPr>
          <w:rFonts w:ascii="Arial" w:hAnsi="Arial" w:cs="Arial"/>
        </w:rPr>
        <w:t xml:space="preserve">, </w:t>
      </w:r>
      <w:r w:rsidR="00A73713" w:rsidRPr="00066A0C">
        <w:rPr>
          <w:rFonts w:ascii="Arial" w:hAnsi="Arial" w:cs="Arial"/>
          <w:lang w:val="en-GB"/>
        </w:rPr>
        <w:t xml:space="preserve">DA </w:t>
      </w:r>
      <w:r w:rsidR="00066A0C">
        <w:rPr>
          <w:rFonts w:ascii="Arial" w:hAnsi="Arial" w:cs="Arial"/>
          <w:lang w:val="en-GB"/>
        </w:rPr>
        <w:t>2023/6</w:t>
      </w:r>
      <w:r w:rsidR="00A73713" w:rsidRPr="00066A0C">
        <w:rPr>
          <w:rFonts w:ascii="Arial" w:hAnsi="Arial" w:cs="Arial"/>
          <w:lang w:val="en-GB"/>
        </w:rPr>
        <w:t xml:space="preserve"> </w:t>
      </w:r>
      <w:r w:rsidR="00A73713" w:rsidRPr="00066A0C">
        <w:rPr>
          <w:rFonts w:ascii="Arial" w:hAnsi="Arial" w:cs="Arial"/>
        </w:rPr>
        <w:t xml:space="preserve">is recommended for </w:t>
      </w:r>
      <w:r w:rsidR="00066A0C">
        <w:rPr>
          <w:rFonts w:ascii="Arial" w:hAnsi="Arial" w:cs="Arial"/>
        </w:rPr>
        <w:t xml:space="preserve">approval </w:t>
      </w:r>
      <w:r w:rsidR="00A73713" w:rsidRPr="00066A0C">
        <w:rPr>
          <w:rFonts w:ascii="Arial" w:hAnsi="Arial" w:cs="Arial"/>
        </w:rPr>
        <w:t xml:space="preserve">subject to the </w:t>
      </w:r>
      <w:r w:rsidR="00066A0C">
        <w:rPr>
          <w:rFonts w:ascii="Arial" w:hAnsi="Arial" w:cs="Arial"/>
        </w:rPr>
        <w:t xml:space="preserve">conditions </w:t>
      </w:r>
      <w:r w:rsidR="00A73713" w:rsidRPr="00066A0C">
        <w:rPr>
          <w:rFonts w:ascii="Arial" w:hAnsi="Arial" w:cs="Arial"/>
        </w:rPr>
        <w:t xml:space="preserve">contained at </w:t>
      </w:r>
      <w:r w:rsidR="000D3CA9" w:rsidRPr="00066A0C">
        <w:rPr>
          <w:rFonts w:ascii="Arial" w:hAnsi="Arial" w:cs="Arial"/>
          <w:b/>
        </w:rPr>
        <w:t>Attachment A</w:t>
      </w:r>
      <w:r w:rsidR="00A73713" w:rsidRPr="00066A0C">
        <w:rPr>
          <w:rFonts w:ascii="Arial" w:hAnsi="Arial" w:cs="Arial"/>
        </w:rPr>
        <w:t xml:space="preserve"> of this report.  </w:t>
      </w:r>
    </w:p>
    <w:p w14:paraId="1E3B3138" w14:textId="087A3110" w:rsidR="004A3DD4" w:rsidRDefault="004A3DD4" w:rsidP="00F50F3C">
      <w:pPr>
        <w:tabs>
          <w:tab w:val="left" w:pos="7485"/>
        </w:tabs>
        <w:spacing w:after="0" w:line="240" w:lineRule="auto"/>
        <w:ind w:right="23"/>
        <w:jc w:val="both"/>
        <w:rPr>
          <w:rFonts w:ascii="Arial" w:hAnsi="Arial" w:cs="Arial"/>
          <w:bCs/>
          <w:color w:val="FF0000"/>
          <w:lang w:eastAsia="en-AU"/>
        </w:rPr>
      </w:pPr>
    </w:p>
    <w:p w14:paraId="52B8E34A" w14:textId="2E3DDA8E" w:rsidR="00BF6183" w:rsidRDefault="00BF6183">
      <w:pPr>
        <w:rPr>
          <w:rFonts w:ascii="Arial" w:hAnsi="Arial" w:cs="Arial"/>
          <w:bCs/>
          <w:color w:val="FF0000"/>
          <w:lang w:eastAsia="en-AU"/>
        </w:rPr>
      </w:pPr>
      <w:r>
        <w:rPr>
          <w:rFonts w:ascii="Arial" w:hAnsi="Arial" w:cs="Arial"/>
          <w:bCs/>
          <w:color w:val="FF0000"/>
          <w:lang w:eastAsia="en-AU"/>
        </w:rPr>
        <w:br w:type="page"/>
      </w:r>
    </w:p>
    <w:p w14:paraId="15F64B56" w14:textId="77777777" w:rsidR="005004F0" w:rsidRDefault="005004F0" w:rsidP="00F50F3C">
      <w:pPr>
        <w:tabs>
          <w:tab w:val="left" w:pos="7485"/>
        </w:tabs>
        <w:spacing w:after="0" w:line="240" w:lineRule="auto"/>
        <w:ind w:right="23"/>
        <w:jc w:val="both"/>
        <w:rPr>
          <w:rFonts w:ascii="Arial" w:hAnsi="Arial" w:cs="Arial"/>
          <w:bCs/>
          <w:color w:val="FF0000"/>
          <w:lang w:eastAsia="en-AU"/>
        </w:rPr>
      </w:pPr>
    </w:p>
    <w:p w14:paraId="533B7359" w14:textId="2AC502F0" w:rsidR="005004F0" w:rsidRDefault="005004F0" w:rsidP="00F50F3C">
      <w:pPr>
        <w:tabs>
          <w:tab w:val="left" w:pos="7485"/>
        </w:tabs>
        <w:spacing w:after="0" w:line="240" w:lineRule="auto"/>
        <w:ind w:right="23"/>
        <w:jc w:val="both"/>
        <w:rPr>
          <w:rFonts w:ascii="Arial" w:hAnsi="Arial" w:cs="Arial"/>
          <w:bCs/>
          <w:color w:val="FF0000"/>
          <w:lang w:eastAsia="en-AU"/>
        </w:rPr>
      </w:pPr>
    </w:p>
    <w:p w14:paraId="630E705A" w14:textId="3BF90B41" w:rsidR="005004F0" w:rsidRDefault="005004F0" w:rsidP="00F50F3C">
      <w:pPr>
        <w:tabs>
          <w:tab w:val="left" w:pos="7485"/>
        </w:tabs>
        <w:spacing w:after="0" w:line="240" w:lineRule="auto"/>
        <w:ind w:right="23"/>
        <w:jc w:val="both"/>
        <w:rPr>
          <w:rFonts w:ascii="Arial" w:hAnsi="Arial" w:cs="Arial"/>
          <w:bCs/>
          <w:color w:val="FF0000"/>
          <w:lang w:eastAsia="en-AU"/>
        </w:rPr>
      </w:pPr>
    </w:p>
    <w:p w14:paraId="5C319F4B" w14:textId="77777777" w:rsidR="005004F0" w:rsidRDefault="005004F0" w:rsidP="00F50F3C">
      <w:pPr>
        <w:tabs>
          <w:tab w:val="left" w:pos="7485"/>
        </w:tabs>
        <w:spacing w:after="0" w:line="240" w:lineRule="auto"/>
        <w:ind w:right="23"/>
        <w:jc w:val="both"/>
        <w:rPr>
          <w:rFonts w:ascii="Arial" w:hAnsi="Arial" w:cs="Arial"/>
          <w:bCs/>
          <w:color w:val="FF0000"/>
          <w:lang w:eastAsia="en-AU"/>
        </w:rPr>
      </w:pPr>
    </w:p>
    <w:p w14:paraId="086F6BAC" w14:textId="2E6D701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4A163807" w:rsidR="00546A26"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51703FA8" w14:textId="77777777" w:rsidR="00534E32" w:rsidRPr="00534E32" w:rsidRDefault="00534E32" w:rsidP="00534E32">
      <w:pPr>
        <w:spacing w:before="120" w:after="0" w:line="240" w:lineRule="auto"/>
        <w:ind w:right="23"/>
        <w:rPr>
          <w:rFonts w:ascii="Arial" w:hAnsi="Arial" w:cs="Arial"/>
          <w:b/>
          <w:lang w:eastAsia="en-AU"/>
        </w:rPr>
      </w:pPr>
    </w:p>
    <w:p w14:paraId="290AB000" w14:textId="6D9D0304" w:rsidR="00005595" w:rsidRPr="00005595"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 xml:space="preserve">The site is described as Lot 2 DP 773238 No. 1957 Carnarvon Highway, Ashley and Lot 3 DP 773238 No. 2761 Carnarvon Highway, Ashley and is also known as </w:t>
      </w:r>
      <w:r w:rsidR="00BF6183">
        <w:rPr>
          <w:rFonts w:ascii="Arial" w:hAnsi="Arial" w:cs="Arial"/>
          <w:bCs/>
          <w:lang w:eastAsia="en-AU"/>
        </w:rPr>
        <w:t xml:space="preserve">338 </w:t>
      </w:r>
      <w:r w:rsidRPr="00005595">
        <w:rPr>
          <w:rFonts w:ascii="Arial" w:hAnsi="Arial" w:cs="Arial"/>
          <w:bCs/>
          <w:lang w:eastAsia="en-AU"/>
        </w:rPr>
        <w:t>Windmill Road, Garah.</w:t>
      </w:r>
    </w:p>
    <w:p w14:paraId="1A0EB2C4" w14:textId="77777777" w:rsidR="00005595" w:rsidRPr="00005595" w:rsidRDefault="00005595" w:rsidP="00005595">
      <w:pPr>
        <w:tabs>
          <w:tab w:val="left" w:pos="7485"/>
        </w:tabs>
        <w:spacing w:after="0" w:line="240" w:lineRule="auto"/>
        <w:ind w:left="578" w:right="23"/>
        <w:rPr>
          <w:rFonts w:ascii="Arial" w:hAnsi="Arial" w:cs="Arial"/>
          <w:bCs/>
          <w:lang w:eastAsia="en-AU"/>
        </w:rPr>
      </w:pPr>
    </w:p>
    <w:p w14:paraId="40ECB69C" w14:textId="3D482917" w:rsidR="00005595" w:rsidRPr="00005595"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 xml:space="preserve">The site has an area of 14.5ha and </w:t>
      </w:r>
      <w:r w:rsidR="00BF6183">
        <w:rPr>
          <w:rFonts w:ascii="Arial" w:hAnsi="Arial" w:cs="Arial"/>
          <w:bCs/>
          <w:lang w:eastAsia="en-AU"/>
        </w:rPr>
        <w:t xml:space="preserve">occupies </w:t>
      </w:r>
      <w:r w:rsidRPr="00005595">
        <w:rPr>
          <w:rFonts w:ascii="Arial" w:hAnsi="Arial" w:cs="Arial"/>
          <w:bCs/>
          <w:lang w:eastAsia="en-AU"/>
        </w:rPr>
        <w:t xml:space="preserve">a generally rectangular section of the larger irregular shaped Lot 3 DP 773238 which has a total area of 376.4ha. The portion of the lot which is to be used for the purposes of the solar farm is in the northern section of Lot 3, with the private access road to </w:t>
      </w:r>
      <w:proofErr w:type="spellStart"/>
      <w:r w:rsidRPr="00005595">
        <w:rPr>
          <w:rFonts w:ascii="Arial" w:hAnsi="Arial" w:cs="Arial"/>
          <w:bCs/>
          <w:lang w:eastAsia="en-AU"/>
        </w:rPr>
        <w:t>Midkin</w:t>
      </w:r>
      <w:proofErr w:type="spellEnd"/>
      <w:r w:rsidRPr="00005595">
        <w:rPr>
          <w:rFonts w:ascii="Arial" w:hAnsi="Arial" w:cs="Arial"/>
          <w:bCs/>
          <w:lang w:eastAsia="en-AU"/>
        </w:rPr>
        <w:t xml:space="preserve"> Gin to the north, and Carnarvon Highway to the east.</w:t>
      </w:r>
    </w:p>
    <w:p w14:paraId="54265B5B" w14:textId="77777777" w:rsidR="00005595" w:rsidRPr="00005595" w:rsidRDefault="00005595" w:rsidP="00005595">
      <w:pPr>
        <w:tabs>
          <w:tab w:val="left" w:pos="7485"/>
        </w:tabs>
        <w:spacing w:after="0" w:line="240" w:lineRule="auto"/>
        <w:ind w:left="578" w:right="23"/>
        <w:rPr>
          <w:rFonts w:ascii="Arial" w:hAnsi="Arial" w:cs="Arial"/>
          <w:bCs/>
          <w:lang w:eastAsia="en-AU"/>
        </w:rPr>
      </w:pPr>
    </w:p>
    <w:p w14:paraId="5E8BA659" w14:textId="77777777" w:rsidR="00005595" w:rsidRPr="00005595"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The proposed access road, temporary stockpile and laydown area will be located on the adjoining lot to the north and west on Lot 2 DP 773238.</w:t>
      </w:r>
    </w:p>
    <w:p w14:paraId="2E797A93" w14:textId="77777777" w:rsidR="00005595" w:rsidRPr="00005595" w:rsidRDefault="00005595" w:rsidP="00005595">
      <w:pPr>
        <w:tabs>
          <w:tab w:val="left" w:pos="7485"/>
        </w:tabs>
        <w:spacing w:after="0" w:line="240" w:lineRule="auto"/>
        <w:ind w:left="578" w:right="23"/>
        <w:rPr>
          <w:rFonts w:ascii="Arial" w:hAnsi="Arial" w:cs="Arial"/>
          <w:bCs/>
          <w:lang w:eastAsia="en-AU"/>
        </w:rPr>
      </w:pPr>
    </w:p>
    <w:p w14:paraId="056035DE" w14:textId="58EA86DE" w:rsidR="00005595" w:rsidRPr="00005595"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 xml:space="preserve">To the west of the proposed solar farm is the </w:t>
      </w:r>
      <w:proofErr w:type="spellStart"/>
      <w:r w:rsidRPr="00005595">
        <w:rPr>
          <w:rFonts w:ascii="Arial" w:hAnsi="Arial" w:cs="Arial"/>
          <w:bCs/>
          <w:lang w:eastAsia="en-AU"/>
        </w:rPr>
        <w:t>Midkin</w:t>
      </w:r>
      <w:proofErr w:type="spellEnd"/>
      <w:r w:rsidRPr="00005595">
        <w:rPr>
          <w:rFonts w:ascii="Arial" w:hAnsi="Arial" w:cs="Arial"/>
          <w:bCs/>
          <w:lang w:eastAsia="en-AU"/>
        </w:rPr>
        <w:t xml:space="preserve"> Gin and to the south, cultivated cropping land. At present, the land </w:t>
      </w:r>
      <w:r w:rsidR="00B07483">
        <w:rPr>
          <w:rFonts w:ascii="Arial" w:hAnsi="Arial" w:cs="Arial"/>
          <w:bCs/>
          <w:lang w:eastAsia="en-AU"/>
        </w:rPr>
        <w:t xml:space="preserve">on </w:t>
      </w:r>
      <w:r w:rsidRPr="00005595">
        <w:rPr>
          <w:rFonts w:ascii="Arial" w:hAnsi="Arial" w:cs="Arial"/>
          <w:bCs/>
          <w:lang w:eastAsia="en-AU"/>
        </w:rPr>
        <w:t>which the solar farm is to be located is vacant cropping land most recently planted with a barley crop. The land is generally level, the survey plan indicating only a 0.2m variation of levels over the area where the solar panel arrays, BESS and other plant is to be located.</w:t>
      </w:r>
    </w:p>
    <w:p w14:paraId="56FF3EAB" w14:textId="77777777" w:rsidR="00005595" w:rsidRPr="00005595" w:rsidRDefault="00005595" w:rsidP="00005595">
      <w:pPr>
        <w:tabs>
          <w:tab w:val="left" w:pos="7485"/>
        </w:tabs>
        <w:spacing w:after="0" w:line="240" w:lineRule="auto"/>
        <w:ind w:left="578" w:right="23"/>
        <w:rPr>
          <w:rFonts w:ascii="Arial" w:hAnsi="Arial" w:cs="Arial"/>
          <w:bCs/>
          <w:lang w:eastAsia="en-AU"/>
        </w:rPr>
      </w:pPr>
    </w:p>
    <w:p w14:paraId="191408BB" w14:textId="77777777" w:rsidR="00005595" w:rsidRPr="00005595"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 xml:space="preserve">The temporary construction and laydown area is to be located approximately 250m to the northwest of the solar farm array area closer to the </w:t>
      </w:r>
      <w:proofErr w:type="spellStart"/>
      <w:r w:rsidRPr="00005595">
        <w:rPr>
          <w:rFonts w:ascii="Arial" w:hAnsi="Arial" w:cs="Arial"/>
          <w:bCs/>
          <w:lang w:eastAsia="en-AU"/>
        </w:rPr>
        <w:t>Midkin</w:t>
      </w:r>
      <w:proofErr w:type="spellEnd"/>
      <w:r w:rsidRPr="00005595">
        <w:rPr>
          <w:rFonts w:ascii="Arial" w:hAnsi="Arial" w:cs="Arial"/>
          <w:bCs/>
          <w:lang w:eastAsia="en-AU"/>
        </w:rPr>
        <w:t xml:space="preserve"> Gin. Two areas of native trees exist to the southwest and south-south west of the solar farm, however these areas are to be largely unaffected by the proposal.  </w:t>
      </w:r>
    </w:p>
    <w:p w14:paraId="309FA2E9" w14:textId="77777777" w:rsidR="00005595" w:rsidRPr="00005595" w:rsidRDefault="00005595" w:rsidP="00005595">
      <w:pPr>
        <w:tabs>
          <w:tab w:val="left" w:pos="7485"/>
        </w:tabs>
        <w:spacing w:after="0" w:line="240" w:lineRule="auto"/>
        <w:ind w:left="578" w:right="23"/>
        <w:rPr>
          <w:rFonts w:ascii="Arial" w:hAnsi="Arial" w:cs="Arial"/>
          <w:bCs/>
          <w:lang w:eastAsia="en-AU"/>
        </w:rPr>
      </w:pPr>
    </w:p>
    <w:p w14:paraId="7739883A" w14:textId="77777777" w:rsidR="00005595" w:rsidRPr="00005595"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 xml:space="preserve">The development is 1.5-2km distant from the </w:t>
      </w:r>
      <w:proofErr w:type="spellStart"/>
      <w:r w:rsidRPr="00005595">
        <w:rPr>
          <w:rFonts w:ascii="Arial" w:hAnsi="Arial" w:cs="Arial"/>
          <w:bCs/>
          <w:lang w:eastAsia="en-AU"/>
        </w:rPr>
        <w:t>Midkin</w:t>
      </w:r>
      <w:proofErr w:type="spellEnd"/>
      <w:r w:rsidRPr="00005595">
        <w:rPr>
          <w:rFonts w:ascii="Arial" w:hAnsi="Arial" w:cs="Arial"/>
          <w:bCs/>
          <w:lang w:eastAsia="en-AU"/>
        </w:rPr>
        <w:t xml:space="preserve"> Homestead, Heritage Item.</w:t>
      </w:r>
    </w:p>
    <w:p w14:paraId="752C1320" w14:textId="77777777" w:rsidR="00005595" w:rsidRPr="00005595" w:rsidRDefault="00005595" w:rsidP="00005595">
      <w:pPr>
        <w:tabs>
          <w:tab w:val="left" w:pos="7485"/>
        </w:tabs>
        <w:spacing w:after="0" w:line="240" w:lineRule="auto"/>
        <w:ind w:left="578" w:right="23"/>
        <w:rPr>
          <w:rFonts w:ascii="Arial" w:hAnsi="Arial" w:cs="Arial"/>
          <w:bCs/>
          <w:lang w:eastAsia="en-AU"/>
        </w:rPr>
      </w:pPr>
    </w:p>
    <w:p w14:paraId="36E6AEC8" w14:textId="41160EAB" w:rsidR="00005595" w:rsidRPr="00005595"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 xml:space="preserve">Flooding </w:t>
      </w:r>
      <w:r w:rsidR="00B07483">
        <w:rPr>
          <w:rFonts w:ascii="Arial" w:hAnsi="Arial" w:cs="Arial"/>
          <w:bCs/>
          <w:lang w:eastAsia="en-AU"/>
        </w:rPr>
        <w:t xml:space="preserve">and </w:t>
      </w:r>
      <w:r w:rsidR="00B07483" w:rsidRPr="00B07483">
        <w:rPr>
          <w:rFonts w:ascii="Arial" w:hAnsi="Arial" w:cs="Arial"/>
          <w:bCs/>
          <w:lang w:eastAsia="en-AU"/>
        </w:rPr>
        <w:t xml:space="preserve">stormwater related issues </w:t>
      </w:r>
      <w:r w:rsidR="00B07483">
        <w:rPr>
          <w:rFonts w:ascii="Arial" w:hAnsi="Arial" w:cs="Arial"/>
          <w:bCs/>
          <w:lang w:eastAsia="en-AU"/>
        </w:rPr>
        <w:t>are</w:t>
      </w:r>
      <w:r w:rsidRPr="00005595">
        <w:rPr>
          <w:rFonts w:ascii="Arial" w:hAnsi="Arial" w:cs="Arial"/>
          <w:bCs/>
          <w:lang w:eastAsia="en-AU"/>
        </w:rPr>
        <w:t xml:space="preserve"> not considered a significant constraint for the site a</w:t>
      </w:r>
      <w:r w:rsidR="00BF6183">
        <w:rPr>
          <w:rFonts w:ascii="Arial" w:hAnsi="Arial" w:cs="Arial"/>
          <w:bCs/>
          <w:lang w:eastAsia="en-AU"/>
        </w:rPr>
        <w:t xml:space="preserve">s </w:t>
      </w:r>
      <w:r w:rsidR="00B07483">
        <w:rPr>
          <w:rFonts w:ascii="Arial" w:hAnsi="Arial" w:cs="Arial"/>
          <w:bCs/>
          <w:lang w:eastAsia="en-AU"/>
        </w:rPr>
        <w:t xml:space="preserve">outlined in </w:t>
      </w:r>
      <w:r w:rsidR="001D0F80">
        <w:rPr>
          <w:rFonts w:ascii="Arial" w:hAnsi="Arial" w:cs="Arial"/>
          <w:bCs/>
          <w:lang w:eastAsia="en-AU"/>
        </w:rPr>
        <w:t>the</w:t>
      </w:r>
      <w:r w:rsidRPr="00005595">
        <w:rPr>
          <w:rFonts w:ascii="Arial" w:hAnsi="Arial" w:cs="Arial"/>
          <w:bCs/>
          <w:lang w:eastAsia="en-AU"/>
        </w:rPr>
        <w:t xml:space="preserve"> ‘Surface Water Assessment Report’ prepared by Northrop Consulting Engineers Pty Ltd, dated 16 December 2022, provided with the application</w:t>
      </w:r>
      <w:r w:rsidR="00B07483">
        <w:rPr>
          <w:rFonts w:ascii="Arial" w:hAnsi="Arial" w:cs="Arial"/>
          <w:bCs/>
          <w:lang w:eastAsia="en-AU"/>
        </w:rPr>
        <w:t>.</w:t>
      </w:r>
      <w:r w:rsidRPr="00005595">
        <w:rPr>
          <w:rFonts w:ascii="Arial" w:hAnsi="Arial" w:cs="Arial"/>
          <w:bCs/>
          <w:lang w:eastAsia="en-AU"/>
        </w:rPr>
        <w:t xml:space="preserve"> </w:t>
      </w:r>
    </w:p>
    <w:p w14:paraId="4ACC07BF" w14:textId="77777777" w:rsidR="00005595" w:rsidRPr="00005595" w:rsidRDefault="00005595" w:rsidP="00005595">
      <w:pPr>
        <w:tabs>
          <w:tab w:val="left" w:pos="7485"/>
        </w:tabs>
        <w:spacing w:after="0" w:line="240" w:lineRule="auto"/>
        <w:ind w:left="578" w:right="23"/>
        <w:rPr>
          <w:rFonts w:ascii="Arial" w:hAnsi="Arial" w:cs="Arial"/>
          <w:bCs/>
          <w:lang w:eastAsia="en-AU"/>
        </w:rPr>
      </w:pPr>
    </w:p>
    <w:p w14:paraId="56AA6E22" w14:textId="77777777" w:rsidR="00BF6183"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 xml:space="preserve">The site of the proposed solar farm (not temporary storage area to the west) is classified as Vegetation Category 3. However, the area to be utilised is cleared cropping land. Some remnant bushland exists to the southwest approximately 80-100m from the southwest corner of the solar arrays. </w:t>
      </w:r>
    </w:p>
    <w:p w14:paraId="0D0F8004" w14:textId="77777777" w:rsidR="00BF6183" w:rsidRDefault="00BF6183" w:rsidP="00005595">
      <w:pPr>
        <w:tabs>
          <w:tab w:val="left" w:pos="7485"/>
        </w:tabs>
        <w:spacing w:after="0" w:line="240" w:lineRule="auto"/>
        <w:ind w:left="578" w:right="23"/>
        <w:rPr>
          <w:rFonts w:ascii="Arial" w:hAnsi="Arial" w:cs="Arial"/>
          <w:bCs/>
          <w:lang w:eastAsia="en-AU"/>
        </w:rPr>
      </w:pPr>
    </w:p>
    <w:p w14:paraId="09DB9508" w14:textId="634FF24E" w:rsidR="00546A26" w:rsidRDefault="00005595" w:rsidP="00005595">
      <w:pPr>
        <w:tabs>
          <w:tab w:val="left" w:pos="7485"/>
        </w:tabs>
        <w:spacing w:after="0" w:line="240" w:lineRule="auto"/>
        <w:ind w:left="578" w:right="23"/>
        <w:rPr>
          <w:rFonts w:ascii="Arial" w:hAnsi="Arial" w:cs="Arial"/>
          <w:bCs/>
          <w:lang w:eastAsia="en-AU"/>
        </w:rPr>
      </w:pPr>
      <w:r w:rsidRPr="00005595">
        <w:rPr>
          <w:rFonts w:ascii="Arial" w:hAnsi="Arial" w:cs="Arial"/>
          <w:bCs/>
          <w:lang w:eastAsia="en-AU"/>
        </w:rPr>
        <w:t>Grass fires would appear to be the main, natural fire constraint however this can be resolved by vegetation management of the Asset Protection Zone (APZ). The proposed Battery Energy Storage System (BESS) would appear to be the main fire hazard however the RFS has been consulted and conditions recommended to mitigate this constraint.</w:t>
      </w:r>
    </w:p>
    <w:p w14:paraId="0FD28B1B" w14:textId="1B2F4F98" w:rsidR="00005595" w:rsidRDefault="00005595" w:rsidP="00005595">
      <w:pPr>
        <w:tabs>
          <w:tab w:val="left" w:pos="7485"/>
        </w:tabs>
        <w:spacing w:after="0" w:line="240" w:lineRule="auto"/>
        <w:ind w:left="578" w:right="23"/>
        <w:rPr>
          <w:rFonts w:ascii="Arial" w:hAnsi="Arial" w:cs="Arial"/>
          <w:bCs/>
          <w:lang w:eastAsia="en-AU"/>
        </w:rPr>
      </w:pPr>
    </w:p>
    <w:p w14:paraId="010D4A52" w14:textId="5F0D5860" w:rsidR="00005595" w:rsidRPr="00BE218C" w:rsidRDefault="00E31930" w:rsidP="00005595">
      <w:pPr>
        <w:tabs>
          <w:tab w:val="left" w:pos="7485"/>
        </w:tabs>
        <w:spacing w:after="0" w:line="240" w:lineRule="auto"/>
        <w:ind w:left="578" w:right="23"/>
        <w:rPr>
          <w:rFonts w:ascii="Arial" w:hAnsi="Arial" w:cs="Arial"/>
          <w:bCs/>
          <w:lang w:eastAsia="en-AU"/>
        </w:rPr>
      </w:pPr>
      <w:r>
        <w:rPr>
          <w:rFonts w:ascii="Arial" w:hAnsi="Arial" w:cs="Arial"/>
          <w:bCs/>
          <w:noProof/>
          <w:lang w:eastAsia="en-AU"/>
        </w:rPr>
        <w:drawing>
          <wp:inline distT="0" distB="0" distL="0" distR="0" wp14:anchorId="3FB727F1" wp14:editId="000BC83C">
            <wp:extent cx="5730875" cy="345059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3450590"/>
                    </a:xfrm>
                    <a:prstGeom prst="rect">
                      <a:avLst/>
                    </a:prstGeom>
                    <a:noFill/>
                  </pic:spPr>
                </pic:pic>
              </a:graphicData>
            </a:graphic>
          </wp:inline>
        </w:drawing>
      </w:r>
    </w:p>
    <w:p w14:paraId="0ECDF524" w14:textId="106E2885" w:rsidR="00E31930" w:rsidRDefault="00E31930" w:rsidP="00E31930">
      <w:pPr>
        <w:tabs>
          <w:tab w:val="left" w:pos="7485"/>
        </w:tabs>
        <w:spacing w:after="0" w:line="240" w:lineRule="auto"/>
        <w:ind w:left="578" w:right="23"/>
        <w:rPr>
          <w:rFonts w:ascii="Arial" w:hAnsi="Arial" w:cs="Arial"/>
          <w:bCs/>
          <w:sz w:val="20"/>
          <w:szCs w:val="20"/>
          <w:lang w:eastAsia="en-AU"/>
        </w:rPr>
      </w:pPr>
      <w:r w:rsidRPr="00E31930">
        <w:rPr>
          <w:rFonts w:ascii="Arial" w:hAnsi="Arial" w:cs="Arial"/>
          <w:b/>
          <w:bCs/>
          <w:sz w:val="20"/>
          <w:szCs w:val="20"/>
          <w:lang w:eastAsia="en-AU"/>
        </w:rPr>
        <w:t>Figure 1</w:t>
      </w:r>
      <w:r w:rsidRPr="00E31930">
        <w:rPr>
          <w:rFonts w:ascii="Arial" w:hAnsi="Arial" w:cs="Arial"/>
          <w:bCs/>
          <w:sz w:val="20"/>
          <w:szCs w:val="20"/>
          <w:lang w:eastAsia="en-AU"/>
        </w:rPr>
        <w:t xml:space="preserve"> – Aerial Photo of site with solar arrays, laydown areas and internal access roads in relation to the </w:t>
      </w:r>
      <w:proofErr w:type="spellStart"/>
      <w:r w:rsidRPr="00E31930">
        <w:rPr>
          <w:rFonts w:ascii="Arial" w:hAnsi="Arial" w:cs="Arial"/>
          <w:bCs/>
          <w:sz w:val="20"/>
          <w:szCs w:val="20"/>
          <w:lang w:eastAsia="en-AU"/>
        </w:rPr>
        <w:t>Midkin</w:t>
      </w:r>
      <w:proofErr w:type="spellEnd"/>
      <w:r w:rsidRPr="00E31930">
        <w:rPr>
          <w:rFonts w:ascii="Arial" w:hAnsi="Arial" w:cs="Arial"/>
          <w:bCs/>
          <w:sz w:val="20"/>
          <w:szCs w:val="20"/>
          <w:lang w:eastAsia="en-AU"/>
        </w:rPr>
        <w:t xml:space="preserve"> Cotton Gin (excerpt from Applicant</w:t>
      </w:r>
      <w:r w:rsidR="00BF6183">
        <w:rPr>
          <w:rFonts w:ascii="Arial" w:hAnsi="Arial" w:cs="Arial"/>
          <w:bCs/>
          <w:sz w:val="20"/>
          <w:szCs w:val="20"/>
          <w:lang w:eastAsia="en-AU"/>
        </w:rPr>
        <w:t>’</w:t>
      </w:r>
      <w:r w:rsidRPr="00E31930">
        <w:rPr>
          <w:rFonts w:ascii="Arial" w:hAnsi="Arial" w:cs="Arial"/>
          <w:bCs/>
          <w:sz w:val="20"/>
          <w:szCs w:val="20"/>
          <w:lang w:eastAsia="en-AU"/>
        </w:rPr>
        <w:t xml:space="preserve">s SEE prepared by RPS APP 2023) </w:t>
      </w:r>
    </w:p>
    <w:p w14:paraId="1B453275" w14:textId="77777777" w:rsidR="00E31930" w:rsidRDefault="00E31930" w:rsidP="00E31930">
      <w:pPr>
        <w:tabs>
          <w:tab w:val="left" w:pos="7485"/>
        </w:tabs>
        <w:spacing w:after="0" w:line="240" w:lineRule="auto"/>
        <w:ind w:left="578" w:right="23"/>
        <w:rPr>
          <w:rFonts w:ascii="Arial" w:hAnsi="Arial" w:cs="Arial"/>
          <w:bCs/>
          <w:sz w:val="20"/>
          <w:szCs w:val="20"/>
          <w:lang w:eastAsia="en-AU"/>
        </w:rPr>
      </w:pPr>
    </w:p>
    <w:p w14:paraId="5E0EDD7F" w14:textId="25D7EE3F" w:rsidR="00C3626A" w:rsidRPr="00BE218C" w:rsidRDefault="00E31930" w:rsidP="00EB5467">
      <w:pPr>
        <w:tabs>
          <w:tab w:val="left" w:pos="7485"/>
        </w:tabs>
        <w:spacing w:after="0" w:line="240" w:lineRule="auto"/>
        <w:ind w:left="578" w:right="23"/>
        <w:rPr>
          <w:rFonts w:ascii="Arial" w:hAnsi="Arial" w:cs="Arial"/>
          <w:b/>
          <w:lang w:eastAsia="en-AU"/>
        </w:rPr>
      </w:pPr>
      <w:r w:rsidRPr="00E31930">
        <w:rPr>
          <w:rFonts w:ascii="Arial" w:hAnsi="Arial" w:cs="Arial"/>
          <w:bCs/>
          <w:sz w:val="20"/>
          <w:szCs w:val="20"/>
          <w:lang w:eastAsia="en-AU"/>
        </w:rPr>
        <w:t xml:space="preserve"> </w:t>
      </w:r>
    </w:p>
    <w:p w14:paraId="07AB7F36" w14:textId="48F8B9BB" w:rsidR="00546A26" w:rsidRPr="00BE218C" w:rsidRDefault="00546A26" w:rsidP="00373375">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14:paraId="71BE5B2C" w14:textId="36F9909D" w:rsidR="00EF6FCE" w:rsidRDefault="00EF6FCE" w:rsidP="001F22A0">
      <w:pPr>
        <w:tabs>
          <w:tab w:val="left" w:pos="7485"/>
        </w:tabs>
        <w:spacing w:after="0" w:line="240" w:lineRule="auto"/>
        <w:ind w:right="23"/>
        <w:rPr>
          <w:rFonts w:ascii="Arial" w:hAnsi="Arial" w:cs="Arial"/>
          <w:b/>
          <w:lang w:eastAsia="en-AU"/>
        </w:rPr>
      </w:pPr>
    </w:p>
    <w:p w14:paraId="3F86183B" w14:textId="2EE9890C" w:rsidR="00005595" w:rsidRPr="00005595" w:rsidRDefault="00005595" w:rsidP="00005595">
      <w:pPr>
        <w:tabs>
          <w:tab w:val="left" w:pos="7485"/>
        </w:tabs>
        <w:spacing w:after="0" w:line="240" w:lineRule="auto"/>
        <w:ind w:left="720" w:right="23"/>
        <w:rPr>
          <w:rFonts w:ascii="Arial" w:hAnsi="Arial" w:cs="Arial"/>
          <w:lang w:eastAsia="en-AU"/>
        </w:rPr>
      </w:pPr>
      <w:r w:rsidRPr="00005595">
        <w:rPr>
          <w:rFonts w:ascii="Arial" w:hAnsi="Arial" w:cs="Arial"/>
          <w:lang w:eastAsia="en-AU"/>
        </w:rPr>
        <w:t xml:space="preserve">The proposed development is located within the </w:t>
      </w:r>
      <w:proofErr w:type="spellStart"/>
      <w:r w:rsidRPr="00005595">
        <w:rPr>
          <w:rFonts w:ascii="Arial" w:hAnsi="Arial" w:cs="Arial"/>
          <w:lang w:eastAsia="en-AU"/>
        </w:rPr>
        <w:t>Midkin</w:t>
      </w:r>
      <w:proofErr w:type="spellEnd"/>
      <w:r w:rsidRPr="00005595">
        <w:rPr>
          <w:rFonts w:ascii="Arial" w:hAnsi="Arial" w:cs="Arial"/>
          <w:lang w:eastAsia="en-AU"/>
        </w:rPr>
        <w:t xml:space="preserve"> Gin site which is located in rural land zoned RU1- Primary Production, with surround</w:t>
      </w:r>
      <w:r w:rsidR="00BF6183">
        <w:rPr>
          <w:rFonts w:ascii="Arial" w:hAnsi="Arial" w:cs="Arial"/>
          <w:lang w:eastAsia="en-AU"/>
        </w:rPr>
        <w:t>ing</w:t>
      </w:r>
      <w:r w:rsidRPr="00005595">
        <w:rPr>
          <w:rFonts w:ascii="Arial" w:hAnsi="Arial" w:cs="Arial"/>
          <w:lang w:eastAsia="en-AU"/>
        </w:rPr>
        <w:t xml:space="preserve"> properties used for that purpose.  </w:t>
      </w:r>
    </w:p>
    <w:p w14:paraId="165C6B13" w14:textId="77777777" w:rsidR="00005595" w:rsidRPr="00005595" w:rsidRDefault="00005595" w:rsidP="00005595">
      <w:pPr>
        <w:tabs>
          <w:tab w:val="left" w:pos="7485"/>
        </w:tabs>
        <w:spacing w:after="0" w:line="240" w:lineRule="auto"/>
        <w:ind w:left="720" w:right="23"/>
        <w:rPr>
          <w:rFonts w:ascii="Arial" w:hAnsi="Arial" w:cs="Arial"/>
          <w:lang w:eastAsia="en-AU"/>
        </w:rPr>
      </w:pPr>
    </w:p>
    <w:p w14:paraId="728470FF" w14:textId="411D513F" w:rsidR="00005595" w:rsidRPr="00005595" w:rsidRDefault="00005595" w:rsidP="00005595">
      <w:pPr>
        <w:tabs>
          <w:tab w:val="left" w:pos="7485"/>
        </w:tabs>
        <w:spacing w:after="0" w:line="240" w:lineRule="auto"/>
        <w:ind w:left="720" w:right="23"/>
        <w:rPr>
          <w:rFonts w:ascii="Arial" w:hAnsi="Arial" w:cs="Arial"/>
          <w:lang w:eastAsia="en-AU"/>
        </w:rPr>
      </w:pPr>
      <w:r w:rsidRPr="00005595">
        <w:rPr>
          <w:rFonts w:ascii="Arial" w:hAnsi="Arial" w:cs="Arial"/>
          <w:lang w:eastAsia="en-AU"/>
        </w:rPr>
        <w:t xml:space="preserve">Surrounding the larger </w:t>
      </w:r>
      <w:proofErr w:type="spellStart"/>
      <w:r w:rsidRPr="00005595">
        <w:rPr>
          <w:rFonts w:ascii="Arial" w:hAnsi="Arial" w:cs="Arial"/>
          <w:lang w:eastAsia="en-AU"/>
        </w:rPr>
        <w:t>Midkin</w:t>
      </w:r>
      <w:proofErr w:type="spellEnd"/>
      <w:r w:rsidRPr="00005595">
        <w:rPr>
          <w:rFonts w:ascii="Arial" w:hAnsi="Arial" w:cs="Arial"/>
          <w:lang w:eastAsia="en-AU"/>
        </w:rPr>
        <w:t xml:space="preserve"> Gin and proposed solar farm site to the west and northwest is cropping land, to the north east and east is the Carnarvon Highway, a travelling stock route, railway line, scrub area and cropping land beyond, whilst to the south and south east, </w:t>
      </w:r>
      <w:r w:rsidR="00B07483">
        <w:rPr>
          <w:rFonts w:ascii="Arial" w:hAnsi="Arial" w:cs="Arial"/>
          <w:lang w:eastAsia="en-AU"/>
        </w:rPr>
        <w:t xml:space="preserve">there is </w:t>
      </w:r>
      <w:r w:rsidRPr="00005595">
        <w:rPr>
          <w:rFonts w:ascii="Arial" w:hAnsi="Arial" w:cs="Arial"/>
          <w:lang w:eastAsia="en-AU"/>
        </w:rPr>
        <w:t xml:space="preserve">vacant land and the northern outskirts of the Ashley township.    </w:t>
      </w:r>
    </w:p>
    <w:p w14:paraId="5DEFD036" w14:textId="77777777" w:rsidR="00005595" w:rsidRPr="00005595" w:rsidRDefault="00005595" w:rsidP="00005595">
      <w:pPr>
        <w:tabs>
          <w:tab w:val="left" w:pos="7485"/>
        </w:tabs>
        <w:spacing w:after="0" w:line="240" w:lineRule="auto"/>
        <w:ind w:left="720" w:right="23"/>
        <w:rPr>
          <w:rFonts w:ascii="Arial" w:hAnsi="Arial" w:cs="Arial"/>
          <w:lang w:eastAsia="en-AU"/>
        </w:rPr>
      </w:pPr>
    </w:p>
    <w:p w14:paraId="54137EE8" w14:textId="77777777" w:rsidR="00005595" w:rsidRPr="00005595" w:rsidRDefault="00005595" w:rsidP="00005595">
      <w:pPr>
        <w:tabs>
          <w:tab w:val="left" w:pos="7485"/>
        </w:tabs>
        <w:spacing w:after="0" w:line="240" w:lineRule="auto"/>
        <w:ind w:left="720" w:right="23"/>
        <w:rPr>
          <w:rFonts w:ascii="Arial" w:hAnsi="Arial" w:cs="Arial"/>
          <w:lang w:eastAsia="en-AU"/>
        </w:rPr>
      </w:pPr>
      <w:r w:rsidRPr="00005595">
        <w:rPr>
          <w:rFonts w:ascii="Arial" w:hAnsi="Arial" w:cs="Arial"/>
          <w:lang w:eastAsia="en-AU"/>
        </w:rPr>
        <w:t xml:space="preserve">To the south of the site and across River Street is a large cultivated paddock on land zoned RU1 – Primary Production. The nearest dwellings are 1.5-2km distant from the site at the north eastern portion of the Ashley township.  </w:t>
      </w:r>
    </w:p>
    <w:p w14:paraId="0AF87B94" w14:textId="77777777" w:rsidR="00005595" w:rsidRPr="00005595" w:rsidRDefault="00005595" w:rsidP="00005595">
      <w:pPr>
        <w:tabs>
          <w:tab w:val="left" w:pos="7485"/>
        </w:tabs>
        <w:spacing w:after="0" w:line="240" w:lineRule="auto"/>
        <w:ind w:left="720" w:right="23"/>
        <w:rPr>
          <w:rFonts w:ascii="Arial" w:hAnsi="Arial" w:cs="Arial"/>
          <w:lang w:eastAsia="en-AU"/>
        </w:rPr>
      </w:pPr>
    </w:p>
    <w:p w14:paraId="79A98274" w14:textId="0E455954" w:rsidR="00005595" w:rsidRPr="00005595" w:rsidRDefault="00005595" w:rsidP="00005595">
      <w:pPr>
        <w:tabs>
          <w:tab w:val="left" w:pos="7485"/>
        </w:tabs>
        <w:spacing w:after="0" w:line="240" w:lineRule="auto"/>
        <w:ind w:left="720" w:right="23"/>
        <w:rPr>
          <w:rFonts w:ascii="Arial" w:hAnsi="Arial" w:cs="Arial"/>
          <w:lang w:eastAsia="en-AU"/>
        </w:rPr>
      </w:pPr>
      <w:r w:rsidRPr="00005595">
        <w:rPr>
          <w:rFonts w:ascii="Arial" w:hAnsi="Arial" w:cs="Arial"/>
          <w:lang w:eastAsia="en-AU"/>
        </w:rPr>
        <w:t>No other similar (Solar Farm) developments are in the area.</w:t>
      </w:r>
      <w:r w:rsidR="009313A0">
        <w:rPr>
          <w:rFonts w:ascii="Arial" w:hAnsi="Arial" w:cs="Arial"/>
          <w:lang w:eastAsia="en-AU"/>
        </w:rPr>
        <w:t xml:space="preserve"> </w:t>
      </w:r>
      <w:proofErr w:type="gramStart"/>
      <w:r w:rsidR="009313A0">
        <w:rPr>
          <w:rFonts w:ascii="Arial" w:hAnsi="Arial" w:cs="Arial"/>
          <w:lang w:eastAsia="en-AU"/>
        </w:rPr>
        <w:t>However</w:t>
      </w:r>
      <w:proofErr w:type="gramEnd"/>
      <w:r w:rsidR="009313A0">
        <w:rPr>
          <w:rFonts w:ascii="Arial" w:hAnsi="Arial" w:cs="Arial"/>
          <w:lang w:eastAsia="en-AU"/>
        </w:rPr>
        <w:t xml:space="preserve"> approval was granted on 24 May 20233 for a solar farm approximately 1 kilometre to the east of the site</w:t>
      </w:r>
      <w:r w:rsidRPr="00005595">
        <w:rPr>
          <w:rFonts w:ascii="Arial" w:hAnsi="Arial" w:cs="Arial"/>
          <w:lang w:eastAsia="en-AU"/>
        </w:rPr>
        <w:t xml:space="preserve"> </w:t>
      </w:r>
      <w:r w:rsidR="009313A0">
        <w:rPr>
          <w:rFonts w:ascii="Arial" w:hAnsi="Arial" w:cs="Arial"/>
          <w:lang w:eastAsia="en-AU"/>
        </w:rPr>
        <w:t>being Rosedale Road ASHLEY construction of which has not commenced to date.</w:t>
      </w:r>
    </w:p>
    <w:p w14:paraId="76FE83FD" w14:textId="77777777" w:rsidR="00005595" w:rsidRPr="00005595" w:rsidRDefault="00005595" w:rsidP="00005595">
      <w:pPr>
        <w:tabs>
          <w:tab w:val="left" w:pos="7485"/>
        </w:tabs>
        <w:spacing w:after="0" w:line="240" w:lineRule="auto"/>
        <w:ind w:left="720" w:right="23"/>
        <w:rPr>
          <w:rFonts w:ascii="Arial" w:hAnsi="Arial" w:cs="Arial"/>
          <w:lang w:eastAsia="en-AU"/>
        </w:rPr>
      </w:pPr>
    </w:p>
    <w:p w14:paraId="1D1A77D3" w14:textId="77777777" w:rsidR="00005595" w:rsidRPr="00005595" w:rsidRDefault="00005595" w:rsidP="00005595">
      <w:pPr>
        <w:tabs>
          <w:tab w:val="left" w:pos="7485"/>
        </w:tabs>
        <w:spacing w:after="0" w:line="240" w:lineRule="auto"/>
        <w:ind w:left="720" w:right="23"/>
        <w:rPr>
          <w:rFonts w:ascii="Arial" w:hAnsi="Arial" w:cs="Arial"/>
          <w:lang w:eastAsia="en-AU"/>
        </w:rPr>
      </w:pPr>
      <w:r w:rsidRPr="00005595">
        <w:rPr>
          <w:rFonts w:ascii="Arial" w:hAnsi="Arial" w:cs="Arial"/>
          <w:lang w:eastAsia="en-AU"/>
        </w:rPr>
        <w:t>The proposal is located close to the Carnarvon Highway which links the regional township of Moree with Mungindi to the northwest.</w:t>
      </w:r>
    </w:p>
    <w:p w14:paraId="1B739752" w14:textId="77777777" w:rsidR="00005595" w:rsidRPr="00005595" w:rsidRDefault="00005595" w:rsidP="00005595">
      <w:pPr>
        <w:tabs>
          <w:tab w:val="left" w:pos="7485"/>
        </w:tabs>
        <w:spacing w:after="0" w:line="240" w:lineRule="auto"/>
        <w:ind w:left="720" w:right="23"/>
        <w:rPr>
          <w:rFonts w:ascii="Arial" w:hAnsi="Arial" w:cs="Arial"/>
          <w:lang w:eastAsia="en-AU"/>
        </w:rPr>
      </w:pPr>
    </w:p>
    <w:p w14:paraId="1F2DAE1B" w14:textId="3C80EB13" w:rsidR="00005595" w:rsidRDefault="00005595" w:rsidP="00005595">
      <w:pPr>
        <w:tabs>
          <w:tab w:val="left" w:pos="7485"/>
        </w:tabs>
        <w:spacing w:after="0" w:line="240" w:lineRule="auto"/>
        <w:ind w:left="720" w:right="23"/>
        <w:rPr>
          <w:rFonts w:ascii="Arial" w:hAnsi="Arial" w:cs="Arial"/>
          <w:b/>
          <w:lang w:eastAsia="en-AU"/>
        </w:rPr>
      </w:pPr>
      <w:r w:rsidRPr="00005595">
        <w:rPr>
          <w:rFonts w:ascii="Arial" w:hAnsi="Arial" w:cs="Arial"/>
          <w:lang w:eastAsia="en-AU"/>
        </w:rPr>
        <w:t xml:space="preserve">The development is located approximately 2 km from the village of Ashley (Population 339 2012 Census) which in turn is located 18km from Moree. </w:t>
      </w:r>
      <w:r w:rsidRPr="00005595">
        <w:rPr>
          <w:rFonts w:ascii="Arial" w:hAnsi="Arial" w:cs="Arial"/>
          <w:b/>
          <w:lang w:eastAsia="en-AU"/>
        </w:rPr>
        <w:t xml:space="preserve"> </w:t>
      </w:r>
    </w:p>
    <w:p w14:paraId="733C7ECB" w14:textId="72D91878" w:rsidR="00005595" w:rsidRDefault="00005595" w:rsidP="001F22A0">
      <w:pPr>
        <w:tabs>
          <w:tab w:val="left" w:pos="7485"/>
        </w:tabs>
        <w:spacing w:after="0" w:line="240" w:lineRule="auto"/>
        <w:ind w:right="23"/>
        <w:rPr>
          <w:rFonts w:ascii="Arial" w:hAnsi="Arial" w:cs="Arial"/>
          <w:b/>
          <w:lang w:eastAsia="en-AU"/>
        </w:rPr>
      </w:pPr>
    </w:p>
    <w:p w14:paraId="0D8CB500" w14:textId="71ABD96A" w:rsidR="00005595" w:rsidRDefault="00005595" w:rsidP="001F22A0">
      <w:pPr>
        <w:tabs>
          <w:tab w:val="left" w:pos="7485"/>
        </w:tabs>
        <w:spacing w:after="0" w:line="240" w:lineRule="auto"/>
        <w:ind w:right="23"/>
        <w:rPr>
          <w:rFonts w:ascii="Arial" w:hAnsi="Arial" w:cs="Arial"/>
          <w:b/>
          <w:lang w:eastAsia="en-AU"/>
        </w:rPr>
      </w:pPr>
    </w:p>
    <w:p w14:paraId="5FA8D22A" w14:textId="7064D9C4" w:rsidR="00005595" w:rsidRPr="00FD7A47" w:rsidRDefault="00005595" w:rsidP="001F22A0">
      <w:pPr>
        <w:tabs>
          <w:tab w:val="left" w:pos="7485"/>
        </w:tabs>
        <w:spacing w:after="0" w:line="240" w:lineRule="auto"/>
        <w:ind w:right="23"/>
        <w:rPr>
          <w:rFonts w:ascii="Arial" w:hAnsi="Arial" w:cs="Arial"/>
          <w:sz w:val="20"/>
          <w:szCs w:val="20"/>
          <w:lang w:eastAsia="en-AU"/>
        </w:rPr>
      </w:pPr>
    </w:p>
    <w:p w14:paraId="3963F25A" w14:textId="77777777" w:rsidR="00005595" w:rsidRPr="00BE218C" w:rsidRDefault="00005595" w:rsidP="001F22A0">
      <w:pPr>
        <w:tabs>
          <w:tab w:val="left" w:pos="7485"/>
        </w:tabs>
        <w:spacing w:after="0" w:line="240" w:lineRule="auto"/>
        <w:ind w:right="23"/>
        <w:rPr>
          <w:rFonts w:ascii="Arial" w:hAnsi="Arial" w:cs="Arial"/>
          <w:b/>
          <w:lang w:eastAsia="en-AU"/>
        </w:rPr>
      </w:pPr>
    </w:p>
    <w:p w14:paraId="3A01BC5F" w14:textId="6B2208A6" w:rsidR="000808D5" w:rsidRDefault="000808D5" w:rsidP="004C5024">
      <w:pPr>
        <w:pStyle w:val="ListParagraph"/>
        <w:tabs>
          <w:tab w:val="left" w:pos="7485"/>
        </w:tabs>
        <w:spacing w:after="0" w:line="240" w:lineRule="auto"/>
        <w:ind w:right="23"/>
        <w:rPr>
          <w:rFonts w:ascii="Arial" w:hAnsi="Arial" w:cs="Arial"/>
          <w:b/>
          <w:lang w:eastAsia="en-AU"/>
        </w:rPr>
      </w:pPr>
    </w:p>
    <w:p w14:paraId="13B2B27B" w14:textId="799553C2" w:rsidR="00E31930" w:rsidRDefault="00E31930" w:rsidP="004C5024">
      <w:pPr>
        <w:pStyle w:val="ListParagraph"/>
        <w:tabs>
          <w:tab w:val="left" w:pos="7485"/>
        </w:tabs>
        <w:spacing w:after="0" w:line="240" w:lineRule="auto"/>
        <w:ind w:right="23"/>
        <w:rPr>
          <w:rFonts w:ascii="Arial" w:hAnsi="Arial" w:cs="Arial"/>
          <w:b/>
          <w:lang w:eastAsia="en-AU"/>
        </w:rPr>
      </w:pPr>
      <w:r>
        <w:rPr>
          <w:rFonts w:ascii="Arial" w:hAnsi="Arial" w:cs="Arial"/>
          <w:b/>
          <w:noProof/>
          <w:lang w:eastAsia="en-AU"/>
        </w:rPr>
        <w:drawing>
          <wp:inline distT="0" distB="0" distL="0" distR="0" wp14:anchorId="6358609C" wp14:editId="0CCB9810">
            <wp:extent cx="5730875" cy="392620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3926205"/>
                    </a:xfrm>
                    <a:prstGeom prst="rect">
                      <a:avLst/>
                    </a:prstGeom>
                    <a:noFill/>
                  </pic:spPr>
                </pic:pic>
              </a:graphicData>
            </a:graphic>
          </wp:inline>
        </w:drawing>
      </w:r>
    </w:p>
    <w:p w14:paraId="495F38F6" w14:textId="01FBF9C4" w:rsidR="00E31930" w:rsidRPr="00E31930" w:rsidRDefault="00E31930" w:rsidP="004C5024">
      <w:pPr>
        <w:pStyle w:val="ListParagraph"/>
        <w:tabs>
          <w:tab w:val="left" w:pos="7485"/>
        </w:tabs>
        <w:spacing w:after="0" w:line="240" w:lineRule="auto"/>
        <w:ind w:right="23"/>
        <w:rPr>
          <w:rFonts w:ascii="Arial" w:hAnsi="Arial" w:cs="Arial"/>
          <w:sz w:val="20"/>
          <w:szCs w:val="20"/>
          <w:lang w:eastAsia="en-AU"/>
        </w:rPr>
      </w:pPr>
      <w:r w:rsidRPr="00E31930">
        <w:rPr>
          <w:rFonts w:ascii="Arial" w:hAnsi="Arial" w:cs="Arial"/>
          <w:b/>
          <w:sz w:val="20"/>
          <w:szCs w:val="20"/>
          <w:lang w:eastAsia="en-AU"/>
        </w:rPr>
        <w:t xml:space="preserve">Figure </w:t>
      </w:r>
      <w:r>
        <w:rPr>
          <w:rFonts w:ascii="Arial" w:hAnsi="Arial" w:cs="Arial"/>
          <w:b/>
          <w:sz w:val="20"/>
          <w:szCs w:val="20"/>
          <w:lang w:eastAsia="en-AU"/>
        </w:rPr>
        <w:t>2</w:t>
      </w:r>
      <w:r w:rsidRPr="00E31930">
        <w:rPr>
          <w:rFonts w:ascii="Arial" w:hAnsi="Arial" w:cs="Arial"/>
          <w:sz w:val="20"/>
          <w:szCs w:val="20"/>
          <w:lang w:eastAsia="en-AU"/>
        </w:rPr>
        <w:t xml:space="preserve"> - Location and Aerial Photograph of </w:t>
      </w:r>
      <w:r>
        <w:rPr>
          <w:rFonts w:ascii="Arial" w:hAnsi="Arial" w:cs="Arial"/>
          <w:sz w:val="20"/>
          <w:szCs w:val="20"/>
          <w:lang w:eastAsia="en-AU"/>
        </w:rPr>
        <w:t>Locality</w:t>
      </w:r>
      <w:r w:rsidRPr="00E31930">
        <w:rPr>
          <w:rFonts w:ascii="Arial" w:hAnsi="Arial" w:cs="Arial"/>
          <w:sz w:val="20"/>
          <w:szCs w:val="20"/>
          <w:lang w:eastAsia="en-AU"/>
        </w:rPr>
        <w:t xml:space="preserve"> (excerpt from Applicant</w:t>
      </w:r>
      <w:r w:rsidR="00BF6183">
        <w:rPr>
          <w:rFonts w:ascii="Arial" w:hAnsi="Arial" w:cs="Arial"/>
          <w:sz w:val="20"/>
          <w:szCs w:val="20"/>
          <w:lang w:eastAsia="en-AU"/>
        </w:rPr>
        <w:t>’</w:t>
      </w:r>
      <w:r w:rsidRPr="00E31930">
        <w:rPr>
          <w:rFonts w:ascii="Arial" w:hAnsi="Arial" w:cs="Arial"/>
          <w:sz w:val="20"/>
          <w:szCs w:val="20"/>
          <w:lang w:eastAsia="en-AU"/>
        </w:rPr>
        <w:t xml:space="preserve">s SEE prepared by RPS APP 2023)  </w:t>
      </w:r>
    </w:p>
    <w:p w14:paraId="0BCB488D" w14:textId="10AB0E3C" w:rsidR="00E31930" w:rsidRDefault="00E31930" w:rsidP="004C5024">
      <w:pPr>
        <w:pStyle w:val="ListParagraph"/>
        <w:tabs>
          <w:tab w:val="left" w:pos="7485"/>
        </w:tabs>
        <w:spacing w:after="0" w:line="240" w:lineRule="auto"/>
        <w:ind w:right="23"/>
        <w:rPr>
          <w:rFonts w:ascii="Arial" w:hAnsi="Arial" w:cs="Arial"/>
          <w:b/>
          <w:lang w:eastAsia="en-AU"/>
        </w:rPr>
      </w:pPr>
    </w:p>
    <w:p w14:paraId="6977D279" w14:textId="75E14B8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14:paraId="02B8ABE4" w14:textId="62968722" w:rsidR="00396E79" w:rsidRDefault="00396E79" w:rsidP="004C5024">
      <w:pPr>
        <w:tabs>
          <w:tab w:val="left" w:pos="7485"/>
        </w:tabs>
        <w:spacing w:after="0" w:line="240" w:lineRule="auto"/>
        <w:ind w:right="23"/>
        <w:rPr>
          <w:rFonts w:ascii="Arial" w:hAnsi="Arial" w:cs="Arial"/>
          <w:b/>
          <w:lang w:eastAsia="en-AU"/>
        </w:rPr>
      </w:pPr>
    </w:p>
    <w:p w14:paraId="28C901A3" w14:textId="3AA99744" w:rsidR="006F5C6B" w:rsidRPr="006F5C6B" w:rsidRDefault="006F5C6B" w:rsidP="006F5C6B">
      <w:pPr>
        <w:tabs>
          <w:tab w:val="left" w:pos="7485"/>
        </w:tabs>
        <w:spacing w:after="0" w:line="240" w:lineRule="auto"/>
        <w:ind w:right="23"/>
        <w:rPr>
          <w:rFonts w:ascii="Arial" w:hAnsi="Arial" w:cs="Arial"/>
          <w:bCs/>
          <w:lang w:eastAsia="en-AU"/>
        </w:rPr>
      </w:pPr>
      <w:r w:rsidRPr="006F5C6B">
        <w:rPr>
          <w:rFonts w:ascii="Arial" w:hAnsi="Arial" w:cs="Arial"/>
          <w:bCs/>
          <w:lang w:eastAsia="en-AU"/>
        </w:rPr>
        <w:t xml:space="preserve">The proposal seeks consent for the Construction of a 4.99MW solar farm (Electricity Generating Works), associated plant, fencing and landscaping.  </w:t>
      </w:r>
    </w:p>
    <w:p w14:paraId="42508436" w14:textId="77777777" w:rsidR="006F5C6B" w:rsidRPr="006F5C6B" w:rsidRDefault="006F5C6B" w:rsidP="006F5C6B">
      <w:pPr>
        <w:tabs>
          <w:tab w:val="left" w:pos="7485"/>
        </w:tabs>
        <w:spacing w:after="0" w:line="240" w:lineRule="auto"/>
        <w:ind w:right="23"/>
        <w:rPr>
          <w:rFonts w:ascii="Arial" w:hAnsi="Arial" w:cs="Arial"/>
          <w:bCs/>
          <w:lang w:eastAsia="en-AU"/>
        </w:rPr>
      </w:pPr>
    </w:p>
    <w:p w14:paraId="25ECD5B9" w14:textId="77777777" w:rsidR="006F5C6B" w:rsidRPr="006F5C6B" w:rsidRDefault="006F5C6B" w:rsidP="006F5C6B">
      <w:pPr>
        <w:tabs>
          <w:tab w:val="left" w:pos="7485"/>
        </w:tabs>
        <w:spacing w:after="0" w:line="240" w:lineRule="auto"/>
        <w:ind w:right="23"/>
        <w:rPr>
          <w:rFonts w:ascii="Arial" w:hAnsi="Arial" w:cs="Arial"/>
          <w:bCs/>
          <w:lang w:eastAsia="en-AU"/>
        </w:rPr>
      </w:pPr>
      <w:r w:rsidRPr="006F5C6B">
        <w:rPr>
          <w:rFonts w:ascii="Arial" w:hAnsi="Arial" w:cs="Arial"/>
          <w:bCs/>
          <w:lang w:eastAsia="en-AU"/>
        </w:rPr>
        <w:t>Specifically, the proposal involves:</w:t>
      </w:r>
    </w:p>
    <w:p w14:paraId="09CFE656" w14:textId="77777777" w:rsidR="006F5C6B" w:rsidRPr="006F5C6B" w:rsidRDefault="006F5C6B" w:rsidP="006F5C6B">
      <w:pPr>
        <w:tabs>
          <w:tab w:val="left" w:pos="7485"/>
        </w:tabs>
        <w:spacing w:after="0" w:line="240" w:lineRule="auto"/>
        <w:ind w:right="23"/>
        <w:rPr>
          <w:rFonts w:ascii="Arial" w:hAnsi="Arial" w:cs="Arial"/>
          <w:bCs/>
          <w:lang w:eastAsia="en-AU"/>
        </w:rPr>
      </w:pPr>
    </w:p>
    <w:p w14:paraId="07C439B4" w14:textId="77777777" w:rsidR="006F5C6B" w:rsidRPr="006F5C6B" w:rsidRDefault="006F5C6B" w:rsidP="006F5C6B">
      <w:pPr>
        <w:tabs>
          <w:tab w:val="left" w:pos="7485"/>
        </w:tabs>
        <w:spacing w:after="0" w:line="240" w:lineRule="auto"/>
        <w:ind w:right="23"/>
        <w:rPr>
          <w:rFonts w:ascii="Arial" w:hAnsi="Arial" w:cs="Arial"/>
          <w:bCs/>
          <w:lang w:eastAsia="en-AU"/>
        </w:rPr>
      </w:pPr>
      <w:r w:rsidRPr="006F5C6B">
        <w:rPr>
          <w:rFonts w:ascii="Arial" w:hAnsi="Arial" w:cs="Arial"/>
          <w:bCs/>
          <w:lang w:eastAsia="en-AU"/>
        </w:rPr>
        <w:t xml:space="preserve">Construction/installation </w:t>
      </w:r>
      <w:proofErr w:type="gramStart"/>
      <w:r w:rsidRPr="006F5C6B">
        <w:rPr>
          <w:rFonts w:ascii="Arial" w:hAnsi="Arial" w:cs="Arial"/>
          <w:bCs/>
          <w:lang w:eastAsia="en-AU"/>
        </w:rPr>
        <w:t>comprising:-</w:t>
      </w:r>
      <w:proofErr w:type="gramEnd"/>
    </w:p>
    <w:p w14:paraId="0DE6544F" w14:textId="77777777" w:rsidR="006F5C6B" w:rsidRPr="006F5C6B" w:rsidRDefault="006F5C6B" w:rsidP="006F5C6B">
      <w:pPr>
        <w:tabs>
          <w:tab w:val="left" w:pos="7485"/>
        </w:tabs>
        <w:spacing w:after="0" w:line="240" w:lineRule="auto"/>
        <w:ind w:right="23"/>
        <w:rPr>
          <w:rFonts w:ascii="Arial" w:hAnsi="Arial" w:cs="Arial"/>
          <w:bCs/>
          <w:lang w:eastAsia="en-AU"/>
        </w:rPr>
      </w:pPr>
    </w:p>
    <w:p w14:paraId="583D0ABA"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A solar photovoltaic (PV) electricity generating facility including 2.38m x 1.3m solar panels with ancillary electricity generation infrastructure (including inverters, a Battery Energy Storage System (BESS) and an onsite substation of 4.99MW to be connected to the State Electricity grid;</w:t>
      </w:r>
    </w:p>
    <w:p w14:paraId="38D16BF8"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 xml:space="preserve">The battery storage system may use either Redox-Flow type batteries, the more compact </w:t>
      </w:r>
      <w:proofErr w:type="gramStart"/>
      <w:r w:rsidRPr="006F5C6B">
        <w:rPr>
          <w:rFonts w:ascii="Arial" w:hAnsi="Arial" w:cs="Arial"/>
          <w:bCs/>
          <w:lang w:eastAsia="en-AU"/>
        </w:rPr>
        <w:t>Lithium Ion</w:t>
      </w:r>
      <w:proofErr w:type="gramEnd"/>
      <w:r w:rsidRPr="006F5C6B">
        <w:rPr>
          <w:rFonts w:ascii="Arial" w:hAnsi="Arial" w:cs="Arial"/>
          <w:bCs/>
          <w:lang w:eastAsia="en-AU"/>
        </w:rPr>
        <w:t xml:space="preserve"> type system or a hybrid of the two types;   </w:t>
      </w:r>
    </w:p>
    <w:p w14:paraId="5527E03C"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 xml:space="preserve">Construction of an unsealed gravel access road to the solar farm site from an existing unsealed access road between the </w:t>
      </w:r>
      <w:proofErr w:type="spellStart"/>
      <w:r w:rsidRPr="006F5C6B">
        <w:rPr>
          <w:rFonts w:ascii="Arial" w:hAnsi="Arial" w:cs="Arial"/>
          <w:bCs/>
          <w:lang w:eastAsia="en-AU"/>
        </w:rPr>
        <w:t>Midkin</w:t>
      </w:r>
      <w:proofErr w:type="spellEnd"/>
      <w:r w:rsidRPr="006F5C6B">
        <w:rPr>
          <w:rFonts w:ascii="Arial" w:hAnsi="Arial" w:cs="Arial"/>
          <w:bCs/>
          <w:lang w:eastAsia="en-AU"/>
        </w:rPr>
        <w:t xml:space="preserve"> Gin and Carnarvon Highway.</w:t>
      </w:r>
    </w:p>
    <w:p w14:paraId="75D24126"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Erection of a chain link 2.4m security fence around the perimeter of the site;</w:t>
      </w:r>
    </w:p>
    <w:p w14:paraId="1E1A4977"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 xml:space="preserve">Construction of a 42m x 42m Temporary Construction compound with crib room, offices, toilets 40-foot containers and water tanks, close to the </w:t>
      </w:r>
      <w:proofErr w:type="spellStart"/>
      <w:r w:rsidRPr="006F5C6B">
        <w:rPr>
          <w:rFonts w:ascii="Arial" w:hAnsi="Arial" w:cs="Arial"/>
          <w:bCs/>
          <w:lang w:eastAsia="en-AU"/>
        </w:rPr>
        <w:t>Midkin</w:t>
      </w:r>
      <w:proofErr w:type="spellEnd"/>
      <w:r w:rsidRPr="006F5C6B">
        <w:rPr>
          <w:rFonts w:ascii="Arial" w:hAnsi="Arial" w:cs="Arial"/>
          <w:bCs/>
          <w:lang w:eastAsia="en-AU"/>
        </w:rPr>
        <w:t xml:space="preserve"> Gin on Lot 2 DP 773238.</w:t>
      </w:r>
    </w:p>
    <w:p w14:paraId="71811B0A"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Construction of three hardstand areas to the north of the solar panel arrays - one containing a 6m x 8m storage maintenance shed, the other containing the BESS banks, DC/DC converter, Central Inverter plant and the third, plant for the on-site substation;</w:t>
      </w:r>
    </w:p>
    <w:p w14:paraId="00F75369"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Construction of internal roads;</w:t>
      </w:r>
    </w:p>
    <w:p w14:paraId="2B479187"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Ancillary development including stormwater infrastructure;</w:t>
      </w:r>
    </w:p>
    <w:p w14:paraId="73A6AC3A" w14:textId="77777777" w:rsidR="006F5C6B" w:rsidRPr="006F5C6B" w:rsidRDefault="006F5C6B" w:rsidP="006F5C6B">
      <w:pPr>
        <w:numPr>
          <w:ilvl w:val="0"/>
          <w:numId w:val="31"/>
        </w:numPr>
        <w:tabs>
          <w:tab w:val="left" w:pos="7485"/>
        </w:tabs>
        <w:spacing w:after="0" w:line="240" w:lineRule="auto"/>
        <w:ind w:right="23"/>
        <w:rPr>
          <w:rFonts w:ascii="Arial" w:hAnsi="Arial" w:cs="Arial"/>
          <w:bCs/>
          <w:lang w:eastAsia="en-AU"/>
        </w:rPr>
      </w:pPr>
      <w:r w:rsidRPr="006F5C6B">
        <w:rPr>
          <w:rFonts w:ascii="Arial" w:hAnsi="Arial" w:cs="Arial"/>
          <w:bCs/>
          <w:lang w:eastAsia="en-AU"/>
        </w:rPr>
        <w:t>Provision on the site for a stage 2 expansion with an addition of a second BESS system and potential expansion of the solar farm up to approximately 11,500 solar panels;</w:t>
      </w:r>
    </w:p>
    <w:p w14:paraId="5C2A1DA6" w14:textId="063D9356" w:rsidR="006F5C6B" w:rsidRPr="006F5C6B" w:rsidRDefault="006F5C6B" w:rsidP="006F5C6B">
      <w:pPr>
        <w:numPr>
          <w:ilvl w:val="0"/>
          <w:numId w:val="31"/>
        </w:numPr>
        <w:tabs>
          <w:tab w:val="left" w:pos="7485"/>
        </w:tabs>
        <w:spacing w:after="0" w:line="240" w:lineRule="auto"/>
        <w:ind w:right="23"/>
        <w:rPr>
          <w:rFonts w:ascii="Arial" w:hAnsi="Arial" w:cs="Arial"/>
          <w:b/>
          <w:bCs/>
          <w:lang w:eastAsia="en-AU"/>
        </w:rPr>
      </w:pPr>
      <w:r w:rsidRPr="006F5C6B">
        <w:rPr>
          <w:rFonts w:ascii="Arial" w:hAnsi="Arial" w:cs="Arial"/>
          <w:bCs/>
          <w:lang w:eastAsia="en-AU"/>
        </w:rPr>
        <w:t xml:space="preserve">Landscape planting along the Carnarvon Highway frontage to the north east of the site and along the </w:t>
      </w:r>
      <w:r w:rsidR="00BF6183">
        <w:rPr>
          <w:rFonts w:ascii="Arial" w:hAnsi="Arial" w:cs="Arial"/>
          <w:bCs/>
          <w:lang w:eastAsia="en-AU"/>
        </w:rPr>
        <w:t>a</w:t>
      </w:r>
      <w:r w:rsidRPr="006F5C6B">
        <w:rPr>
          <w:rFonts w:ascii="Arial" w:hAnsi="Arial" w:cs="Arial"/>
          <w:bCs/>
          <w:lang w:eastAsia="en-AU"/>
        </w:rPr>
        <w:t xml:space="preserve">ccess road to the </w:t>
      </w:r>
      <w:proofErr w:type="spellStart"/>
      <w:r w:rsidRPr="006F5C6B">
        <w:rPr>
          <w:rFonts w:ascii="Arial" w:hAnsi="Arial" w:cs="Arial"/>
          <w:bCs/>
          <w:lang w:eastAsia="en-AU"/>
        </w:rPr>
        <w:t>Midkin</w:t>
      </w:r>
      <w:proofErr w:type="spellEnd"/>
      <w:r w:rsidRPr="006F5C6B">
        <w:rPr>
          <w:rFonts w:ascii="Arial" w:hAnsi="Arial" w:cs="Arial"/>
          <w:bCs/>
          <w:lang w:eastAsia="en-AU"/>
        </w:rPr>
        <w:t xml:space="preserve"> Gin to aid the visual screening of the development. Two trees </w:t>
      </w:r>
      <w:r w:rsidR="00D25F48">
        <w:rPr>
          <w:rFonts w:ascii="Arial" w:hAnsi="Arial" w:cs="Arial"/>
          <w:bCs/>
          <w:lang w:eastAsia="en-AU"/>
        </w:rPr>
        <w:t>are located</w:t>
      </w:r>
      <w:r w:rsidRPr="006F5C6B">
        <w:rPr>
          <w:rFonts w:ascii="Arial" w:hAnsi="Arial" w:cs="Arial"/>
          <w:bCs/>
          <w:lang w:eastAsia="en-AU"/>
        </w:rPr>
        <w:t xml:space="preserve"> close to the </w:t>
      </w:r>
      <w:proofErr w:type="gramStart"/>
      <w:r w:rsidRPr="006F5C6B">
        <w:rPr>
          <w:rFonts w:ascii="Arial" w:hAnsi="Arial" w:cs="Arial"/>
          <w:bCs/>
          <w:lang w:eastAsia="en-AU"/>
        </w:rPr>
        <w:t>south west</w:t>
      </w:r>
      <w:proofErr w:type="gramEnd"/>
      <w:r w:rsidRPr="006F5C6B">
        <w:rPr>
          <w:rFonts w:ascii="Arial" w:hAnsi="Arial" w:cs="Arial"/>
          <w:bCs/>
          <w:lang w:eastAsia="en-AU"/>
        </w:rPr>
        <w:t xml:space="preserve"> corner of the solar panel arrays</w:t>
      </w:r>
      <w:r w:rsidR="00D25F48">
        <w:rPr>
          <w:rFonts w:ascii="Arial" w:hAnsi="Arial" w:cs="Arial"/>
          <w:bCs/>
          <w:lang w:eastAsia="en-AU"/>
        </w:rPr>
        <w:t>, but they are not identified for removal</w:t>
      </w:r>
      <w:r w:rsidRPr="006F5C6B">
        <w:rPr>
          <w:rFonts w:ascii="Arial" w:hAnsi="Arial" w:cs="Arial"/>
          <w:bCs/>
          <w:lang w:eastAsia="en-AU"/>
        </w:rPr>
        <w:t>.</w:t>
      </w:r>
      <w:r w:rsidRPr="006F5C6B">
        <w:rPr>
          <w:rFonts w:ascii="Arial" w:hAnsi="Arial" w:cs="Arial"/>
          <w:b/>
          <w:bCs/>
          <w:lang w:eastAsia="en-AU"/>
        </w:rPr>
        <w:t xml:space="preserve">   </w:t>
      </w:r>
    </w:p>
    <w:p w14:paraId="1CB52D23" w14:textId="77777777" w:rsidR="00426381" w:rsidRPr="00BE218C" w:rsidRDefault="00426381" w:rsidP="000808D5">
      <w:pPr>
        <w:pStyle w:val="ListParagraph"/>
        <w:tabs>
          <w:tab w:val="left" w:pos="7485"/>
        </w:tabs>
        <w:spacing w:before="120" w:after="0" w:line="240" w:lineRule="auto"/>
        <w:ind w:right="23"/>
        <w:rPr>
          <w:rFonts w:ascii="Arial" w:hAnsi="Arial" w:cs="Arial"/>
          <w:b/>
          <w:lang w:eastAsia="en-AU"/>
        </w:rPr>
      </w:pPr>
    </w:p>
    <w:p w14:paraId="7ADA5F44" w14:textId="51114246" w:rsidR="00426381" w:rsidRPr="002A0A9B" w:rsidRDefault="00426381" w:rsidP="00BF6183">
      <w:pPr>
        <w:pStyle w:val="Caption"/>
        <w:keepNext/>
        <w:ind w:left="851"/>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BA45E2" w:rsidRPr="002A0A9B">
        <w:rPr>
          <w:rFonts w:ascii="Arial" w:hAnsi="Arial" w:cs="Arial"/>
          <w:b/>
          <w:bCs/>
          <w:i w:val="0"/>
          <w:iCs w:val="0"/>
          <w:noProof/>
          <w:color w:val="auto"/>
          <w:sz w:val="20"/>
          <w:szCs w:val="20"/>
        </w:rPr>
        <w:t>1</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426381" w:rsidRPr="00BE218C" w14:paraId="3EC90151" w14:textId="77777777" w:rsidTr="0074384B">
        <w:trPr>
          <w:cnfStyle w:val="100000000000" w:firstRow="1" w:lastRow="0" w:firstColumn="0" w:lastColumn="0" w:oddVBand="0" w:evenVBand="0" w:oddHBand="0" w:evenHBand="0" w:firstRowFirstColumn="0" w:firstRowLastColumn="0" w:lastRowFirstColumn="0" w:lastRowLastColumn="0"/>
          <w:tblHeader/>
          <w:jc w:val="center"/>
        </w:trPr>
        <w:tc>
          <w:tcPr>
            <w:tcW w:w="1904" w:type="dxa"/>
          </w:tcPr>
          <w:p w14:paraId="74C07647" w14:textId="07751504" w:rsidR="00426381" w:rsidRPr="00BE218C" w:rsidRDefault="00426381"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 xml:space="preserve">Control </w:t>
            </w:r>
          </w:p>
        </w:tc>
        <w:tc>
          <w:tcPr>
            <w:tcW w:w="5321" w:type="dxa"/>
          </w:tcPr>
          <w:p w14:paraId="168671D0" w14:textId="078BE610" w:rsidR="00426381" w:rsidRPr="00BE218C" w:rsidRDefault="00426381"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Proposal</w:t>
            </w:r>
          </w:p>
        </w:tc>
      </w:tr>
      <w:tr w:rsidR="00706CFB" w:rsidRPr="00BE218C" w14:paraId="4BD53391" w14:textId="77777777" w:rsidTr="00BF6183">
        <w:trPr>
          <w:jc w:val="center"/>
        </w:trPr>
        <w:tc>
          <w:tcPr>
            <w:tcW w:w="1904" w:type="dxa"/>
          </w:tcPr>
          <w:p w14:paraId="04656003" w14:textId="414CD5AB" w:rsidR="00706CFB" w:rsidRPr="00BE218C" w:rsidRDefault="00706CFB"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Site area</w:t>
            </w:r>
          </w:p>
        </w:tc>
        <w:tc>
          <w:tcPr>
            <w:tcW w:w="5321" w:type="dxa"/>
          </w:tcPr>
          <w:p w14:paraId="4020F7F4" w14:textId="07DE7484" w:rsidR="00706CFB" w:rsidRPr="00BE218C" w:rsidRDefault="00307B6F" w:rsidP="005722FD">
            <w:pPr>
              <w:pStyle w:val="FigureCaption"/>
              <w:spacing w:before="0" w:after="0"/>
              <w:ind w:left="0"/>
              <w:jc w:val="both"/>
              <w:rPr>
                <w:rFonts w:ascii="Arial" w:hAnsi="Arial" w:cs="Arial"/>
                <w:b w:val="0"/>
                <w:color w:val="auto"/>
                <w:sz w:val="22"/>
                <w:szCs w:val="22"/>
              </w:rPr>
            </w:pPr>
            <w:r w:rsidRPr="00307B6F">
              <w:rPr>
                <w:rFonts w:ascii="Arial" w:hAnsi="Arial" w:cs="Arial"/>
                <w:b w:val="0"/>
                <w:color w:val="auto"/>
                <w:sz w:val="22"/>
                <w:szCs w:val="22"/>
              </w:rPr>
              <w:t>14.5ha</w:t>
            </w:r>
          </w:p>
        </w:tc>
      </w:tr>
      <w:tr w:rsidR="00426381" w:rsidRPr="00BE218C" w14:paraId="3568A162" w14:textId="77777777" w:rsidTr="00BF6183">
        <w:trPr>
          <w:jc w:val="center"/>
        </w:trPr>
        <w:tc>
          <w:tcPr>
            <w:tcW w:w="1904" w:type="dxa"/>
          </w:tcPr>
          <w:p w14:paraId="40446894" w14:textId="0FE56342"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GFA</w:t>
            </w:r>
          </w:p>
        </w:tc>
        <w:tc>
          <w:tcPr>
            <w:tcW w:w="5321" w:type="dxa"/>
          </w:tcPr>
          <w:p w14:paraId="1B6CBBAD" w14:textId="73461291" w:rsidR="00426381" w:rsidRPr="00BE218C" w:rsidRDefault="00307B6F"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w:t>
            </w:r>
            <w:r w:rsidR="00BF6183">
              <w:rPr>
                <w:rFonts w:ascii="Arial" w:hAnsi="Arial" w:cs="Arial"/>
                <w:b w:val="0"/>
                <w:color w:val="auto"/>
                <w:sz w:val="22"/>
                <w:szCs w:val="22"/>
              </w:rPr>
              <w:t>A</w:t>
            </w:r>
          </w:p>
        </w:tc>
      </w:tr>
      <w:tr w:rsidR="00426381" w:rsidRPr="00BE218C" w14:paraId="31716117" w14:textId="77777777" w:rsidTr="00BF6183">
        <w:trPr>
          <w:jc w:val="center"/>
        </w:trPr>
        <w:tc>
          <w:tcPr>
            <w:tcW w:w="1904" w:type="dxa"/>
          </w:tcPr>
          <w:p w14:paraId="0A03F5A9" w14:textId="135653A2"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FSR</w:t>
            </w:r>
            <w:r w:rsidR="00706CFB" w:rsidRPr="00BE218C">
              <w:rPr>
                <w:rFonts w:ascii="Arial" w:hAnsi="Arial" w:cs="Arial"/>
                <w:b w:val="0"/>
                <w:color w:val="auto"/>
                <w:sz w:val="22"/>
                <w:szCs w:val="22"/>
              </w:rPr>
              <w:t xml:space="preserve"> (retail/residential)</w:t>
            </w:r>
          </w:p>
        </w:tc>
        <w:tc>
          <w:tcPr>
            <w:tcW w:w="5321" w:type="dxa"/>
          </w:tcPr>
          <w:p w14:paraId="54F40BB1" w14:textId="47D0736A" w:rsidR="00426381" w:rsidRPr="00BE218C" w:rsidRDefault="00307B6F"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w:t>
            </w:r>
            <w:r w:rsidR="00EB5467">
              <w:rPr>
                <w:rFonts w:ascii="Arial" w:hAnsi="Arial" w:cs="Arial"/>
                <w:b w:val="0"/>
                <w:color w:val="auto"/>
                <w:sz w:val="22"/>
                <w:szCs w:val="22"/>
              </w:rPr>
              <w:t>/</w:t>
            </w:r>
            <w:r w:rsidR="00BF6183">
              <w:rPr>
                <w:rFonts w:ascii="Arial" w:hAnsi="Arial" w:cs="Arial"/>
                <w:b w:val="0"/>
                <w:color w:val="auto"/>
                <w:sz w:val="22"/>
                <w:szCs w:val="22"/>
              </w:rPr>
              <w:t>A</w:t>
            </w:r>
          </w:p>
        </w:tc>
      </w:tr>
      <w:tr w:rsidR="008565CB" w:rsidRPr="00BE218C" w14:paraId="5C3DB729" w14:textId="77777777" w:rsidTr="00BF6183">
        <w:trPr>
          <w:jc w:val="center"/>
        </w:trPr>
        <w:tc>
          <w:tcPr>
            <w:tcW w:w="1904" w:type="dxa"/>
          </w:tcPr>
          <w:p w14:paraId="26500011" w14:textId="4794A1E7" w:rsidR="008565CB" w:rsidRPr="00BE218C" w:rsidRDefault="008565CB" w:rsidP="008565C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Clause 4.6 Requests</w:t>
            </w:r>
          </w:p>
        </w:tc>
        <w:tc>
          <w:tcPr>
            <w:tcW w:w="5321" w:type="dxa"/>
          </w:tcPr>
          <w:p w14:paraId="661F5CF3" w14:textId="515A3DED" w:rsidR="008565CB" w:rsidRPr="00BE218C" w:rsidRDefault="008565CB"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w:t>
            </w:r>
            <w:r w:rsidR="00BF6183">
              <w:rPr>
                <w:rFonts w:ascii="Arial" w:hAnsi="Arial" w:cs="Arial"/>
                <w:b w:val="0"/>
                <w:color w:val="auto"/>
                <w:sz w:val="22"/>
                <w:szCs w:val="22"/>
              </w:rPr>
              <w:t>/A</w:t>
            </w:r>
            <w:r>
              <w:rPr>
                <w:rFonts w:ascii="Arial" w:hAnsi="Arial" w:cs="Arial"/>
                <w:b w:val="0"/>
                <w:color w:val="auto"/>
                <w:sz w:val="22"/>
                <w:szCs w:val="22"/>
              </w:rPr>
              <w:t xml:space="preserve"> </w:t>
            </w:r>
          </w:p>
        </w:tc>
      </w:tr>
      <w:tr w:rsidR="00C00DF1" w:rsidRPr="00BE218C" w14:paraId="1174B2D7" w14:textId="77777777" w:rsidTr="00BF6183">
        <w:trPr>
          <w:jc w:val="center"/>
        </w:trPr>
        <w:tc>
          <w:tcPr>
            <w:tcW w:w="1904" w:type="dxa"/>
          </w:tcPr>
          <w:p w14:paraId="0B575AD2" w14:textId="74563A45" w:rsidR="00C00DF1" w:rsidRPr="00BE218C" w:rsidRDefault="00C00DF1"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No of apartments</w:t>
            </w:r>
          </w:p>
        </w:tc>
        <w:tc>
          <w:tcPr>
            <w:tcW w:w="5321" w:type="dxa"/>
          </w:tcPr>
          <w:p w14:paraId="3143CF4E" w14:textId="2E8153AF" w:rsidR="00C00DF1" w:rsidRPr="00BE218C" w:rsidRDefault="00307B6F"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w:t>
            </w:r>
            <w:r w:rsidR="00BF6183">
              <w:rPr>
                <w:rFonts w:ascii="Arial" w:hAnsi="Arial" w:cs="Arial"/>
                <w:b w:val="0"/>
                <w:color w:val="auto"/>
                <w:sz w:val="22"/>
                <w:szCs w:val="22"/>
              </w:rPr>
              <w:t>A</w:t>
            </w:r>
          </w:p>
        </w:tc>
      </w:tr>
      <w:tr w:rsidR="00426381" w:rsidRPr="00BE218C" w14:paraId="50245C93" w14:textId="77777777" w:rsidTr="00BF6183">
        <w:trPr>
          <w:jc w:val="center"/>
        </w:trPr>
        <w:tc>
          <w:tcPr>
            <w:tcW w:w="1904" w:type="dxa"/>
          </w:tcPr>
          <w:p w14:paraId="65A67663" w14:textId="2B0662C0"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Max Height</w:t>
            </w:r>
          </w:p>
        </w:tc>
        <w:tc>
          <w:tcPr>
            <w:tcW w:w="5321" w:type="dxa"/>
          </w:tcPr>
          <w:p w14:paraId="69868F99" w14:textId="77777777" w:rsidR="00307B6F" w:rsidRPr="00307B6F" w:rsidRDefault="00307B6F" w:rsidP="00707732">
            <w:pPr>
              <w:pStyle w:val="FigureCaption"/>
              <w:spacing w:before="0" w:after="0"/>
              <w:ind w:left="0"/>
              <w:jc w:val="both"/>
              <w:rPr>
                <w:rFonts w:ascii="Arial" w:hAnsi="Arial" w:cs="Arial"/>
                <w:b w:val="0"/>
                <w:color w:val="auto"/>
                <w:sz w:val="22"/>
                <w:szCs w:val="22"/>
              </w:rPr>
            </w:pPr>
            <w:r w:rsidRPr="00307B6F">
              <w:rPr>
                <w:rFonts w:ascii="Arial" w:hAnsi="Arial" w:cs="Arial"/>
                <w:b w:val="0"/>
                <w:color w:val="auto"/>
                <w:sz w:val="22"/>
                <w:szCs w:val="22"/>
              </w:rPr>
              <w:t>Panel height - 4.2m when tilted to 40 degrees from vertical.</w:t>
            </w:r>
          </w:p>
          <w:p w14:paraId="3E18954C" w14:textId="6A3FDA7D" w:rsidR="00426381" w:rsidRPr="00BE218C" w:rsidRDefault="00307B6F" w:rsidP="00707732">
            <w:pPr>
              <w:pStyle w:val="FigureCaption"/>
              <w:spacing w:before="0" w:after="0"/>
              <w:ind w:left="0"/>
              <w:jc w:val="both"/>
              <w:rPr>
                <w:rFonts w:ascii="Arial" w:hAnsi="Arial" w:cs="Arial"/>
                <w:b w:val="0"/>
                <w:color w:val="auto"/>
                <w:sz w:val="22"/>
                <w:szCs w:val="22"/>
              </w:rPr>
            </w:pPr>
            <w:r w:rsidRPr="00307B6F">
              <w:rPr>
                <w:rFonts w:ascii="Arial" w:hAnsi="Arial" w:cs="Arial"/>
                <w:b w:val="0"/>
                <w:color w:val="auto"/>
                <w:sz w:val="22"/>
                <w:szCs w:val="22"/>
              </w:rPr>
              <w:t xml:space="preserve">Maintenance shed </w:t>
            </w:r>
            <w:proofErr w:type="gramStart"/>
            <w:r w:rsidRPr="00307B6F">
              <w:rPr>
                <w:rFonts w:ascii="Arial" w:hAnsi="Arial" w:cs="Arial"/>
                <w:b w:val="0"/>
                <w:color w:val="auto"/>
                <w:sz w:val="22"/>
                <w:szCs w:val="22"/>
              </w:rPr>
              <w:t>-  2</w:t>
            </w:r>
            <w:proofErr w:type="gramEnd"/>
            <w:r w:rsidRPr="00307B6F">
              <w:rPr>
                <w:rFonts w:ascii="Arial" w:hAnsi="Arial" w:cs="Arial"/>
                <w:b w:val="0"/>
                <w:color w:val="auto"/>
                <w:sz w:val="22"/>
                <w:szCs w:val="22"/>
              </w:rPr>
              <w:t>.9m</w:t>
            </w:r>
          </w:p>
        </w:tc>
      </w:tr>
      <w:tr w:rsidR="00426381" w:rsidRPr="00BE218C" w14:paraId="3B0216C7" w14:textId="77777777" w:rsidTr="00BF6183">
        <w:trPr>
          <w:jc w:val="center"/>
        </w:trPr>
        <w:tc>
          <w:tcPr>
            <w:tcW w:w="1904" w:type="dxa"/>
          </w:tcPr>
          <w:p w14:paraId="1E0056AF" w14:textId="2F0738FE"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Landscaped area</w:t>
            </w:r>
          </w:p>
        </w:tc>
        <w:tc>
          <w:tcPr>
            <w:tcW w:w="5321" w:type="dxa"/>
          </w:tcPr>
          <w:p w14:paraId="0E0A44E7" w14:textId="2E9E9571" w:rsidR="00426381" w:rsidRPr="00BE218C" w:rsidRDefault="00307B6F" w:rsidP="005722FD">
            <w:pPr>
              <w:pStyle w:val="FigureCaption"/>
              <w:spacing w:before="0" w:after="0"/>
              <w:ind w:left="0"/>
              <w:jc w:val="both"/>
              <w:rPr>
                <w:rFonts w:ascii="Arial" w:hAnsi="Arial" w:cs="Arial"/>
                <w:b w:val="0"/>
                <w:color w:val="auto"/>
                <w:sz w:val="22"/>
                <w:szCs w:val="22"/>
              </w:rPr>
            </w:pPr>
            <w:r w:rsidRPr="00307B6F">
              <w:rPr>
                <w:rFonts w:ascii="Arial" w:hAnsi="Arial" w:cs="Arial"/>
                <w:b w:val="0"/>
                <w:color w:val="auto"/>
                <w:sz w:val="22"/>
                <w:szCs w:val="22"/>
              </w:rPr>
              <w:t>N/</w:t>
            </w:r>
            <w:r w:rsidR="00BF6183">
              <w:rPr>
                <w:rFonts w:ascii="Arial" w:hAnsi="Arial" w:cs="Arial"/>
                <w:b w:val="0"/>
                <w:color w:val="auto"/>
                <w:sz w:val="22"/>
                <w:szCs w:val="22"/>
              </w:rPr>
              <w:t>A</w:t>
            </w:r>
            <w:r w:rsidRPr="00307B6F">
              <w:rPr>
                <w:rFonts w:ascii="Arial" w:hAnsi="Arial" w:cs="Arial"/>
                <w:b w:val="0"/>
                <w:color w:val="auto"/>
                <w:sz w:val="22"/>
                <w:szCs w:val="22"/>
              </w:rPr>
              <w:t xml:space="preserve"> – however landscape screening proposed.</w:t>
            </w:r>
          </w:p>
        </w:tc>
      </w:tr>
      <w:tr w:rsidR="00366B84" w:rsidRPr="00BE218C" w14:paraId="0AE04C91" w14:textId="77777777" w:rsidTr="00BF6183">
        <w:trPr>
          <w:jc w:val="center"/>
        </w:trPr>
        <w:tc>
          <w:tcPr>
            <w:tcW w:w="1904" w:type="dxa"/>
          </w:tcPr>
          <w:p w14:paraId="4D95A457" w14:textId="7A0A1797" w:rsidR="00366B84" w:rsidRPr="00BE218C" w:rsidRDefault="00E20ABD"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Car Parking spaces</w:t>
            </w:r>
          </w:p>
        </w:tc>
        <w:tc>
          <w:tcPr>
            <w:tcW w:w="5321" w:type="dxa"/>
          </w:tcPr>
          <w:p w14:paraId="00CE7161" w14:textId="1F4A8A3B" w:rsidR="00366B84" w:rsidRPr="00BE218C" w:rsidRDefault="00307B6F" w:rsidP="005722FD">
            <w:pPr>
              <w:pStyle w:val="FigureCaption"/>
              <w:spacing w:before="0" w:after="0"/>
              <w:ind w:left="0"/>
              <w:jc w:val="both"/>
              <w:rPr>
                <w:rFonts w:ascii="Arial" w:hAnsi="Arial" w:cs="Arial"/>
                <w:b w:val="0"/>
                <w:color w:val="auto"/>
                <w:sz w:val="22"/>
                <w:szCs w:val="22"/>
              </w:rPr>
            </w:pPr>
            <w:r w:rsidRPr="00307B6F">
              <w:rPr>
                <w:rFonts w:ascii="Arial" w:hAnsi="Arial" w:cs="Arial"/>
                <w:b w:val="0"/>
                <w:color w:val="auto"/>
                <w:sz w:val="22"/>
                <w:szCs w:val="22"/>
              </w:rPr>
              <w:t>10 car spaces proposed</w:t>
            </w:r>
            <w:r w:rsidR="006C21C8">
              <w:rPr>
                <w:rFonts w:ascii="Arial" w:hAnsi="Arial" w:cs="Arial"/>
                <w:b w:val="0"/>
                <w:color w:val="auto"/>
                <w:sz w:val="22"/>
                <w:szCs w:val="22"/>
              </w:rPr>
              <w:t xml:space="preserve">. (Ample capacity for additional overflow </w:t>
            </w:r>
            <w:proofErr w:type="gramStart"/>
            <w:r w:rsidR="006C21C8">
              <w:rPr>
                <w:rFonts w:ascii="Arial" w:hAnsi="Arial" w:cs="Arial"/>
                <w:b w:val="0"/>
                <w:color w:val="auto"/>
                <w:sz w:val="22"/>
                <w:szCs w:val="22"/>
              </w:rPr>
              <w:t xml:space="preserve">parking </w:t>
            </w:r>
            <w:r w:rsidR="00D648EF">
              <w:rPr>
                <w:rFonts w:ascii="Arial" w:hAnsi="Arial" w:cs="Arial"/>
                <w:b w:val="0"/>
                <w:color w:val="auto"/>
                <w:sz w:val="22"/>
                <w:szCs w:val="22"/>
              </w:rPr>
              <w:t xml:space="preserve"> </w:t>
            </w:r>
            <w:r w:rsidR="006C21C8">
              <w:rPr>
                <w:rFonts w:ascii="Arial" w:hAnsi="Arial" w:cs="Arial"/>
                <w:b w:val="0"/>
                <w:color w:val="auto"/>
                <w:sz w:val="22"/>
                <w:szCs w:val="22"/>
              </w:rPr>
              <w:t>available</w:t>
            </w:r>
            <w:proofErr w:type="gramEnd"/>
            <w:r w:rsidR="006C21C8">
              <w:rPr>
                <w:rFonts w:ascii="Arial" w:hAnsi="Arial" w:cs="Arial"/>
                <w:b w:val="0"/>
                <w:color w:val="auto"/>
                <w:sz w:val="22"/>
                <w:szCs w:val="22"/>
              </w:rPr>
              <w:t xml:space="preserve"> on site). </w:t>
            </w:r>
          </w:p>
        </w:tc>
      </w:tr>
      <w:tr w:rsidR="00366B84" w:rsidRPr="00BE218C" w14:paraId="6717D1EF" w14:textId="77777777" w:rsidTr="00BF6183">
        <w:trPr>
          <w:jc w:val="center"/>
        </w:trPr>
        <w:tc>
          <w:tcPr>
            <w:tcW w:w="1904" w:type="dxa"/>
          </w:tcPr>
          <w:p w14:paraId="1B07C811" w14:textId="43222890" w:rsidR="00366B84" w:rsidRPr="00BE218C" w:rsidRDefault="00B6369E"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Setbacks</w:t>
            </w:r>
          </w:p>
        </w:tc>
        <w:tc>
          <w:tcPr>
            <w:tcW w:w="5321" w:type="dxa"/>
          </w:tcPr>
          <w:p w14:paraId="14930447" w14:textId="20CFF120" w:rsidR="00366B84" w:rsidRPr="00BE218C" w:rsidRDefault="0040076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w:t>
            </w:r>
            <w:r w:rsidR="0074384B">
              <w:rPr>
                <w:rFonts w:ascii="Arial" w:hAnsi="Arial" w:cs="Arial"/>
                <w:b w:val="0"/>
                <w:color w:val="auto"/>
                <w:sz w:val="22"/>
                <w:szCs w:val="22"/>
              </w:rPr>
              <w:t>A</w:t>
            </w:r>
          </w:p>
        </w:tc>
      </w:tr>
    </w:tbl>
    <w:p w14:paraId="62CF628A" w14:textId="7708652D" w:rsidR="00B11806" w:rsidRDefault="00B11806" w:rsidP="000808D5">
      <w:pPr>
        <w:pStyle w:val="ListParagraph"/>
        <w:tabs>
          <w:tab w:val="left" w:pos="7485"/>
        </w:tabs>
        <w:spacing w:before="120" w:after="0" w:line="240" w:lineRule="auto"/>
        <w:ind w:right="23"/>
        <w:rPr>
          <w:rFonts w:ascii="Arial" w:hAnsi="Arial" w:cs="Arial"/>
          <w:b/>
          <w:lang w:eastAsia="en-AU"/>
        </w:rPr>
      </w:pPr>
    </w:p>
    <w:p w14:paraId="181E6B22" w14:textId="6200AD86" w:rsidR="00F60F9D" w:rsidRDefault="00F60F9D" w:rsidP="000808D5">
      <w:pPr>
        <w:pStyle w:val="ListParagraph"/>
        <w:tabs>
          <w:tab w:val="left" w:pos="7485"/>
        </w:tabs>
        <w:spacing w:before="120" w:after="0" w:line="240" w:lineRule="auto"/>
        <w:ind w:right="23"/>
        <w:rPr>
          <w:rFonts w:ascii="Arial" w:hAnsi="Arial" w:cs="Arial"/>
          <w:b/>
          <w:lang w:eastAsia="en-AU"/>
        </w:rPr>
      </w:pPr>
    </w:p>
    <w:p w14:paraId="4F0DD408" w14:textId="608C1564" w:rsidR="00F60F9D" w:rsidRDefault="00F60F9D" w:rsidP="000808D5">
      <w:pPr>
        <w:pStyle w:val="ListParagraph"/>
        <w:tabs>
          <w:tab w:val="left" w:pos="7485"/>
        </w:tabs>
        <w:spacing w:before="120" w:after="0" w:line="240" w:lineRule="auto"/>
        <w:ind w:right="23"/>
        <w:rPr>
          <w:rFonts w:ascii="Arial" w:hAnsi="Arial" w:cs="Arial"/>
          <w:b/>
          <w:lang w:eastAsia="en-AU"/>
        </w:rPr>
      </w:pPr>
    </w:p>
    <w:p w14:paraId="66953AEB" w14:textId="0DFCAE00" w:rsidR="00F60F9D" w:rsidRDefault="00F60F9D" w:rsidP="00F60F9D">
      <w:pPr>
        <w:pStyle w:val="ListParagraph"/>
        <w:spacing w:before="120"/>
        <w:rPr>
          <w:rFonts w:ascii="Arial" w:hAnsi="Arial" w:cs="Arial"/>
          <w:b/>
          <w:lang w:eastAsia="en-AU"/>
        </w:rPr>
      </w:pPr>
    </w:p>
    <w:p w14:paraId="31ABEC06" w14:textId="2B8A7A99" w:rsidR="006A51C0" w:rsidRDefault="006A51C0" w:rsidP="00F60F9D">
      <w:pPr>
        <w:pStyle w:val="ListParagraph"/>
        <w:spacing w:before="120"/>
        <w:rPr>
          <w:rFonts w:ascii="Arial" w:hAnsi="Arial" w:cs="Arial"/>
          <w:b/>
          <w:lang w:eastAsia="en-AU"/>
        </w:rPr>
      </w:pPr>
    </w:p>
    <w:p w14:paraId="7A8DFFF1" w14:textId="34A0C1E1" w:rsidR="006A51C0" w:rsidRDefault="006A51C0" w:rsidP="00F60F9D">
      <w:pPr>
        <w:pStyle w:val="ListParagraph"/>
        <w:spacing w:before="120"/>
        <w:rPr>
          <w:rFonts w:ascii="Arial" w:hAnsi="Arial" w:cs="Arial"/>
          <w:b/>
          <w:lang w:eastAsia="en-AU"/>
        </w:rPr>
      </w:pPr>
    </w:p>
    <w:p w14:paraId="163A9BFF" w14:textId="617F5582" w:rsidR="006A51C0" w:rsidRDefault="006A51C0" w:rsidP="00F60F9D">
      <w:pPr>
        <w:pStyle w:val="ListParagraph"/>
        <w:spacing w:before="120"/>
        <w:rPr>
          <w:rFonts w:ascii="Arial" w:hAnsi="Arial" w:cs="Arial"/>
          <w:b/>
          <w:lang w:eastAsia="en-AU"/>
        </w:rPr>
      </w:pPr>
    </w:p>
    <w:p w14:paraId="6D004E31" w14:textId="08EB8145" w:rsidR="006A51C0" w:rsidRPr="00F60F9D" w:rsidRDefault="006A51C0" w:rsidP="00F60F9D">
      <w:pPr>
        <w:pStyle w:val="ListParagraph"/>
        <w:spacing w:before="120"/>
        <w:rPr>
          <w:rFonts w:ascii="Arial" w:hAnsi="Arial" w:cs="Arial"/>
          <w:b/>
          <w:lang w:eastAsia="en-AU"/>
        </w:rPr>
      </w:pPr>
      <w:r>
        <w:rPr>
          <w:rFonts w:ascii="Arial" w:hAnsi="Arial" w:cs="Arial"/>
          <w:b/>
          <w:noProof/>
          <w:lang w:eastAsia="en-AU"/>
        </w:rPr>
        <w:drawing>
          <wp:inline distT="0" distB="0" distL="0" distR="0" wp14:anchorId="56C0BE5C" wp14:editId="5A6C5451">
            <wp:extent cx="5730875" cy="394462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0875" cy="3944620"/>
                    </a:xfrm>
                    <a:prstGeom prst="rect">
                      <a:avLst/>
                    </a:prstGeom>
                    <a:noFill/>
                  </pic:spPr>
                </pic:pic>
              </a:graphicData>
            </a:graphic>
          </wp:inline>
        </w:drawing>
      </w:r>
    </w:p>
    <w:p w14:paraId="060234E6" w14:textId="556403D9" w:rsidR="00F60F9D" w:rsidRDefault="00DB02C8" w:rsidP="00F60F9D">
      <w:pPr>
        <w:pStyle w:val="ListParagraph"/>
        <w:tabs>
          <w:tab w:val="left" w:pos="7485"/>
        </w:tabs>
        <w:spacing w:before="120" w:after="0" w:line="240" w:lineRule="auto"/>
        <w:ind w:right="23"/>
        <w:rPr>
          <w:rFonts w:ascii="Arial" w:hAnsi="Arial" w:cs="Arial"/>
          <w:bCs/>
          <w:sz w:val="20"/>
          <w:szCs w:val="20"/>
          <w:lang w:eastAsia="en-AU"/>
        </w:rPr>
      </w:pPr>
      <w:r w:rsidRPr="00DB02C8">
        <w:rPr>
          <w:rFonts w:ascii="Arial" w:hAnsi="Arial" w:cs="Arial"/>
          <w:b/>
          <w:bCs/>
          <w:sz w:val="20"/>
          <w:szCs w:val="20"/>
          <w:lang w:eastAsia="en-AU"/>
        </w:rPr>
        <w:t xml:space="preserve">Figure 3 – </w:t>
      </w:r>
      <w:r w:rsidRPr="00DB02C8">
        <w:rPr>
          <w:rFonts w:ascii="Arial" w:hAnsi="Arial" w:cs="Arial"/>
          <w:bCs/>
          <w:sz w:val="20"/>
          <w:szCs w:val="20"/>
          <w:lang w:eastAsia="en-AU"/>
        </w:rPr>
        <w:t>Plan of solar arrays, proposed and existing infrastructure including 22kV Essential energy power line (excerpt from Applicant</w:t>
      </w:r>
      <w:r w:rsidR="0074384B">
        <w:rPr>
          <w:rFonts w:ascii="Arial" w:hAnsi="Arial" w:cs="Arial"/>
          <w:bCs/>
          <w:sz w:val="20"/>
          <w:szCs w:val="20"/>
          <w:lang w:eastAsia="en-AU"/>
        </w:rPr>
        <w:t>’</w:t>
      </w:r>
      <w:r w:rsidRPr="00DB02C8">
        <w:rPr>
          <w:rFonts w:ascii="Arial" w:hAnsi="Arial" w:cs="Arial"/>
          <w:bCs/>
          <w:sz w:val="20"/>
          <w:szCs w:val="20"/>
          <w:lang w:eastAsia="en-AU"/>
        </w:rPr>
        <w:t xml:space="preserve">s SEE prepared by RPS APP 2023)  </w:t>
      </w:r>
    </w:p>
    <w:p w14:paraId="6848CF3B" w14:textId="4C42F08F" w:rsidR="00DB02C8" w:rsidRDefault="00DB02C8" w:rsidP="00F60F9D">
      <w:pPr>
        <w:pStyle w:val="ListParagraph"/>
        <w:tabs>
          <w:tab w:val="left" w:pos="7485"/>
        </w:tabs>
        <w:spacing w:before="120" w:after="0" w:line="240" w:lineRule="auto"/>
        <w:ind w:right="23"/>
        <w:rPr>
          <w:rFonts w:ascii="Arial" w:hAnsi="Arial" w:cs="Arial"/>
          <w:bCs/>
          <w:sz w:val="20"/>
          <w:szCs w:val="20"/>
          <w:lang w:eastAsia="en-AU"/>
        </w:rPr>
      </w:pPr>
    </w:p>
    <w:p w14:paraId="3F138DE4" w14:textId="77777777" w:rsidR="00DB02C8" w:rsidRPr="00DB02C8" w:rsidRDefault="00DB02C8" w:rsidP="00F60F9D">
      <w:pPr>
        <w:pStyle w:val="ListParagraph"/>
        <w:tabs>
          <w:tab w:val="left" w:pos="7485"/>
        </w:tabs>
        <w:spacing w:before="120" w:after="0" w:line="240" w:lineRule="auto"/>
        <w:ind w:right="23"/>
        <w:rPr>
          <w:rFonts w:ascii="Arial" w:hAnsi="Arial" w:cs="Arial"/>
          <w:bCs/>
          <w:sz w:val="20"/>
          <w:szCs w:val="20"/>
          <w:lang w:eastAsia="en-AU"/>
        </w:rPr>
      </w:pPr>
    </w:p>
    <w:p w14:paraId="05560DED" w14:textId="5160F6B7" w:rsidR="00DB02C8" w:rsidRDefault="00DB02C8" w:rsidP="00F60F9D">
      <w:pPr>
        <w:pStyle w:val="ListParagraph"/>
        <w:tabs>
          <w:tab w:val="left" w:pos="7485"/>
        </w:tabs>
        <w:spacing w:before="120" w:after="0" w:line="240" w:lineRule="auto"/>
        <w:ind w:right="23"/>
        <w:rPr>
          <w:rFonts w:ascii="Arial" w:hAnsi="Arial" w:cs="Arial"/>
          <w:b/>
          <w:bCs/>
          <w:lang w:eastAsia="en-AU"/>
        </w:rPr>
      </w:pPr>
    </w:p>
    <w:p w14:paraId="0FE5BE79" w14:textId="0E48C68C" w:rsidR="00DB02C8" w:rsidRDefault="00DB02C8" w:rsidP="00F60F9D">
      <w:pPr>
        <w:pStyle w:val="ListParagraph"/>
        <w:tabs>
          <w:tab w:val="left" w:pos="7485"/>
        </w:tabs>
        <w:spacing w:before="120" w:after="0" w:line="240" w:lineRule="auto"/>
        <w:ind w:right="23"/>
        <w:rPr>
          <w:rFonts w:ascii="Arial" w:hAnsi="Arial" w:cs="Arial"/>
          <w:b/>
          <w:bCs/>
          <w:lang w:eastAsia="en-AU"/>
        </w:rPr>
      </w:pPr>
      <w:r>
        <w:rPr>
          <w:rFonts w:ascii="Arial" w:hAnsi="Arial" w:cs="Arial"/>
          <w:b/>
          <w:bCs/>
          <w:noProof/>
          <w:lang w:eastAsia="en-AU"/>
        </w:rPr>
        <w:drawing>
          <wp:inline distT="0" distB="0" distL="0" distR="0" wp14:anchorId="23CA951A" wp14:editId="0512F88F">
            <wp:extent cx="5730875" cy="284099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875" cy="2840990"/>
                    </a:xfrm>
                    <a:prstGeom prst="rect">
                      <a:avLst/>
                    </a:prstGeom>
                    <a:noFill/>
                  </pic:spPr>
                </pic:pic>
              </a:graphicData>
            </a:graphic>
          </wp:inline>
        </w:drawing>
      </w:r>
    </w:p>
    <w:p w14:paraId="18F59A17" w14:textId="2947F025" w:rsidR="00DB02C8" w:rsidRPr="00DB02C8" w:rsidRDefault="00DB02C8" w:rsidP="00F60F9D">
      <w:pPr>
        <w:pStyle w:val="ListParagraph"/>
        <w:tabs>
          <w:tab w:val="left" w:pos="7485"/>
        </w:tabs>
        <w:spacing w:before="120" w:after="0" w:line="240" w:lineRule="auto"/>
        <w:ind w:right="23"/>
        <w:rPr>
          <w:rFonts w:ascii="Arial" w:hAnsi="Arial" w:cs="Arial"/>
          <w:bCs/>
          <w:sz w:val="20"/>
          <w:szCs w:val="20"/>
          <w:lang w:eastAsia="en-AU"/>
        </w:rPr>
      </w:pPr>
      <w:r w:rsidRPr="00DB02C8">
        <w:rPr>
          <w:rFonts w:ascii="Arial" w:hAnsi="Arial" w:cs="Arial"/>
          <w:b/>
          <w:bCs/>
          <w:sz w:val="20"/>
          <w:szCs w:val="20"/>
          <w:lang w:eastAsia="en-AU"/>
        </w:rPr>
        <w:t xml:space="preserve">Figure 4 - </w:t>
      </w:r>
      <w:r w:rsidRPr="00DB02C8">
        <w:rPr>
          <w:rFonts w:ascii="Arial" w:hAnsi="Arial" w:cs="Arial"/>
          <w:bCs/>
          <w:sz w:val="20"/>
          <w:szCs w:val="20"/>
          <w:lang w:eastAsia="en-AU"/>
        </w:rPr>
        <w:t>View looking north, entry to site (on left) with slip lane. (Google Maps)</w:t>
      </w:r>
    </w:p>
    <w:p w14:paraId="7F14A802" w14:textId="567E46D7" w:rsidR="00DB02C8" w:rsidRPr="00DB02C8" w:rsidRDefault="00DB02C8" w:rsidP="00F60F9D">
      <w:pPr>
        <w:pStyle w:val="ListParagraph"/>
        <w:tabs>
          <w:tab w:val="left" w:pos="7485"/>
        </w:tabs>
        <w:spacing w:before="120" w:after="0" w:line="240" w:lineRule="auto"/>
        <w:ind w:right="23"/>
        <w:rPr>
          <w:rFonts w:ascii="Arial" w:hAnsi="Arial" w:cs="Arial"/>
          <w:b/>
          <w:bCs/>
          <w:sz w:val="20"/>
          <w:szCs w:val="20"/>
          <w:lang w:eastAsia="en-AU"/>
        </w:rPr>
      </w:pPr>
    </w:p>
    <w:p w14:paraId="45709885" w14:textId="75FD4398" w:rsidR="00DB02C8" w:rsidRDefault="00BA68CC" w:rsidP="00F60F9D">
      <w:pPr>
        <w:pStyle w:val="ListParagraph"/>
        <w:tabs>
          <w:tab w:val="left" w:pos="7485"/>
        </w:tabs>
        <w:spacing w:before="120" w:after="0" w:line="240" w:lineRule="auto"/>
        <w:ind w:right="23"/>
        <w:rPr>
          <w:rFonts w:ascii="Arial" w:hAnsi="Arial" w:cs="Arial"/>
          <w:b/>
          <w:bCs/>
          <w:lang w:eastAsia="en-AU"/>
        </w:rPr>
      </w:pPr>
      <w:r>
        <w:rPr>
          <w:rFonts w:ascii="Arial" w:hAnsi="Arial" w:cs="Arial"/>
          <w:b/>
          <w:bCs/>
          <w:noProof/>
          <w:lang w:eastAsia="en-AU"/>
        </w:rPr>
        <w:drawing>
          <wp:inline distT="0" distB="0" distL="0" distR="0" wp14:anchorId="5DC299F7" wp14:editId="7ACF18F4">
            <wp:extent cx="5231130" cy="392620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1130" cy="3926205"/>
                    </a:xfrm>
                    <a:prstGeom prst="rect">
                      <a:avLst/>
                    </a:prstGeom>
                    <a:noFill/>
                  </pic:spPr>
                </pic:pic>
              </a:graphicData>
            </a:graphic>
          </wp:inline>
        </w:drawing>
      </w:r>
    </w:p>
    <w:p w14:paraId="63645804" w14:textId="1825DD26" w:rsidR="00DB02C8" w:rsidRPr="00E75B80" w:rsidRDefault="00E75B80" w:rsidP="00F60F9D">
      <w:pPr>
        <w:pStyle w:val="ListParagraph"/>
        <w:tabs>
          <w:tab w:val="left" w:pos="7485"/>
        </w:tabs>
        <w:spacing w:before="120" w:after="0" w:line="240" w:lineRule="auto"/>
        <w:ind w:right="23"/>
        <w:rPr>
          <w:rFonts w:ascii="Arial" w:hAnsi="Arial" w:cs="Arial"/>
          <w:b/>
          <w:bCs/>
          <w:sz w:val="20"/>
          <w:szCs w:val="20"/>
          <w:lang w:eastAsia="en-AU"/>
        </w:rPr>
      </w:pPr>
      <w:r w:rsidRPr="00E75B80">
        <w:rPr>
          <w:rFonts w:ascii="Arial" w:hAnsi="Arial" w:cs="Arial"/>
          <w:b/>
          <w:bCs/>
          <w:sz w:val="20"/>
          <w:szCs w:val="20"/>
          <w:lang w:eastAsia="en-AU"/>
        </w:rPr>
        <w:t xml:space="preserve">Figure 5 - </w:t>
      </w:r>
      <w:r w:rsidRPr="00E75B80">
        <w:rPr>
          <w:rFonts w:ascii="Arial" w:hAnsi="Arial" w:cs="Arial"/>
          <w:bCs/>
          <w:sz w:val="20"/>
          <w:szCs w:val="20"/>
          <w:lang w:eastAsia="en-AU"/>
        </w:rPr>
        <w:t>View of entry to the site from Carnarvon Hwy</w:t>
      </w:r>
      <w:r>
        <w:rPr>
          <w:rFonts w:ascii="Arial" w:hAnsi="Arial" w:cs="Arial"/>
          <w:bCs/>
          <w:sz w:val="20"/>
          <w:szCs w:val="20"/>
          <w:lang w:eastAsia="en-AU"/>
        </w:rPr>
        <w:t xml:space="preserve"> </w:t>
      </w:r>
      <w:r w:rsidRPr="00E75B80">
        <w:rPr>
          <w:rFonts w:ascii="Arial" w:hAnsi="Arial" w:cs="Arial"/>
          <w:bCs/>
          <w:sz w:val="20"/>
          <w:szCs w:val="20"/>
          <w:lang w:eastAsia="en-AU"/>
        </w:rPr>
        <w:t>(Google Maps)</w:t>
      </w:r>
    </w:p>
    <w:p w14:paraId="39FB124D" w14:textId="6FF9D95B" w:rsidR="00DB02C8" w:rsidRDefault="00DB02C8" w:rsidP="00F60F9D">
      <w:pPr>
        <w:pStyle w:val="ListParagraph"/>
        <w:tabs>
          <w:tab w:val="left" w:pos="7485"/>
        </w:tabs>
        <w:spacing w:before="120" w:after="0" w:line="240" w:lineRule="auto"/>
        <w:ind w:right="23"/>
        <w:rPr>
          <w:rFonts w:ascii="Arial" w:hAnsi="Arial" w:cs="Arial"/>
          <w:b/>
          <w:bCs/>
          <w:lang w:eastAsia="en-AU"/>
        </w:rPr>
      </w:pPr>
    </w:p>
    <w:p w14:paraId="5F14598A" w14:textId="2ABBE91D" w:rsidR="00DB02C8" w:rsidRDefault="00DB02C8" w:rsidP="00F60F9D">
      <w:pPr>
        <w:pStyle w:val="ListParagraph"/>
        <w:tabs>
          <w:tab w:val="left" w:pos="7485"/>
        </w:tabs>
        <w:spacing w:before="120" w:after="0" w:line="240" w:lineRule="auto"/>
        <w:ind w:right="23"/>
        <w:rPr>
          <w:rFonts w:ascii="Arial" w:hAnsi="Arial" w:cs="Arial"/>
          <w:b/>
          <w:bCs/>
          <w:lang w:eastAsia="en-AU"/>
        </w:rPr>
      </w:pPr>
    </w:p>
    <w:p w14:paraId="05EAB92F" w14:textId="18CEE3AB" w:rsidR="00DB02C8" w:rsidRDefault="00DB02C8" w:rsidP="00F60F9D">
      <w:pPr>
        <w:pStyle w:val="ListParagraph"/>
        <w:tabs>
          <w:tab w:val="left" w:pos="7485"/>
        </w:tabs>
        <w:spacing w:before="120" w:after="0" w:line="240" w:lineRule="auto"/>
        <w:ind w:right="23"/>
        <w:rPr>
          <w:rFonts w:ascii="Arial" w:hAnsi="Arial" w:cs="Arial"/>
          <w:b/>
          <w:bCs/>
          <w:lang w:eastAsia="en-AU"/>
        </w:rPr>
      </w:pPr>
    </w:p>
    <w:p w14:paraId="5400D550" w14:textId="17C8FF79" w:rsidR="00DB02C8" w:rsidRDefault="00E75B80" w:rsidP="00F60F9D">
      <w:pPr>
        <w:pStyle w:val="ListParagraph"/>
        <w:tabs>
          <w:tab w:val="left" w:pos="7485"/>
        </w:tabs>
        <w:spacing w:before="120" w:after="0" w:line="240" w:lineRule="auto"/>
        <w:ind w:right="23"/>
        <w:rPr>
          <w:rFonts w:ascii="Arial" w:hAnsi="Arial" w:cs="Arial"/>
          <w:b/>
          <w:bCs/>
          <w:lang w:eastAsia="en-AU"/>
        </w:rPr>
      </w:pPr>
      <w:r>
        <w:rPr>
          <w:rFonts w:ascii="Arial" w:hAnsi="Arial" w:cs="Arial"/>
          <w:b/>
          <w:bCs/>
          <w:noProof/>
          <w:lang w:eastAsia="en-AU"/>
        </w:rPr>
        <w:drawing>
          <wp:inline distT="0" distB="0" distL="0" distR="0" wp14:anchorId="54B96EA4" wp14:editId="00C81B39">
            <wp:extent cx="5231130" cy="352996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1130" cy="3529965"/>
                    </a:xfrm>
                    <a:prstGeom prst="rect">
                      <a:avLst/>
                    </a:prstGeom>
                    <a:noFill/>
                  </pic:spPr>
                </pic:pic>
              </a:graphicData>
            </a:graphic>
          </wp:inline>
        </w:drawing>
      </w:r>
    </w:p>
    <w:p w14:paraId="1E82BA5F" w14:textId="3CB29146" w:rsidR="00DB02C8" w:rsidRPr="00E75B80" w:rsidRDefault="00E75B80" w:rsidP="00F60F9D">
      <w:pPr>
        <w:pStyle w:val="ListParagraph"/>
        <w:tabs>
          <w:tab w:val="left" w:pos="7485"/>
        </w:tabs>
        <w:spacing w:before="120" w:after="0" w:line="240" w:lineRule="auto"/>
        <w:ind w:right="23"/>
        <w:rPr>
          <w:rFonts w:ascii="Arial" w:hAnsi="Arial" w:cs="Arial"/>
          <w:b/>
          <w:bCs/>
          <w:sz w:val="20"/>
          <w:szCs w:val="20"/>
          <w:lang w:eastAsia="en-AU"/>
        </w:rPr>
      </w:pPr>
      <w:r w:rsidRPr="00E75B80">
        <w:rPr>
          <w:rFonts w:ascii="Arial" w:hAnsi="Arial" w:cs="Arial"/>
          <w:b/>
          <w:bCs/>
          <w:sz w:val="20"/>
          <w:szCs w:val="20"/>
          <w:lang w:eastAsia="en-AU"/>
        </w:rPr>
        <w:t xml:space="preserve">Figure 6 – </w:t>
      </w:r>
      <w:r w:rsidRPr="00E75B80">
        <w:rPr>
          <w:rFonts w:ascii="Arial" w:hAnsi="Arial" w:cs="Arial"/>
          <w:bCs/>
          <w:sz w:val="20"/>
          <w:szCs w:val="20"/>
          <w:lang w:eastAsia="en-AU"/>
        </w:rPr>
        <w:t>View from Carnarvon Hwy looking North West towards site.</w:t>
      </w:r>
    </w:p>
    <w:p w14:paraId="31F59260" w14:textId="34FD4045" w:rsidR="00DB02C8" w:rsidRDefault="00DB02C8" w:rsidP="00F60F9D">
      <w:pPr>
        <w:pStyle w:val="ListParagraph"/>
        <w:tabs>
          <w:tab w:val="left" w:pos="7485"/>
        </w:tabs>
        <w:spacing w:before="120" w:after="0" w:line="240" w:lineRule="auto"/>
        <w:ind w:right="23"/>
        <w:rPr>
          <w:rFonts w:ascii="Arial" w:hAnsi="Arial" w:cs="Arial"/>
          <w:b/>
          <w:bCs/>
          <w:lang w:eastAsia="en-AU"/>
        </w:rPr>
      </w:pPr>
    </w:p>
    <w:p w14:paraId="72977746" w14:textId="37C79AF6" w:rsidR="00DB02C8" w:rsidRDefault="00DB02C8" w:rsidP="00F60F9D">
      <w:pPr>
        <w:pStyle w:val="ListParagraph"/>
        <w:tabs>
          <w:tab w:val="left" w:pos="7485"/>
        </w:tabs>
        <w:spacing w:before="120" w:after="0" w:line="240" w:lineRule="auto"/>
        <w:ind w:right="23"/>
        <w:rPr>
          <w:rFonts w:ascii="Arial" w:hAnsi="Arial" w:cs="Arial"/>
          <w:b/>
          <w:bCs/>
          <w:lang w:eastAsia="en-AU"/>
        </w:rPr>
      </w:pPr>
    </w:p>
    <w:p w14:paraId="7F90A3CF" w14:textId="6AE9313C" w:rsidR="00DB02C8" w:rsidRDefault="00DB02C8" w:rsidP="00F60F9D">
      <w:pPr>
        <w:pStyle w:val="ListParagraph"/>
        <w:tabs>
          <w:tab w:val="left" w:pos="7485"/>
        </w:tabs>
        <w:spacing w:before="120" w:after="0" w:line="240" w:lineRule="auto"/>
        <w:ind w:right="23"/>
        <w:rPr>
          <w:rFonts w:ascii="Arial" w:hAnsi="Arial" w:cs="Arial"/>
          <w:b/>
          <w:bCs/>
          <w:lang w:eastAsia="en-AU"/>
        </w:rPr>
      </w:pPr>
    </w:p>
    <w:p w14:paraId="3B8139E9" w14:textId="34492B3E" w:rsidR="00396E79" w:rsidRPr="00BE218C"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Background</w:t>
      </w:r>
    </w:p>
    <w:p w14:paraId="67976B65" w14:textId="77777777" w:rsidR="00396E79" w:rsidRPr="00BE218C" w:rsidRDefault="00396E79" w:rsidP="00396E79">
      <w:pPr>
        <w:pStyle w:val="ListParagraph"/>
        <w:tabs>
          <w:tab w:val="left" w:pos="7485"/>
        </w:tabs>
        <w:spacing w:before="120" w:after="0" w:line="240" w:lineRule="auto"/>
        <w:ind w:left="709" w:right="23"/>
        <w:rPr>
          <w:rFonts w:ascii="Arial" w:hAnsi="Arial" w:cs="Arial"/>
          <w:b/>
          <w:lang w:eastAsia="en-AU"/>
        </w:rPr>
      </w:pPr>
    </w:p>
    <w:p w14:paraId="36FFF408" w14:textId="0349FC39" w:rsidR="00396E79" w:rsidRPr="00BE218C" w:rsidRDefault="00A15ACF" w:rsidP="00396E79">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The development application was lodged </w:t>
      </w:r>
      <w:r w:rsidRPr="009313A0">
        <w:rPr>
          <w:rFonts w:ascii="Arial" w:hAnsi="Arial" w:cs="Arial"/>
          <w:bCs/>
          <w:lang w:eastAsia="en-AU"/>
        </w:rPr>
        <w:t>on</w:t>
      </w:r>
      <w:r w:rsidR="0074384B" w:rsidRPr="009313A0">
        <w:rPr>
          <w:rFonts w:ascii="Arial" w:hAnsi="Arial" w:cs="Arial"/>
          <w:bCs/>
          <w:lang w:eastAsia="en-AU"/>
        </w:rPr>
        <w:t xml:space="preserve"> </w:t>
      </w:r>
      <w:sdt>
        <w:sdtPr>
          <w:rPr>
            <w:rFonts w:ascii="Arial" w:hAnsi="Arial" w:cs="Arial"/>
            <w:iCs/>
            <w:lang w:eastAsia="en-AU"/>
          </w:rPr>
          <w:id w:val="1476418061"/>
          <w:placeholder>
            <w:docPart w:val="691FCBED50944A29A2CE653BCCCCD630"/>
          </w:placeholder>
          <w:date w:fullDate="2023-01-12T00:00:00Z">
            <w:dateFormat w:val="d MMMM yyyy"/>
            <w:lid w:val="en-AU"/>
            <w:storeMappedDataAs w:val="dateTime"/>
            <w:calendar w:val="gregorian"/>
          </w:date>
        </w:sdtPr>
        <w:sdtEndPr/>
        <w:sdtContent>
          <w:r w:rsidR="009313A0" w:rsidRPr="009C148E">
            <w:rPr>
              <w:rFonts w:ascii="Arial" w:hAnsi="Arial" w:cs="Arial"/>
              <w:iCs/>
              <w:lang w:eastAsia="en-AU"/>
            </w:rPr>
            <w:t>12 January 2023</w:t>
          </w:r>
        </w:sdtContent>
      </w:sdt>
      <w:r>
        <w:rPr>
          <w:rFonts w:ascii="Arial" w:hAnsi="Arial" w:cs="Arial"/>
          <w:bCs/>
          <w:lang w:eastAsia="en-AU"/>
        </w:rPr>
        <w:t xml:space="preserve">. </w:t>
      </w:r>
      <w:r w:rsidR="00396E79" w:rsidRPr="00BE218C">
        <w:rPr>
          <w:rFonts w:ascii="Arial" w:hAnsi="Arial" w:cs="Arial"/>
          <w:bCs/>
          <w:lang w:eastAsia="en-AU"/>
        </w:rPr>
        <w:t>A chronology of the development application</w:t>
      </w:r>
      <w:r>
        <w:rPr>
          <w:rFonts w:ascii="Arial" w:hAnsi="Arial" w:cs="Arial"/>
          <w:bCs/>
          <w:lang w:eastAsia="en-AU"/>
        </w:rPr>
        <w:t xml:space="preserve"> since lodgement</w:t>
      </w:r>
      <w:r w:rsidR="00396E79" w:rsidRPr="00BE218C">
        <w:rPr>
          <w:rFonts w:ascii="Arial" w:hAnsi="Arial" w:cs="Arial"/>
          <w:bCs/>
          <w:lang w:eastAsia="en-AU"/>
        </w:rPr>
        <w:t xml:space="preserve"> is outlined below including the Panel’s involvement (briefings, deferrals etc) with the application:</w:t>
      </w:r>
    </w:p>
    <w:p w14:paraId="1441B7CB" w14:textId="77777777" w:rsidR="00396E79" w:rsidRPr="00BE218C" w:rsidRDefault="00396E79" w:rsidP="00396E79">
      <w:pPr>
        <w:pStyle w:val="ListParagraph"/>
        <w:rPr>
          <w:rFonts w:ascii="Arial" w:hAnsi="Arial" w:cs="Arial"/>
          <w:bCs/>
          <w:lang w:eastAsia="en-AU"/>
        </w:rPr>
      </w:pPr>
    </w:p>
    <w:p w14:paraId="383494E7" w14:textId="77777777" w:rsidR="00396E79" w:rsidRPr="002A0A9B" w:rsidRDefault="00396E79" w:rsidP="0074384B">
      <w:pPr>
        <w:pStyle w:val="Caption"/>
        <w:keepNext/>
        <w:ind w:left="851"/>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BA45E2" w:rsidRPr="002A0A9B">
        <w:rPr>
          <w:rFonts w:ascii="Arial" w:hAnsi="Arial" w:cs="Arial"/>
          <w:b/>
          <w:bCs/>
          <w:i w:val="0"/>
          <w:iCs w:val="0"/>
          <w:noProof/>
          <w:color w:val="auto"/>
          <w:sz w:val="20"/>
          <w:szCs w:val="20"/>
        </w:rPr>
        <w:t>2</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BE218C" w14:paraId="66818851" w14:textId="77777777" w:rsidTr="0074384B">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5441378F"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Date</w:t>
            </w:r>
          </w:p>
        </w:tc>
        <w:tc>
          <w:tcPr>
            <w:tcW w:w="5529" w:type="dxa"/>
          </w:tcPr>
          <w:p w14:paraId="64FD5A64"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Event</w:t>
            </w:r>
          </w:p>
        </w:tc>
      </w:tr>
      <w:tr w:rsidR="00396E79" w:rsidRPr="00BE218C" w14:paraId="4F201CD8" w14:textId="77777777" w:rsidTr="0081756E">
        <w:trPr>
          <w:jc w:val="center"/>
        </w:trPr>
        <w:tc>
          <w:tcPr>
            <w:tcW w:w="1696" w:type="dxa"/>
          </w:tcPr>
          <w:p w14:paraId="12576B0A" w14:textId="63AF7A5F" w:rsidR="00396E79" w:rsidRPr="009313A0" w:rsidRDefault="00944E11"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3-01-12T00:00:00Z">
                  <w:dateFormat w:val="d MMMM yyyy"/>
                  <w:lid w:val="en-AU"/>
                  <w:storeMappedDataAs w:val="dateTime"/>
                  <w:calendar w:val="gregorian"/>
                </w:date>
              </w:sdtPr>
              <w:sdtEndPr/>
              <w:sdtContent>
                <w:r w:rsidR="009313A0" w:rsidRPr="009C148E">
                  <w:rPr>
                    <w:rFonts w:ascii="Arial" w:hAnsi="Arial" w:cs="Arial"/>
                    <w:color w:val="auto"/>
                    <w:sz w:val="22"/>
                    <w:szCs w:val="22"/>
                    <w:lang w:val="en-AU"/>
                  </w:rPr>
                  <w:t>12 January 2023</w:t>
                </w:r>
              </w:sdtContent>
            </w:sdt>
          </w:p>
        </w:tc>
        <w:tc>
          <w:tcPr>
            <w:tcW w:w="5529" w:type="dxa"/>
          </w:tcPr>
          <w:p w14:paraId="3EB2096B" w14:textId="77777777" w:rsidR="00396E79" w:rsidRPr="00BE218C" w:rsidRDefault="00396E79" w:rsidP="0081756E">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DA lodged </w:t>
            </w:r>
          </w:p>
        </w:tc>
      </w:tr>
      <w:tr w:rsidR="00396E79" w:rsidRPr="00BE218C" w14:paraId="659CC4C0" w14:textId="77777777" w:rsidTr="0081756E">
        <w:trPr>
          <w:jc w:val="center"/>
        </w:trPr>
        <w:tc>
          <w:tcPr>
            <w:tcW w:w="1696" w:type="dxa"/>
          </w:tcPr>
          <w:p w14:paraId="1DFF758B" w14:textId="28AFE5F9" w:rsidR="00396E79" w:rsidRPr="00DD3B7D" w:rsidRDefault="00944E11"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861866343"/>
                <w:placeholder>
                  <w:docPart w:val="47E20BE2340447629BF85BF6BC9D481E"/>
                </w:placeholder>
                <w:date w:fullDate="2023-02-03T00:00:00Z">
                  <w:dateFormat w:val="d MMMM yyyy"/>
                  <w:lid w:val="en-AU"/>
                  <w:storeMappedDataAs w:val="dateTime"/>
                  <w:calendar w:val="gregorian"/>
                </w:date>
              </w:sdtPr>
              <w:sdtEndPr/>
              <w:sdtContent>
                <w:r w:rsidR="00DD3B7D" w:rsidRPr="00DD3B7D">
                  <w:rPr>
                    <w:rFonts w:ascii="Arial" w:hAnsi="Arial" w:cs="Arial"/>
                    <w:color w:val="auto"/>
                    <w:sz w:val="22"/>
                    <w:szCs w:val="22"/>
                    <w:lang w:val="en-AU"/>
                  </w:rPr>
                  <w:t>3 February 2023</w:t>
                </w:r>
              </w:sdtContent>
            </w:sdt>
          </w:p>
        </w:tc>
        <w:tc>
          <w:tcPr>
            <w:tcW w:w="5529" w:type="dxa"/>
          </w:tcPr>
          <w:p w14:paraId="6C4D1EA0" w14:textId="7C5B5B53" w:rsidR="00396E79" w:rsidRPr="00BE218C" w:rsidRDefault="00DD3B7D" w:rsidP="0081756E">
            <w:pPr>
              <w:pStyle w:val="FigureCaption"/>
              <w:spacing w:before="0" w:after="0"/>
              <w:ind w:left="0"/>
              <w:jc w:val="both"/>
              <w:rPr>
                <w:rFonts w:ascii="Arial" w:hAnsi="Arial" w:cs="Arial"/>
                <w:b w:val="0"/>
                <w:color w:val="auto"/>
                <w:sz w:val="22"/>
                <w:szCs w:val="22"/>
              </w:rPr>
            </w:pPr>
            <w:r w:rsidRPr="00DD3B7D">
              <w:rPr>
                <w:rFonts w:ascii="Arial" w:hAnsi="Arial" w:cs="Arial"/>
                <w:b w:val="0"/>
                <w:color w:val="auto"/>
                <w:sz w:val="22"/>
                <w:szCs w:val="22"/>
              </w:rPr>
              <w:t xml:space="preserve">28 Day notification period of the proposal closing 3 March 2023. </w:t>
            </w:r>
            <w:r>
              <w:rPr>
                <w:rFonts w:ascii="Arial" w:hAnsi="Arial" w:cs="Arial"/>
                <w:b w:val="0"/>
                <w:color w:val="auto"/>
                <w:sz w:val="22"/>
                <w:szCs w:val="22"/>
              </w:rPr>
              <w:t>(</w:t>
            </w:r>
            <w:r w:rsidRPr="00DD3B7D">
              <w:rPr>
                <w:rFonts w:ascii="Arial" w:hAnsi="Arial" w:cs="Arial"/>
                <w:b w:val="0"/>
                <w:color w:val="auto"/>
                <w:sz w:val="22"/>
                <w:szCs w:val="22"/>
              </w:rPr>
              <w:t>No submissions were received</w:t>
            </w:r>
            <w:r>
              <w:rPr>
                <w:rFonts w:ascii="Arial" w:hAnsi="Arial" w:cs="Arial"/>
                <w:b w:val="0"/>
                <w:color w:val="auto"/>
                <w:sz w:val="22"/>
                <w:szCs w:val="22"/>
              </w:rPr>
              <w:t>)</w:t>
            </w:r>
            <w:r w:rsidR="00396E79" w:rsidRPr="00BE218C">
              <w:rPr>
                <w:rFonts w:ascii="Arial" w:hAnsi="Arial" w:cs="Arial"/>
                <w:b w:val="0"/>
                <w:color w:val="auto"/>
                <w:sz w:val="22"/>
                <w:szCs w:val="22"/>
              </w:rPr>
              <w:t xml:space="preserve"> </w:t>
            </w:r>
          </w:p>
        </w:tc>
      </w:tr>
      <w:tr w:rsidR="00396E79" w:rsidRPr="00BE218C" w14:paraId="674E5C83" w14:textId="77777777" w:rsidTr="0081756E">
        <w:trPr>
          <w:jc w:val="center"/>
        </w:trPr>
        <w:tc>
          <w:tcPr>
            <w:tcW w:w="1696" w:type="dxa"/>
          </w:tcPr>
          <w:p w14:paraId="4A34F7DB" w14:textId="28058F38" w:rsidR="00396E79" w:rsidRPr="00DD3B7D" w:rsidRDefault="00944E11"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399838382"/>
                <w:placeholder>
                  <w:docPart w:val="42F12B0030144AEDB1ABB757E2136ED7"/>
                </w:placeholder>
                <w:date w:fullDate="2023-02-03T00:00:00Z">
                  <w:dateFormat w:val="d MMMM yyyy"/>
                  <w:lid w:val="en-AU"/>
                  <w:storeMappedDataAs w:val="dateTime"/>
                  <w:calendar w:val="gregorian"/>
                </w:date>
              </w:sdtPr>
              <w:sdtEndPr/>
              <w:sdtContent>
                <w:r w:rsidR="00DD3B7D" w:rsidRPr="00DD3B7D">
                  <w:rPr>
                    <w:rFonts w:ascii="Arial" w:hAnsi="Arial" w:cs="Arial"/>
                    <w:color w:val="auto"/>
                    <w:sz w:val="22"/>
                    <w:szCs w:val="22"/>
                    <w:lang w:val="en-AU"/>
                  </w:rPr>
                  <w:t>3 February 2023</w:t>
                </w:r>
              </w:sdtContent>
            </w:sdt>
          </w:p>
        </w:tc>
        <w:tc>
          <w:tcPr>
            <w:tcW w:w="5529" w:type="dxa"/>
          </w:tcPr>
          <w:p w14:paraId="6D155AEE" w14:textId="77777777" w:rsidR="00396E79" w:rsidRPr="00BE218C" w:rsidRDefault="00396E79" w:rsidP="0081756E">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DA referred to external agencies </w:t>
            </w:r>
          </w:p>
        </w:tc>
      </w:tr>
      <w:tr w:rsidR="00396E79" w:rsidRPr="00BE218C" w14:paraId="52E5A468" w14:textId="77777777" w:rsidTr="0081756E">
        <w:trPr>
          <w:jc w:val="center"/>
        </w:trPr>
        <w:tc>
          <w:tcPr>
            <w:tcW w:w="1696" w:type="dxa"/>
          </w:tcPr>
          <w:p w14:paraId="443FF7C3" w14:textId="1E059681" w:rsidR="00396E79" w:rsidRPr="00BE218C" w:rsidRDefault="00944E11" w:rsidP="0081756E">
            <w:pPr>
              <w:pStyle w:val="FigureCaption"/>
              <w:spacing w:before="0" w:after="0"/>
              <w:ind w:left="0"/>
              <w:jc w:val="left"/>
              <w:rPr>
                <w:rFonts w:ascii="Arial" w:hAnsi="Arial" w:cs="Arial"/>
                <w:color w:val="FF0000"/>
                <w:sz w:val="22"/>
                <w:szCs w:val="22"/>
              </w:rPr>
            </w:pPr>
            <w:sdt>
              <w:sdtPr>
                <w:rPr>
                  <w:rFonts w:ascii="Arial" w:hAnsi="Arial" w:cs="Arial"/>
                  <w:color w:val="auto"/>
                  <w:sz w:val="22"/>
                  <w:szCs w:val="22"/>
                </w:rPr>
                <w:id w:val="-1918322439"/>
                <w:placeholder>
                  <w:docPart w:val="4EF70172CED249E2B4CFC4288223902F"/>
                </w:placeholder>
                <w:date w:fullDate="2023-04-11T00:00:00Z">
                  <w:dateFormat w:val="d MMMM yyyy"/>
                  <w:lid w:val="en-AU"/>
                  <w:storeMappedDataAs w:val="dateTime"/>
                  <w:calendar w:val="gregorian"/>
                </w:date>
              </w:sdtPr>
              <w:sdtEndPr/>
              <w:sdtContent>
                <w:r w:rsidR="00DD3B7D" w:rsidRPr="00DD3B7D">
                  <w:rPr>
                    <w:rFonts w:ascii="Arial" w:hAnsi="Arial" w:cs="Arial"/>
                    <w:color w:val="auto"/>
                    <w:sz w:val="22"/>
                    <w:szCs w:val="22"/>
                    <w:lang w:val="en-AU"/>
                  </w:rPr>
                  <w:t>11 April 2023</w:t>
                </w:r>
              </w:sdtContent>
            </w:sdt>
          </w:p>
        </w:tc>
        <w:tc>
          <w:tcPr>
            <w:tcW w:w="5529" w:type="dxa"/>
          </w:tcPr>
          <w:p w14:paraId="6510DC70" w14:textId="67EEFE88" w:rsidR="00396E79" w:rsidRPr="00BE218C" w:rsidRDefault="00396E79" w:rsidP="0081756E">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Request for Information </w:t>
            </w:r>
            <w:r w:rsidR="0074384B">
              <w:rPr>
                <w:rFonts w:ascii="Arial" w:hAnsi="Arial" w:cs="Arial"/>
                <w:b w:val="0"/>
                <w:color w:val="auto"/>
                <w:sz w:val="22"/>
                <w:szCs w:val="22"/>
              </w:rPr>
              <w:t xml:space="preserve">(RFI) </w:t>
            </w:r>
            <w:r w:rsidRPr="00BE218C">
              <w:rPr>
                <w:rFonts w:ascii="Arial" w:hAnsi="Arial" w:cs="Arial"/>
                <w:b w:val="0"/>
                <w:color w:val="auto"/>
                <w:sz w:val="22"/>
                <w:szCs w:val="22"/>
              </w:rPr>
              <w:t xml:space="preserve">from Council to applicant </w:t>
            </w:r>
          </w:p>
        </w:tc>
      </w:tr>
      <w:tr w:rsidR="00396E79" w:rsidRPr="00BE218C" w14:paraId="5C52F771" w14:textId="77777777" w:rsidTr="0081756E">
        <w:trPr>
          <w:jc w:val="center"/>
        </w:trPr>
        <w:tc>
          <w:tcPr>
            <w:tcW w:w="1696" w:type="dxa"/>
          </w:tcPr>
          <w:p w14:paraId="4EE0FCF3" w14:textId="610A8B63" w:rsidR="00396E79" w:rsidRPr="00DD3B7D" w:rsidRDefault="00944E11"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875426789"/>
                <w:placeholder>
                  <w:docPart w:val="27EB650BFC5D4F50AF8C16DAF9C68664"/>
                </w:placeholder>
                <w:date w:fullDate="2023-04-12T00:00:00Z">
                  <w:dateFormat w:val="d MMMM yyyy"/>
                  <w:lid w:val="en-AU"/>
                  <w:storeMappedDataAs w:val="dateTime"/>
                  <w:calendar w:val="gregorian"/>
                </w:date>
              </w:sdtPr>
              <w:sdtEndPr/>
              <w:sdtContent>
                <w:r w:rsidR="00DD3B7D" w:rsidRPr="00DD3B7D">
                  <w:rPr>
                    <w:rFonts w:ascii="Arial" w:hAnsi="Arial" w:cs="Arial"/>
                    <w:color w:val="auto"/>
                    <w:sz w:val="22"/>
                    <w:szCs w:val="22"/>
                    <w:lang w:val="en-AU"/>
                  </w:rPr>
                  <w:t>12 April 2023</w:t>
                </w:r>
              </w:sdtContent>
            </w:sdt>
          </w:p>
        </w:tc>
        <w:tc>
          <w:tcPr>
            <w:tcW w:w="5529" w:type="dxa"/>
          </w:tcPr>
          <w:p w14:paraId="2854E7F2" w14:textId="25FE02B2" w:rsidR="00396E79" w:rsidRPr="00BE218C" w:rsidRDefault="00DD3B7D" w:rsidP="0081756E">
            <w:pPr>
              <w:pStyle w:val="FigureCaption"/>
              <w:spacing w:before="0" w:after="0"/>
              <w:ind w:left="0"/>
              <w:jc w:val="both"/>
              <w:rPr>
                <w:rFonts w:ascii="Arial" w:hAnsi="Arial" w:cs="Arial"/>
                <w:b w:val="0"/>
                <w:color w:val="auto"/>
                <w:sz w:val="22"/>
                <w:szCs w:val="22"/>
              </w:rPr>
            </w:pPr>
            <w:r w:rsidRPr="00DD3B7D">
              <w:rPr>
                <w:rFonts w:ascii="Arial" w:hAnsi="Arial" w:cs="Arial"/>
                <w:b w:val="0"/>
                <w:color w:val="auto"/>
                <w:sz w:val="22"/>
                <w:szCs w:val="22"/>
              </w:rPr>
              <w:t>Applicant responded</w:t>
            </w:r>
            <w:r>
              <w:rPr>
                <w:rFonts w:ascii="Arial" w:hAnsi="Arial" w:cs="Arial"/>
                <w:b w:val="0"/>
                <w:color w:val="auto"/>
                <w:sz w:val="22"/>
                <w:szCs w:val="22"/>
              </w:rPr>
              <w:t xml:space="preserve"> to RFI.</w:t>
            </w:r>
            <w:r w:rsidRPr="00DD3B7D">
              <w:rPr>
                <w:rFonts w:ascii="Arial" w:hAnsi="Arial" w:cs="Arial"/>
                <w:b w:val="0"/>
                <w:color w:val="auto"/>
                <w:sz w:val="22"/>
                <w:szCs w:val="22"/>
              </w:rPr>
              <w:t xml:space="preserve"> </w:t>
            </w:r>
            <w:r w:rsidR="00396E79" w:rsidRPr="00BE218C">
              <w:rPr>
                <w:rFonts w:ascii="Arial" w:hAnsi="Arial" w:cs="Arial"/>
                <w:b w:val="0"/>
                <w:color w:val="auto"/>
                <w:sz w:val="22"/>
                <w:szCs w:val="22"/>
              </w:rPr>
              <w:t xml:space="preserve"> </w:t>
            </w:r>
          </w:p>
        </w:tc>
      </w:tr>
      <w:tr w:rsidR="00396E79" w:rsidRPr="00BE218C" w14:paraId="4BD9D088" w14:textId="77777777" w:rsidTr="0081756E">
        <w:trPr>
          <w:jc w:val="center"/>
        </w:trPr>
        <w:tc>
          <w:tcPr>
            <w:tcW w:w="1696" w:type="dxa"/>
          </w:tcPr>
          <w:p w14:paraId="75EBA3A8" w14:textId="0104ACF6" w:rsidR="00396E79" w:rsidRPr="00DD3B7D" w:rsidRDefault="00944E11"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E3C6E22F14CE4ADCA89E8828F97DB4E4"/>
                </w:placeholder>
                <w:date w:fullDate="2023-05-24T00:00:00Z">
                  <w:dateFormat w:val="d MMMM yyyy"/>
                  <w:lid w:val="en-AU"/>
                  <w:storeMappedDataAs w:val="dateTime"/>
                  <w:calendar w:val="gregorian"/>
                </w:date>
              </w:sdtPr>
              <w:sdtEndPr/>
              <w:sdtContent>
                <w:r w:rsidR="00DD3B7D" w:rsidRPr="00DD3B7D">
                  <w:rPr>
                    <w:rFonts w:ascii="Arial" w:hAnsi="Arial" w:cs="Arial"/>
                    <w:color w:val="auto"/>
                    <w:sz w:val="22"/>
                    <w:szCs w:val="22"/>
                    <w:lang w:val="en-AU"/>
                  </w:rPr>
                  <w:t>24 May 2023</w:t>
                </w:r>
              </w:sdtContent>
            </w:sdt>
          </w:p>
        </w:tc>
        <w:tc>
          <w:tcPr>
            <w:tcW w:w="5529" w:type="dxa"/>
          </w:tcPr>
          <w:p w14:paraId="6BF25CAA" w14:textId="1421DBB1" w:rsidR="00396E79" w:rsidRPr="00BE218C" w:rsidRDefault="00DD3B7D" w:rsidP="0081756E">
            <w:pPr>
              <w:pStyle w:val="FigureCaption"/>
              <w:spacing w:before="0" w:after="0"/>
              <w:ind w:left="0"/>
              <w:jc w:val="both"/>
              <w:rPr>
                <w:rFonts w:ascii="Arial" w:hAnsi="Arial" w:cs="Arial"/>
                <w:b w:val="0"/>
                <w:color w:val="FF0000"/>
                <w:sz w:val="22"/>
                <w:szCs w:val="22"/>
              </w:rPr>
            </w:pPr>
            <w:r>
              <w:rPr>
                <w:rFonts w:ascii="Arial" w:hAnsi="Arial" w:cs="Arial"/>
                <w:b w:val="0"/>
                <w:color w:val="auto"/>
                <w:sz w:val="22"/>
                <w:szCs w:val="22"/>
              </w:rPr>
              <w:t>Northern Regional Panel Briefing</w:t>
            </w:r>
          </w:p>
        </w:tc>
      </w:tr>
    </w:tbl>
    <w:p w14:paraId="445F380B" w14:textId="77777777" w:rsidR="00396E79" w:rsidRDefault="00396E79" w:rsidP="00396E79">
      <w:pPr>
        <w:pStyle w:val="ListParagraph"/>
        <w:tabs>
          <w:tab w:val="left" w:pos="7485"/>
        </w:tabs>
        <w:spacing w:before="120" w:after="0" w:line="240" w:lineRule="auto"/>
        <w:ind w:right="23"/>
        <w:rPr>
          <w:rFonts w:ascii="Arial" w:hAnsi="Arial" w:cs="Arial"/>
          <w:b/>
          <w:lang w:eastAsia="en-AU"/>
        </w:rPr>
      </w:pPr>
    </w:p>
    <w:p w14:paraId="54567A12" w14:textId="77777777" w:rsidR="00396E79" w:rsidRPr="00BE218C"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38FDEADC" w:rsidR="00396E79" w:rsidRPr="00DD3B7D" w:rsidRDefault="00396E79" w:rsidP="00373375">
      <w:pPr>
        <w:pStyle w:val="ListParagraph"/>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 xml:space="preserve">Site History </w:t>
      </w:r>
    </w:p>
    <w:p w14:paraId="09DF25EE" w14:textId="43DC02FD" w:rsidR="00DD3B7D" w:rsidRDefault="00DD3B7D" w:rsidP="00DD3B7D">
      <w:pPr>
        <w:tabs>
          <w:tab w:val="left" w:pos="7485"/>
        </w:tabs>
        <w:spacing w:after="0" w:line="240" w:lineRule="auto"/>
        <w:ind w:right="23"/>
        <w:rPr>
          <w:rFonts w:ascii="Arial" w:hAnsi="Arial" w:cs="Arial"/>
          <w:b/>
          <w:lang w:eastAsia="en-AU"/>
        </w:rPr>
      </w:pPr>
    </w:p>
    <w:p w14:paraId="6A6B768E" w14:textId="62A8AD95" w:rsidR="00DD3B7D" w:rsidRPr="00DD3B7D" w:rsidRDefault="00DD3B7D" w:rsidP="00DD3B7D">
      <w:pPr>
        <w:tabs>
          <w:tab w:val="left" w:pos="7485"/>
        </w:tabs>
        <w:spacing w:after="0" w:line="240" w:lineRule="auto"/>
        <w:ind w:left="709" w:right="23"/>
        <w:rPr>
          <w:rFonts w:ascii="Arial" w:hAnsi="Arial" w:cs="Arial"/>
          <w:lang w:eastAsia="en-AU"/>
        </w:rPr>
      </w:pPr>
      <w:r w:rsidRPr="00DD3B7D">
        <w:rPr>
          <w:rFonts w:ascii="Arial" w:hAnsi="Arial" w:cs="Arial"/>
          <w:lang w:eastAsia="en-AU"/>
        </w:rPr>
        <w:t>The site where the solar farm is to be located has no previous development history. The land most recently being used for cropping, a barley crop being the most recent use in 2022.</w:t>
      </w:r>
    </w:p>
    <w:p w14:paraId="57D39085" w14:textId="77777777" w:rsidR="00396E79" w:rsidRPr="00BE218C" w:rsidRDefault="00396E79" w:rsidP="00396E79">
      <w:pPr>
        <w:tabs>
          <w:tab w:val="left" w:pos="7485"/>
        </w:tabs>
        <w:spacing w:after="0" w:line="240" w:lineRule="auto"/>
        <w:ind w:right="23"/>
        <w:rPr>
          <w:rFonts w:ascii="Arial" w:hAnsi="Arial" w:cs="Arial"/>
          <w:b/>
          <w:lang w:eastAsia="en-AU"/>
        </w:rPr>
      </w:pPr>
    </w:p>
    <w:p w14:paraId="7230217A" w14:textId="77777777" w:rsidR="00396E79" w:rsidRPr="00BE218C" w:rsidRDefault="00396E79" w:rsidP="000808D5">
      <w:pPr>
        <w:pStyle w:val="ListParagraph"/>
        <w:tabs>
          <w:tab w:val="left" w:pos="7485"/>
        </w:tabs>
        <w:spacing w:before="120" w:after="0" w:line="240" w:lineRule="auto"/>
        <w:ind w:right="23"/>
        <w:rPr>
          <w:rFonts w:ascii="Arial" w:hAnsi="Arial" w:cs="Arial"/>
          <w:b/>
          <w:lang w:eastAsia="en-AU"/>
        </w:rPr>
      </w:pPr>
    </w:p>
    <w:p w14:paraId="0D582747" w14:textId="151546F4"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1849E26D" w14:textId="55A4ADF2" w:rsidR="009B4677" w:rsidRPr="00BE218C" w:rsidRDefault="009B4677" w:rsidP="009B4677">
      <w:pPr>
        <w:tabs>
          <w:tab w:val="left" w:pos="7485"/>
        </w:tabs>
        <w:spacing w:before="120" w:after="0" w:line="240" w:lineRule="auto"/>
        <w:ind w:right="23"/>
        <w:rPr>
          <w:rFonts w:ascii="Arial" w:hAnsi="Arial" w:cs="Arial"/>
          <w:b/>
          <w:lang w:eastAsia="en-AU"/>
        </w:rPr>
      </w:pPr>
    </w:p>
    <w:p w14:paraId="1F283588" w14:textId="060ABBB7" w:rsidR="001F22A0" w:rsidRPr="00BE218C" w:rsidRDefault="006E052B"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r w:rsidR="000208C1" w:rsidRPr="00BE218C">
        <w:rPr>
          <w:rFonts w:ascii="Arial" w:hAnsi="Arial" w:cs="Arial"/>
          <w:bCs/>
          <w:lang w:eastAsia="en-AU"/>
        </w:rPr>
        <w:t>EPA Act</w:t>
      </w:r>
      <w:r w:rsidR="00365439" w:rsidRPr="00BE218C">
        <w:rPr>
          <w:rFonts w:ascii="Arial" w:hAnsi="Arial" w:cs="Arial"/>
          <w:bCs/>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r w:rsidR="00A26512" w:rsidRPr="00BE218C">
        <w:rPr>
          <w:rFonts w:ascii="Arial" w:hAnsi="Arial" w:cs="Arial"/>
          <w:bCs/>
          <w:lang w:eastAsia="en-AU"/>
        </w:rPr>
        <w:t>These</w:t>
      </w:r>
      <w:r w:rsidR="00365439" w:rsidRPr="00BE218C">
        <w:rPr>
          <w:rFonts w:ascii="Arial" w:hAnsi="Arial" w:cs="Arial"/>
          <w:bCs/>
          <w:lang w:eastAsia="en-AU"/>
        </w:rPr>
        <w:t xml:space="preserve"> matters as are of relevance to the development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spellStart"/>
      <w:r w:rsidRPr="00E33F4A">
        <w:rPr>
          <w:rFonts w:ascii="Arial" w:hAnsi="Arial" w:cs="Arial"/>
          <w:bCs/>
          <w:i/>
          <w:lang w:eastAsia="en-AU"/>
        </w:rPr>
        <w:t>i</w:t>
      </w:r>
      <w:proofErr w:type="spellEnd"/>
      <w:r w:rsidRPr="00E33F4A">
        <w:rPr>
          <w:rFonts w:ascii="Arial" w:hAnsi="Arial" w:cs="Arial"/>
          <w:bCs/>
          <w:i/>
          <w:lang w:eastAsia="en-AU"/>
        </w:rPr>
        <w:t>)  any environmental planning instrument, and</w:t>
      </w:r>
    </w:p>
    <w:p w14:paraId="34E43329"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any development control plan, and</w:t>
      </w:r>
    </w:p>
    <w:p w14:paraId="50D2AC41"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spellStart"/>
      <w:proofErr w:type="gramStart"/>
      <w:r w:rsidRPr="00E33F4A">
        <w:rPr>
          <w:rFonts w:ascii="Arial" w:hAnsi="Arial" w:cs="Arial"/>
          <w:bCs/>
          <w:i/>
          <w:lang w:eastAsia="en-AU"/>
        </w:rPr>
        <w:t>iiia</w:t>
      </w:r>
      <w:proofErr w:type="spellEnd"/>
      <w:r w:rsidRPr="00E33F4A">
        <w:rPr>
          <w:rFonts w:ascii="Arial" w:hAnsi="Arial" w:cs="Arial"/>
          <w:bCs/>
          <w:i/>
          <w:lang w:eastAsia="en-AU"/>
        </w:rPr>
        <w:t>)  any</w:t>
      </w:r>
      <w:proofErr w:type="gramEnd"/>
      <w:r w:rsidRPr="00E33F4A">
        <w:rPr>
          <w:rFonts w:ascii="Arial" w:hAnsi="Arial" w:cs="Arial"/>
          <w:bCs/>
          <w:i/>
          <w:lang w:eastAsia="en-AU"/>
        </w:rPr>
        <w:t xml:space="preserve"> planning agreement that has been entered into under section 7.4, or any draft planning agreement that a developer has offered to enter into under section 7.4, and</w:t>
      </w:r>
    </w:p>
    <w:p w14:paraId="3D270930"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the regulations (to the extent that they prescribe matters for the purposes of this paragraph),</w:t>
      </w:r>
    </w:p>
    <w:p w14:paraId="58537568" w14:textId="76BCCBEE" w:rsidR="00E33F4A" w:rsidRPr="0073642E"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44F95974"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14:paraId="75F5DD3C" w14:textId="743532C4"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p>
    <w:p w14:paraId="37E97FAA" w14:textId="763FEA3F" w:rsidR="000E40D1" w:rsidRPr="0073642E" w:rsidRDefault="000E40D1" w:rsidP="00365439">
      <w:pPr>
        <w:tabs>
          <w:tab w:val="left" w:pos="709"/>
          <w:tab w:val="left" w:pos="1560"/>
        </w:tabs>
        <w:spacing w:after="0" w:line="240" w:lineRule="auto"/>
        <w:ind w:right="23"/>
        <w:jc w:val="both"/>
        <w:rPr>
          <w:rFonts w:ascii="Arial" w:hAnsi="Arial" w:cs="Arial"/>
          <w:bCs/>
          <w:lang w:eastAsia="en-AU"/>
        </w:rPr>
      </w:pPr>
      <w:r w:rsidRPr="0073642E">
        <w:rPr>
          <w:rFonts w:ascii="Arial" w:hAnsi="Arial" w:cs="Arial"/>
          <w:bCs/>
          <w:lang w:eastAsia="en-AU"/>
        </w:rPr>
        <w:t xml:space="preserve">It is noted that the proposal </w:t>
      </w:r>
      <w:r w:rsidRPr="0008273C">
        <w:rPr>
          <w:rFonts w:ascii="Arial" w:hAnsi="Arial" w:cs="Arial"/>
          <w:bCs/>
          <w:lang w:eastAsia="en-AU"/>
        </w:rPr>
        <w:t>i</w:t>
      </w:r>
      <w:r w:rsidR="00056A9F" w:rsidRPr="0008273C">
        <w:rPr>
          <w:rFonts w:ascii="Arial" w:hAnsi="Arial" w:cs="Arial"/>
          <w:bCs/>
          <w:lang w:eastAsia="en-AU"/>
        </w:rPr>
        <w:t>s</w:t>
      </w:r>
      <w:r w:rsidRPr="0008273C">
        <w:rPr>
          <w:rFonts w:ascii="Arial" w:hAnsi="Arial" w:cs="Arial"/>
          <w:bCs/>
          <w:lang w:eastAsia="en-AU"/>
        </w:rPr>
        <w:t xml:space="preserve"> not </w:t>
      </w:r>
      <w:r w:rsidR="00796169" w:rsidRPr="0073642E">
        <w:rPr>
          <w:rFonts w:ascii="Arial" w:hAnsi="Arial" w:cs="Arial"/>
          <w:bCs/>
          <w:lang w:eastAsia="en-AU"/>
        </w:rPr>
        <w:t>considered</w:t>
      </w:r>
      <w:r w:rsidRPr="0073642E">
        <w:rPr>
          <w:rFonts w:ascii="Arial" w:hAnsi="Arial" w:cs="Arial"/>
          <w:bCs/>
          <w:lang w:eastAsia="en-AU"/>
        </w:rPr>
        <w:t xml:space="preserve"> </w:t>
      </w:r>
      <w:r w:rsidR="00796169" w:rsidRPr="0073642E">
        <w:rPr>
          <w:rFonts w:ascii="Arial" w:hAnsi="Arial" w:cs="Arial"/>
          <w:bCs/>
          <w:lang w:eastAsia="en-AU"/>
        </w:rPr>
        <w:t>to</w:t>
      </w:r>
      <w:r w:rsidRPr="0073642E">
        <w:rPr>
          <w:rFonts w:ascii="Arial" w:hAnsi="Arial" w:cs="Arial"/>
          <w:bCs/>
          <w:lang w:eastAsia="en-AU"/>
        </w:rPr>
        <w:t xml:space="preserve"> be:</w:t>
      </w:r>
    </w:p>
    <w:p w14:paraId="2B9255DA" w14:textId="27F45FF8" w:rsidR="000E40D1" w:rsidRPr="00BE218C" w:rsidRDefault="000E40D1" w:rsidP="00365439">
      <w:pPr>
        <w:tabs>
          <w:tab w:val="left" w:pos="709"/>
          <w:tab w:val="left" w:pos="1560"/>
        </w:tabs>
        <w:spacing w:after="0" w:line="240" w:lineRule="auto"/>
        <w:ind w:right="23"/>
        <w:jc w:val="both"/>
        <w:rPr>
          <w:rFonts w:ascii="Arial" w:hAnsi="Arial" w:cs="Arial"/>
          <w:bCs/>
          <w:color w:val="FF0000"/>
          <w:lang w:eastAsia="en-AU"/>
        </w:rPr>
      </w:pPr>
    </w:p>
    <w:p w14:paraId="439F4E57" w14:textId="1B3F0519" w:rsidR="00796169" w:rsidRPr="0008273C" w:rsidRDefault="00796169"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08273C">
        <w:rPr>
          <w:rFonts w:ascii="Arial" w:hAnsi="Arial" w:cs="Arial"/>
          <w:bCs/>
          <w:lang w:eastAsia="en-AU"/>
        </w:rPr>
        <w:t>Integrated</w:t>
      </w:r>
      <w:r w:rsidR="000E40D1" w:rsidRPr="0008273C">
        <w:rPr>
          <w:rFonts w:ascii="Arial" w:hAnsi="Arial" w:cs="Arial"/>
          <w:bCs/>
          <w:lang w:eastAsia="en-AU"/>
        </w:rPr>
        <w:t xml:space="preserve"> Development</w:t>
      </w:r>
      <w:r w:rsidR="00D67922" w:rsidRPr="0008273C">
        <w:rPr>
          <w:rFonts w:ascii="Arial" w:hAnsi="Arial" w:cs="Arial"/>
          <w:bCs/>
          <w:lang w:eastAsia="en-AU"/>
        </w:rPr>
        <w:t xml:space="preserve"> (s</w:t>
      </w:r>
      <w:r w:rsidR="0056720C" w:rsidRPr="0008273C">
        <w:rPr>
          <w:rFonts w:ascii="Arial" w:hAnsi="Arial" w:cs="Arial"/>
          <w:bCs/>
          <w:lang w:eastAsia="en-AU"/>
        </w:rPr>
        <w:t>4.46)</w:t>
      </w:r>
      <w:r w:rsidR="0074384B">
        <w:rPr>
          <w:rFonts w:ascii="Arial" w:hAnsi="Arial" w:cs="Arial"/>
          <w:bCs/>
          <w:lang w:eastAsia="en-AU"/>
        </w:rPr>
        <w:t>; or</w:t>
      </w:r>
    </w:p>
    <w:p w14:paraId="36A37D1B" w14:textId="5BB3510B" w:rsidR="000E40D1" w:rsidRPr="0008273C" w:rsidRDefault="000E40D1"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08273C">
        <w:rPr>
          <w:rFonts w:ascii="Arial" w:hAnsi="Arial" w:cs="Arial"/>
          <w:bCs/>
          <w:lang w:eastAsia="en-AU"/>
        </w:rPr>
        <w:t xml:space="preserve">Designated Development </w:t>
      </w:r>
      <w:r w:rsidR="003855AA" w:rsidRPr="0008273C">
        <w:rPr>
          <w:rFonts w:ascii="Arial" w:hAnsi="Arial" w:cs="Arial"/>
          <w:bCs/>
          <w:lang w:eastAsia="en-AU"/>
        </w:rPr>
        <w:t>(</w:t>
      </w:r>
      <w:r w:rsidR="0056720C" w:rsidRPr="0008273C">
        <w:rPr>
          <w:rFonts w:ascii="Arial" w:hAnsi="Arial" w:cs="Arial"/>
          <w:bCs/>
          <w:lang w:eastAsia="en-AU"/>
        </w:rPr>
        <w:t>s</w:t>
      </w:r>
      <w:r w:rsidR="003855AA" w:rsidRPr="0008273C">
        <w:rPr>
          <w:rFonts w:ascii="Arial" w:hAnsi="Arial" w:cs="Arial"/>
          <w:bCs/>
          <w:lang w:eastAsia="en-AU"/>
        </w:rPr>
        <w:t>4.10)</w:t>
      </w:r>
      <w:r w:rsidR="0074384B">
        <w:rPr>
          <w:rFonts w:ascii="Arial" w:hAnsi="Arial" w:cs="Arial"/>
          <w:bCs/>
          <w:lang w:eastAsia="en-AU"/>
        </w:rPr>
        <w:t>.</w:t>
      </w:r>
    </w:p>
    <w:p w14:paraId="51931FDB" w14:textId="77777777" w:rsidR="00B87A77" w:rsidRPr="00BE218C" w:rsidRDefault="00B87A77" w:rsidP="00B87A77">
      <w:pPr>
        <w:pStyle w:val="ListParagraph"/>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7768C7"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0A5528F3" w14:textId="77777777" w:rsidR="00D94EAC" w:rsidRDefault="00D94EAC" w:rsidP="00D94EAC">
      <w:pPr>
        <w:tabs>
          <w:tab w:val="left" w:pos="709"/>
          <w:tab w:val="left" w:pos="1560"/>
        </w:tabs>
        <w:spacing w:after="0" w:line="240" w:lineRule="auto"/>
        <w:ind w:right="23"/>
        <w:jc w:val="both"/>
        <w:rPr>
          <w:rFonts w:ascii="Arial" w:hAnsi="Arial" w:cs="Arial"/>
          <w:bCs/>
          <w:lang w:eastAsia="en-AU"/>
        </w:rPr>
      </w:pPr>
    </w:p>
    <w:p w14:paraId="6014D404" w14:textId="250215E7" w:rsidR="00603BC9" w:rsidRPr="0017374B" w:rsidRDefault="00603BC9" w:rsidP="00D94EAC">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w:t>
      </w:r>
      <w:r w:rsidR="0017374B" w:rsidRPr="0017374B">
        <w:rPr>
          <w:rFonts w:ascii="Arial" w:hAnsi="Arial" w:cs="Arial"/>
          <w:bCs/>
          <w:lang w:eastAsia="en-AU"/>
        </w:rPr>
        <w:t>environmental</w:t>
      </w:r>
      <w:r w:rsidRPr="0017374B">
        <w:rPr>
          <w:rFonts w:ascii="Arial" w:hAnsi="Arial" w:cs="Arial"/>
          <w:bCs/>
          <w:lang w:eastAsia="en-AU"/>
        </w:rPr>
        <w:t xml:space="preserve"> planning instruments, </w:t>
      </w:r>
      <w:r w:rsidR="0017374B">
        <w:rPr>
          <w:rFonts w:ascii="Arial" w:hAnsi="Arial" w:cs="Arial"/>
          <w:bCs/>
          <w:lang w:eastAsia="en-AU"/>
        </w:rPr>
        <w:t xml:space="preserve">proposed instruments, development control plans, planning agreements and the matters for consideration under the </w:t>
      </w:r>
      <w:r w:rsidR="0074384B" w:rsidRPr="0074384B">
        <w:rPr>
          <w:rFonts w:ascii="Arial" w:hAnsi="Arial" w:cs="Arial"/>
          <w:bCs/>
          <w:i/>
          <w:iCs/>
          <w:lang w:eastAsia="en-AU"/>
        </w:rPr>
        <w:t xml:space="preserve">Environmental Planning and Assessment </w:t>
      </w:r>
      <w:r w:rsidR="0017374B" w:rsidRPr="0074384B">
        <w:rPr>
          <w:rFonts w:ascii="Arial" w:hAnsi="Arial" w:cs="Arial"/>
          <w:bCs/>
          <w:i/>
          <w:iCs/>
          <w:lang w:eastAsia="en-AU"/>
        </w:rPr>
        <w:t>Regulation</w:t>
      </w:r>
      <w:r w:rsidR="0074384B" w:rsidRPr="0074384B">
        <w:rPr>
          <w:rFonts w:ascii="Arial" w:hAnsi="Arial" w:cs="Arial"/>
          <w:bCs/>
          <w:i/>
          <w:iCs/>
          <w:lang w:eastAsia="en-AU"/>
        </w:rPr>
        <w:t xml:space="preserve"> 2021</w:t>
      </w:r>
      <w:r w:rsidR="0074384B">
        <w:rPr>
          <w:rFonts w:ascii="Arial" w:hAnsi="Arial" w:cs="Arial"/>
          <w:bCs/>
          <w:lang w:eastAsia="en-AU"/>
        </w:rPr>
        <w:t xml:space="preserve"> (EPA Regulation)</w:t>
      </w:r>
      <w:r w:rsidR="0017374B">
        <w:rPr>
          <w:rFonts w:ascii="Arial" w:hAnsi="Arial" w:cs="Arial"/>
          <w:bCs/>
          <w:lang w:eastAsia="en-AU"/>
        </w:rPr>
        <w:t xml:space="preserve"> are considered below. </w:t>
      </w:r>
    </w:p>
    <w:p w14:paraId="4D146F34" w14:textId="77777777" w:rsidR="00603BC9" w:rsidRDefault="00603BC9" w:rsidP="00603BC9">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24B973" w14:textId="2D3C3913" w:rsidR="00B11806" w:rsidRPr="00603BC9" w:rsidRDefault="00B1180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w:t>
      </w:r>
      <w:r w:rsidR="00C9463A" w:rsidRPr="00603BC9">
        <w:rPr>
          <w:rFonts w:ascii="Arial" w:hAnsi="Arial" w:cs="Arial"/>
          <w:b/>
          <w:lang w:eastAsia="en-AU"/>
        </w:rPr>
        <w:t xml:space="preserve">ection </w:t>
      </w:r>
      <w:r w:rsidRPr="00603BC9">
        <w:rPr>
          <w:rFonts w:ascii="Arial" w:hAnsi="Arial" w:cs="Arial"/>
          <w:b/>
          <w:lang w:eastAsia="en-AU"/>
        </w:rPr>
        <w:t>4.15(1)(a)(</w:t>
      </w:r>
      <w:proofErr w:type="spellStart"/>
      <w:r w:rsidRPr="00603BC9">
        <w:rPr>
          <w:rFonts w:ascii="Arial" w:hAnsi="Arial" w:cs="Arial"/>
          <w:b/>
          <w:lang w:eastAsia="en-AU"/>
        </w:rPr>
        <w:t>i</w:t>
      </w:r>
      <w:proofErr w:type="spellEnd"/>
      <w:r w:rsidRPr="00603BC9">
        <w:rPr>
          <w:rFonts w:ascii="Arial" w:hAnsi="Arial" w:cs="Arial"/>
          <w:b/>
          <w:lang w:eastAsia="en-AU"/>
        </w:rPr>
        <w:t>) - Provisions of Environmental Planning Instruments</w:t>
      </w:r>
    </w:p>
    <w:p w14:paraId="4DF5BD45" w14:textId="085336F4" w:rsidR="00C9463A" w:rsidRPr="00BE218C"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579EAB94" w:rsidR="00C9463A" w:rsidRPr="00BE218C" w:rsidRDefault="00C9463A" w:rsidP="00C76A9C">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following Environmental Planning Instruments are relevant to this application</w:t>
      </w:r>
      <w:r w:rsidR="0008273C">
        <w:rPr>
          <w:rFonts w:ascii="Arial" w:hAnsi="Arial" w:cs="Arial"/>
          <w:bCs/>
          <w:lang w:eastAsia="en-AU"/>
        </w:rPr>
        <w:t>:</w:t>
      </w:r>
    </w:p>
    <w:p w14:paraId="0AEF6780" w14:textId="77777777" w:rsidR="00C9463A" w:rsidRPr="00BE218C" w:rsidRDefault="00C9463A" w:rsidP="00C9463A">
      <w:pPr>
        <w:tabs>
          <w:tab w:val="left" w:pos="7485"/>
        </w:tabs>
        <w:spacing w:before="120" w:after="0" w:line="240" w:lineRule="auto"/>
        <w:ind w:right="23"/>
        <w:jc w:val="both"/>
        <w:rPr>
          <w:rFonts w:ascii="Arial" w:hAnsi="Arial" w:cs="Arial"/>
          <w:bCs/>
          <w:lang w:eastAsia="en-AU"/>
        </w:rPr>
      </w:pPr>
    </w:p>
    <w:p w14:paraId="38B7BC5B" w14:textId="77777777" w:rsidR="00E33F4A" w:rsidRPr="0008273C" w:rsidRDefault="00944E11" w:rsidP="00373375">
      <w:pPr>
        <w:pStyle w:val="ListParagraph"/>
        <w:numPr>
          <w:ilvl w:val="0"/>
          <w:numId w:val="24"/>
        </w:numPr>
        <w:spacing w:after="0" w:line="240" w:lineRule="auto"/>
        <w:rPr>
          <w:rFonts w:ascii="Arial" w:hAnsi="Arial" w:cs="Arial"/>
          <w:i/>
          <w:iCs/>
        </w:rPr>
      </w:pPr>
      <w:hyperlink r:id="rId20" w:history="1">
        <w:r w:rsidR="00E33F4A" w:rsidRPr="0008273C">
          <w:rPr>
            <w:rFonts w:ascii="Arial" w:hAnsi="Arial" w:cs="Arial"/>
            <w:i/>
            <w:iCs/>
          </w:rPr>
          <w:t>State Environmental Planning Policy (Biodiversity and Conservation) 2021</w:t>
        </w:r>
      </w:hyperlink>
    </w:p>
    <w:p w14:paraId="60621268" w14:textId="77777777" w:rsidR="00E33F4A" w:rsidRPr="0008273C" w:rsidRDefault="00944E11" w:rsidP="00373375">
      <w:pPr>
        <w:pStyle w:val="ListParagraph"/>
        <w:numPr>
          <w:ilvl w:val="0"/>
          <w:numId w:val="24"/>
        </w:numPr>
        <w:spacing w:after="0" w:line="240" w:lineRule="auto"/>
        <w:rPr>
          <w:rFonts w:ascii="Arial" w:hAnsi="Arial" w:cs="Arial"/>
          <w:i/>
          <w:iCs/>
        </w:rPr>
      </w:pPr>
      <w:hyperlink r:id="rId21" w:history="1">
        <w:r w:rsidR="00E33F4A" w:rsidRPr="0008273C">
          <w:rPr>
            <w:rFonts w:ascii="Arial" w:hAnsi="Arial" w:cs="Arial"/>
            <w:i/>
            <w:iCs/>
          </w:rPr>
          <w:t>State Environmental Planning Policy (Planning Systems) 2021</w:t>
        </w:r>
      </w:hyperlink>
    </w:p>
    <w:p w14:paraId="03EE80EE" w14:textId="77777777" w:rsidR="00E33F4A" w:rsidRPr="0008273C" w:rsidRDefault="00944E11" w:rsidP="00373375">
      <w:pPr>
        <w:pStyle w:val="ListParagraph"/>
        <w:numPr>
          <w:ilvl w:val="0"/>
          <w:numId w:val="24"/>
        </w:numPr>
        <w:spacing w:after="0" w:line="240" w:lineRule="auto"/>
        <w:rPr>
          <w:rFonts w:ascii="Arial" w:hAnsi="Arial" w:cs="Arial"/>
          <w:i/>
          <w:iCs/>
        </w:rPr>
      </w:pPr>
      <w:hyperlink r:id="rId22" w:history="1">
        <w:r w:rsidR="00E33F4A" w:rsidRPr="0008273C">
          <w:rPr>
            <w:rFonts w:ascii="Arial" w:hAnsi="Arial" w:cs="Arial"/>
            <w:i/>
            <w:iCs/>
          </w:rPr>
          <w:t>State Environmental Planning Policy (Primary Production) 2021</w:t>
        </w:r>
      </w:hyperlink>
    </w:p>
    <w:p w14:paraId="6FD4DC5C" w14:textId="77777777" w:rsidR="00E33F4A" w:rsidRPr="0008273C" w:rsidRDefault="00944E11" w:rsidP="00373375">
      <w:pPr>
        <w:pStyle w:val="ListParagraph"/>
        <w:numPr>
          <w:ilvl w:val="0"/>
          <w:numId w:val="24"/>
        </w:numPr>
        <w:spacing w:after="0" w:line="240" w:lineRule="auto"/>
        <w:rPr>
          <w:rFonts w:ascii="Arial" w:hAnsi="Arial" w:cs="Arial"/>
          <w:i/>
          <w:iCs/>
        </w:rPr>
      </w:pPr>
      <w:hyperlink r:id="rId23" w:history="1">
        <w:r w:rsidR="00E33F4A" w:rsidRPr="0008273C">
          <w:rPr>
            <w:rFonts w:ascii="Arial" w:hAnsi="Arial" w:cs="Arial"/>
            <w:i/>
            <w:iCs/>
          </w:rPr>
          <w:t>State Environmental Planning Policy (Resilience and Hazards) 2021</w:t>
        </w:r>
      </w:hyperlink>
    </w:p>
    <w:p w14:paraId="061A4EB0" w14:textId="77777777" w:rsidR="00E33F4A" w:rsidRPr="0008273C" w:rsidRDefault="00944E11" w:rsidP="00373375">
      <w:pPr>
        <w:pStyle w:val="ListParagraph"/>
        <w:numPr>
          <w:ilvl w:val="0"/>
          <w:numId w:val="24"/>
        </w:numPr>
        <w:spacing w:after="0" w:line="240" w:lineRule="auto"/>
        <w:rPr>
          <w:rFonts w:ascii="Arial" w:hAnsi="Arial" w:cs="Arial"/>
          <w:i/>
          <w:iCs/>
        </w:rPr>
      </w:pPr>
      <w:hyperlink r:id="rId24" w:history="1">
        <w:r w:rsidR="00E33F4A" w:rsidRPr="0008273C">
          <w:rPr>
            <w:rFonts w:ascii="Arial" w:hAnsi="Arial" w:cs="Arial"/>
            <w:i/>
            <w:iCs/>
          </w:rPr>
          <w:t>State Environmental Planning Policy (Transport and Infrastructure) 2021</w:t>
        </w:r>
      </w:hyperlink>
    </w:p>
    <w:p w14:paraId="126B16DC" w14:textId="166DA087" w:rsidR="00C9463A" w:rsidRPr="00497450" w:rsidRDefault="00497450" w:rsidP="00373375">
      <w:pPr>
        <w:numPr>
          <w:ilvl w:val="0"/>
          <w:numId w:val="5"/>
        </w:numPr>
        <w:tabs>
          <w:tab w:val="left" w:pos="7485"/>
        </w:tabs>
        <w:spacing w:after="0" w:line="240" w:lineRule="auto"/>
        <w:ind w:left="714" w:right="23" w:hanging="357"/>
        <w:jc w:val="both"/>
        <w:rPr>
          <w:rFonts w:ascii="Arial" w:hAnsi="Arial" w:cs="Arial"/>
          <w:bCs/>
          <w:i/>
          <w:lang w:val="en-US" w:eastAsia="en-AU"/>
        </w:rPr>
      </w:pPr>
      <w:proofErr w:type="spellStart"/>
      <w:r w:rsidRPr="00497450">
        <w:rPr>
          <w:rFonts w:ascii="Arial" w:hAnsi="Arial" w:cs="Arial"/>
          <w:bCs/>
          <w:i/>
          <w:lang w:val="en-US" w:eastAsia="en-AU"/>
        </w:rPr>
        <w:t>Moree</w:t>
      </w:r>
      <w:proofErr w:type="spellEnd"/>
      <w:r w:rsidRPr="00497450">
        <w:rPr>
          <w:rFonts w:ascii="Arial" w:hAnsi="Arial" w:cs="Arial"/>
          <w:bCs/>
          <w:i/>
          <w:lang w:val="en-US" w:eastAsia="en-AU"/>
        </w:rPr>
        <w:t xml:space="preserve"> Plains </w:t>
      </w:r>
      <w:r w:rsidR="00C9463A" w:rsidRPr="00497450">
        <w:rPr>
          <w:rFonts w:ascii="Arial" w:hAnsi="Arial" w:cs="Arial"/>
          <w:bCs/>
          <w:i/>
          <w:lang w:val="en-US" w:eastAsia="en-AU"/>
        </w:rPr>
        <w:t xml:space="preserve">Local Environmental Plan </w:t>
      </w:r>
      <w:r w:rsidRPr="00497450">
        <w:rPr>
          <w:rFonts w:ascii="Arial" w:hAnsi="Arial" w:cs="Arial"/>
          <w:bCs/>
          <w:i/>
          <w:lang w:val="en-US" w:eastAsia="en-AU"/>
        </w:rPr>
        <w:t>2011.</w:t>
      </w:r>
      <w:r w:rsidR="00C9463A" w:rsidRPr="00497450">
        <w:rPr>
          <w:rFonts w:ascii="Arial" w:hAnsi="Arial" w:cs="Arial"/>
          <w:bCs/>
          <w:i/>
          <w:lang w:val="en-US" w:eastAsia="en-AU"/>
        </w:rPr>
        <w:t xml:space="preserve"> </w:t>
      </w:r>
    </w:p>
    <w:p w14:paraId="7B6FF49F" w14:textId="52297914" w:rsidR="00C9463A" w:rsidRPr="00BE218C"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34187A86" w14:textId="5DE4B7C8" w:rsidR="00672372" w:rsidRPr="00BE218C" w:rsidRDefault="0074384B" w:rsidP="00672372">
      <w:pPr>
        <w:shd w:val="clear" w:color="auto" w:fill="FFFFFF"/>
        <w:spacing w:after="0" w:line="240" w:lineRule="auto"/>
        <w:ind w:right="-23"/>
        <w:jc w:val="both"/>
        <w:rPr>
          <w:rFonts w:ascii="Arial" w:hAnsi="Arial" w:cs="Arial"/>
          <w:lang w:eastAsia="en-GB"/>
        </w:rPr>
      </w:pPr>
      <w:r>
        <w:rPr>
          <w:rFonts w:ascii="Arial" w:hAnsi="Arial" w:cs="Arial"/>
          <w:lang w:eastAsia="en-GB"/>
        </w:rPr>
        <w:t>T</w:t>
      </w:r>
      <w:r w:rsidR="00B9144C">
        <w:rPr>
          <w:rFonts w:ascii="Arial" w:hAnsi="Arial" w:cs="Arial"/>
          <w:lang w:eastAsia="en-GB"/>
        </w:rPr>
        <w:t xml:space="preserve">he key matters for consideration arising from these </w:t>
      </w:r>
      <w:r w:rsidR="00B9144C" w:rsidRPr="00B9144C">
        <w:rPr>
          <w:rFonts w:ascii="Arial" w:hAnsi="Arial" w:cs="Arial"/>
          <w:bCs/>
          <w:lang w:val="en-US" w:eastAsia="en-GB"/>
        </w:rPr>
        <w:t xml:space="preserve">State Environmental Planning Policies are </w:t>
      </w:r>
      <w:proofErr w:type="spellStart"/>
      <w:r>
        <w:rPr>
          <w:rFonts w:ascii="Arial" w:hAnsi="Arial" w:cs="Arial"/>
          <w:bCs/>
          <w:lang w:val="en-US" w:eastAsia="en-GB"/>
        </w:rPr>
        <w:t>summarised</w:t>
      </w:r>
      <w:proofErr w:type="spellEnd"/>
      <w:r>
        <w:rPr>
          <w:rFonts w:ascii="Arial" w:hAnsi="Arial" w:cs="Arial"/>
          <w:bCs/>
          <w:lang w:val="en-US" w:eastAsia="en-GB"/>
        </w:rPr>
        <w:t xml:space="preserve"> </w:t>
      </w:r>
      <w:r w:rsidR="00B9144C" w:rsidRPr="00B9144C">
        <w:rPr>
          <w:rFonts w:ascii="Arial" w:hAnsi="Arial" w:cs="Arial"/>
          <w:bCs/>
          <w:lang w:val="en-US" w:eastAsia="en-GB"/>
        </w:rPr>
        <w:t xml:space="preserve">in </w:t>
      </w:r>
      <w:r w:rsidR="00B9144C" w:rsidRPr="00FE7FF9">
        <w:rPr>
          <w:rFonts w:ascii="Arial" w:hAnsi="Arial" w:cs="Arial"/>
          <w:b/>
          <w:bCs/>
          <w:lang w:val="en-US" w:eastAsia="en-GB"/>
        </w:rPr>
        <w:t xml:space="preserve">Table </w:t>
      </w:r>
      <w:r w:rsidR="00FE7FF9" w:rsidRPr="00FE7FF9">
        <w:rPr>
          <w:rFonts w:ascii="Arial" w:hAnsi="Arial" w:cs="Arial"/>
          <w:b/>
          <w:bCs/>
          <w:lang w:val="en-US" w:eastAsia="en-GB"/>
        </w:rPr>
        <w:t>3</w:t>
      </w:r>
      <w:r w:rsidR="00B9144C"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2A2123F9" w14:textId="14BCCE83" w:rsidR="00672372" w:rsidRDefault="00672372" w:rsidP="00C25B74">
      <w:pPr>
        <w:shd w:val="clear" w:color="auto" w:fill="FFFFFF"/>
        <w:spacing w:after="0" w:line="240" w:lineRule="auto"/>
        <w:ind w:right="-23"/>
        <w:rPr>
          <w:rFonts w:ascii="Arial" w:hAnsi="Arial" w:cs="Arial"/>
          <w:lang w:eastAsia="en-GB"/>
        </w:rPr>
      </w:pPr>
    </w:p>
    <w:p w14:paraId="65104C02" w14:textId="23BAABAC" w:rsidR="00C76A9C" w:rsidRPr="002A0A9B" w:rsidRDefault="00B9144C" w:rsidP="0074384B">
      <w:pPr>
        <w:pStyle w:val="ListParagraph"/>
        <w:tabs>
          <w:tab w:val="left" w:pos="7485"/>
        </w:tabs>
        <w:spacing w:before="120" w:after="0" w:line="240" w:lineRule="auto"/>
        <w:ind w:left="0" w:right="23"/>
        <w:contextualSpacing w:val="0"/>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008A62AB" w:rsidRPr="002A0A9B">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xml:space="preserve">: Summary of Applicable </w:t>
      </w:r>
      <w:r w:rsidR="00D94EAC" w:rsidRPr="002A0A9B">
        <w:rPr>
          <w:rFonts w:ascii="Arial" w:hAnsi="Arial" w:cs="Arial"/>
          <w:b/>
          <w:sz w:val="20"/>
          <w:szCs w:val="20"/>
          <w:lang w:eastAsia="en-AU"/>
        </w:rPr>
        <w:t>Environmental Planning Instruments</w:t>
      </w:r>
    </w:p>
    <w:p w14:paraId="7D18AA3A" w14:textId="66820EEB" w:rsidR="00B9144C" w:rsidRPr="00D94EAC" w:rsidRDefault="00B9144C" w:rsidP="00C76A9C">
      <w:pPr>
        <w:pStyle w:val="ListParagraph"/>
        <w:tabs>
          <w:tab w:val="left" w:pos="7485"/>
        </w:tabs>
        <w:spacing w:after="120" w:line="240" w:lineRule="auto"/>
        <w:ind w:left="0" w:right="23"/>
        <w:contextualSpacing w:val="0"/>
        <w:jc w:val="center"/>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5404"/>
        <w:gridCol w:w="1703"/>
      </w:tblGrid>
      <w:tr w:rsidR="00C76A9C" w:rsidRPr="002767B9" w14:paraId="3E50B1CA" w14:textId="77777777" w:rsidTr="0074384B">
        <w:trPr>
          <w:cnfStyle w:val="100000000000" w:firstRow="1" w:lastRow="0" w:firstColumn="0" w:lastColumn="0" w:oddVBand="0" w:evenVBand="0" w:oddHBand="0" w:evenHBand="0" w:firstRowFirstColumn="0" w:firstRowLastColumn="0" w:lastRowFirstColumn="0" w:lastRowLastColumn="0"/>
          <w:tblHeader/>
        </w:trPr>
        <w:tc>
          <w:tcPr>
            <w:tcW w:w="2529" w:type="dxa"/>
          </w:tcPr>
          <w:p w14:paraId="215C0BD5" w14:textId="77777777" w:rsidR="00C76A9C" w:rsidRPr="002767B9" w:rsidRDefault="00C76A9C" w:rsidP="00E4357B">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633EA2CC" w14:textId="77777777" w:rsidR="00C76A9C" w:rsidRPr="002767B9" w:rsidRDefault="00C76A9C" w:rsidP="00E4357B">
            <w:pPr>
              <w:pStyle w:val="FigureCaption"/>
              <w:spacing w:before="0" w:after="0"/>
              <w:ind w:left="0"/>
              <w:rPr>
                <w:rFonts w:ascii="Arial" w:hAnsi="Arial" w:cs="Arial"/>
                <w:b/>
                <w:bCs/>
                <w:color w:val="auto"/>
                <w:sz w:val="22"/>
                <w:szCs w:val="22"/>
              </w:rPr>
            </w:pPr>
          </w:p>
        </w:tc>
        <w:tc>
          <w:tcPr>
            <w:tcW w:w="5404" w:type="dxa"/>
          </w:tcPr>
          <w:p w14:paraId="74F863B1" w14:textId="77777777" w:rsidR="00C76A9C" w:rsidRPr="002767B9" w:rsidRDefault="00C76A9C" w:rsidP="00E4357B">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7815799B" w14:textId="25A8A84C" w:rsidR="00C76A9C" w:rsidRPr="002767B9" w:rsidRDefault="00C76A9C" w:rsidP="00E4357B">
            <w:pPr>
              <w:pStyle w:val="FigureCaption"/>
              <w:spacing w:before="0" w:after="0"/>
              <w:ind w:left="0"/>
              <w:rPr>
                <w:rFonts w:ascii="Arial" w:hAnsi="Arial" w:cs="Arial"/>
                <w:bCs/>
                <w:i/>
                <w:color w:val="auto"/>
                <w:sz w:val="22"/>
                <w:szCs w:val="22"/>
              </w:rPr>
            </w:pPr>
          </w:p>
        </w:tc>
        <w:tc>
          <w:tcPr>
            <w:tcW w:w="1703" w:type="dxa"/>
          </w:tcPr>
          <w:p w14:paraId="6AE71655" w14:textId="77777777" w:rsidR="00C76A9C" w:rsidRPr="002767B9" w:rsidRDefault="00C76A9C" w:rsidP="00E4357B">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CD499A" w:rsidRPr="00CD499A" w14:paraId="5D908218" w14:textId="77777777" w:rsidTr="00CA3E56">
        <w:tc>
          <w:tcPr>
            <w:tcW w:w="2529" w:type="dxa"/>
          </w:tcPr>
          <w:p w14:paraId="38C1766A" w14:textId="77777777" w:rsidR="00C76A9C" w:rsidRPr="00654744" w:rsidRDefault="00C76A9C" w:rsidP="00E4357B">
            <w:pPr>
              <w:pStyle w:val="FigureCaption"/>
              <w:spacing w:before="0" w:after="0"/>
              <w:ind w:left="0"/>
              <w:rPr>
                <w:rFonts w:ascii="Arial" w:hAnsi="Arial" w:cs="Arial"/>
                <w:color w:val="auto"/>
                <w:sz w:val="22"/>
                <w:szCs w:val="22"/>
              </w:rPr>
            </w:pPr>
            <w:r w:rsidRPr="00654744">
              <w:rPr>
                <w:rFonts w:ascii="Arial" w:hAnsi="Arial" w:cs="Arial"/>
                <w:bCs/>
                <w:color w:val="auto"/>
                <w:sz w:val="22"/>
                <w:szCs w:val="22"/>
                <w:lang w:val="en-AU"/>
              </w:rPr>
              <w:t>State Environmental Planning Policy</w:t>
            </w:r>
            <w:r w:rsidRPr="00654744">
              <w:rPr>
                <w:rFonts w:ascii="Arial" w:hAnsi="Arial" w:cs="Arial"/>
                <w:color w:val="auto"/>
                <w:sz w:val="22"/>
                <w:szCs w:val="22"/>
              </w:rPr>
              <w:t xml:space="preserve"> (Biodiversity &amp; Conservation) 2021</w:t>
            </w:r>
          </w:p>
          <w:p w14:paraId="70E886CA" w14:textId="77777777" w:rsidR="00C76A9C" w:rsidRPr="00654744" w:rsidRDefault="00C76A9C" w:rsidP="00E4357B">
            <w:pPr>
              <w:pStyle w:val="FigureCaption"/>
              <w:spacing w:before="0" w:after="0"/>
              <w:ind w:left="0"/>
              <w:rPr>
                <w:rFonts w:ascii="Arial" w:hAnsi="Arial" w:cs="Arial"/>
                <w:color w:val="auto"/>
                <w:sz w:val="22"/>
                <w:szCs w:val="22"/>
              </w:rPr>
            </w:pPr>
          </w:p>
          <w:p w14:paraId="2387DBC3" w14:textId="77777777" w:rsidR="00C76A9C" w:rsidRPr="001925A8" w:rsidRDefault="00C76A9C" w:rsidP="00E4357B">
            <w:pPr>
              <w:pStyle w:val="FigureCaption"/>
              <w:spacing w:before="0" w:after="0"/>
              <w:ind w:left="0"/>
              <w:rPr>
                <w:rFonts w:ascii="Arial" w:hAnsi="Arial" w:cs="Arial"/>
                <w:b w:val="0"/>
                <w:color w:val="auto"/>
                <w:sz w:val="22"/>
                <w:szCs w:val="22"/>
              </w:rPr>
            </w:pPr>
          </w:p>
          <w:p w14:paraId="2E067C5E" w14:textId="77777777" w:rsidR="00C76A9C" w:rsidRPr="001925A8" w:rsidRDefault="00C76A9C" w:rsidP="00E4357B">
            <w:pPr>
              <w:pStyle w:val="FigureCaption"/>
              <w:spacing w:before="0" w:after="0"/>
              <w:ind w:left="0"/>
              <w:rPr>
                <w:rFonts w:ascii="Arial" w:hAnsi="Arial" w:cs="Arial"/>
                <w:b w:val="0"/>
                <w:color w:val="auto"/>
                <w:sz w:val="22"/>
                <w:szCs w:val="22"/>
              </w:rPr>
            </w:pPr>
            <w:r w:rsidRPr="001925A8">
              <w:rPr>
                <w:rFonts w:ascii="Arial" w:hAnsi="Arial" w:cs="Arial"/>
                <w:b w:val="0"/>
                <w:color w:val="auto"/>
                <w:sz w:val="22"/>
                <w:szCs w:val="22"/>
              </w:rPr>
              <w:t xml:space="preserve"> </w:t>
            </w:r>
          </w:p>
        </w:tc>
        <w:tc>
          <w:tcPr>
            <w:tcW w:w="5404" w:type="dxa"/>
          </w:tcPr>
          <w:p w14:paraId="6E4877E6" w14:textId="77777777" w:rsidR="001925A8" w:rsidRPr="00807747" w:rsidRDefault="001925A8" w:rsidP="001925A8">
            <w:pPr>
              <w:pStyle w:val="FigureCaption"/>
              <w:spacing w:before="0" w:after="0"/>
              <w:ind w:left="34"/>
              <w:jc w:val="both"/>
              <w:rPr>
                <w:rFonts w:ascii="Arial" w:hAnsi="Arial" w:cs="Arial"/>
                <w:b w:val="0"/>
                <w:bCs/>
                <w:color w:val="auto"/>
                <w:sz w:val="22"/>
                <w:szCs w:val="22"/>
              </w:rPr>
            </w:pPr>
            <w:bookmarkStart w:id="2" w:name="_Hlk136576099"/>
            <w:r w:rsidRPr="001925A8">
              <w:rPr>
                <w:rFonts w:ascii="Arial" w:hAnsi="Arial" w:cs="Arial"/>
                <w:b w:val="0"/>
                <w:bCs/>
                <w:color w:val="auto"/>
                <w:sz w:val="22"/>
                <w:szCs w:val="22"/>
                <w:u w:val="single"/>
              </w:rPr>
              <w:t xml:space="preserve">Chapter 2: </w:t>
            </w:r>
            <w:r w:rsidRPr="00807747">
              <w:rPr>
                <w:rFonts w:ascii="Arial" w:hAnsi="Arial" w:cs="Arial"/>
                <w:b w:val="0"/>
                <w:bCs/>
                <w:color w:val="auto"/>
                <w:sz w:val="22"/>
                <w:szCs w:val="22"/>
              </w:rPr>
              <w:t>Vegetation in non-rural areas</w:t>
            </w:r>
          </w:p>
          <w:p w14:paraId="47157791" w14:textId="77777777" w:rsidR="001925A8" w:rsidRPr="001925A8" w:rsidRDefault="001925A8" w:rsidP="001925A8">
            <w:pPr>
              <w:pStyle w:val="FigureCaption"/>
              <w:spacing w:before="0" w:after="0"/>
              <w:ind w:left="34"/>
              <w:jc w:val="both"/>
              <w:rPr>
                <w:rFonts w:ascii="Arial" w:hAnsi="Arial" w:cs="Arial"/>
                <w:b w:val="0"/>
                <w:bCs/>
                <w:color w:val="auto"/>
                <w:sz w:val="22"/>
                <w:szCs w:val="22"/>
              </w:rPr>
            </w:pPr>
          </w:p>
          <w:p w14:paraId="663D14F2" w14:textId="719E1A2F" w:rsidR="001925A8" w:rsidRDefault="00CA3E56" w:rsidP="001925A8">
            <w:pPr>
              <w:pStyle w:val="FigureCaption"/>
              <w:spacing w:before="0" w:after="0"/>
              <w:ind w:left="34"/>
              <w:jc w:val="both"/>
              <w:rPr>
                <w:rFonts w:ascii="Arial" w:hAnsi="Arial" w:cs="Arial"/>
                <w:b w:val="0"/>
                <w:bCs/>
                <w:color w:val="auto"/>
                <w:sz w:val="22"/>
                <w:szCs w:val="22"/>
              </w:rPr>
            </w:pPr>
            <w:r>
              <w:rPr>
                <w:rFonts w:ascii="Arial" w:hAnsi="Arial" w:cs="Arial"/>
                <w:b w:val="0"/>
                <w:bCs/>
                <w:color w:val="auto"/>
                <w:sz w:val="22"/>
                <w:szCs w:val="22"/>
              </w:rPr>
              <w:t>Impact of Development</w:t>
            </w:r>
          </w:p>
          <w:p w14:paraId="7174D94B" w14:textId="77777777" w:rsidR="00CA3E56" w:rsidRPr="001925A8" w:rsidRDefault="00CA3E56" w:rsidP="001925A8">
            <w:pPr>
              <w:pStyle w:val="FigureCaption"/>
              <w:spacing w:before="0" w:after="0"/>
              <w:ind w:left="34"/>
              <w:jc w:val="both"/>
              <w:rPr>
                <w:rFonts w:ascii="Arial" w:hAnsi="Arial" w:cs="Arial"/>
                <w:b w:val="0"/>
                <w:bCs/>
                <w:color w:val="auto"/>
                <w:sz w:val="22"/>
                <w:szCs w:val="22"/>
              </w:rPr>
            </w:pPr>
          </w:p>
          <w:p w14:paraId="50597ED3" w14:textId="77777777" w:rsidR="001925A8" w:rsidRPr="00807747" w:rsidRDefault="001925A8" w:rsidP="001925A8">
            <w:pPr>
              <w:pStyle w:val="FigureCaption"/>
              <w:spacing w:before="0" w:after="0"/>
              <w:ind w:left="34"/>
              <w:jc w:val="both"/>
              <w:rPr>
                <w:rFonts w:ascii="Arial" w:hAnsi="Arial" w:cs="Arial"/>
                <w:b w:val="0"/>
                <w:bCs/>
                <w:color w:val="auto"/>
                <w:sz w:val="22"/>
                <w:szCs w:val="22"/>
              </w:rPr>
            </w:pPr>
            <w:r w:rsidRPr="001925A8">
              <w:rPr>
                <w:rFonts w:ascii="Arial" w:hAnsi="Arial" w:cs="Arial"/>
                <w:b w:val="0"/>
                <w:bCs/>
                <w:color w:val="auto"/>
                <w:sz w:val="22"/>
                <w:szCs w:val="22"/>
                <w:u w:val="single"/>
              </w:rPr>
              <w:t xml:space="preserve">Chapter 3: </w:t>
            </w:r>
            <w:r w:rsidRPr="00807747">
              <w:rPr>
                <w:rFonts w:ascii="Arial" w:hAnsi="Arial" w:cs="Arial"/>
                <w:b w:val="0"/>
                <w:bCs/>
                <w:color w:val="auto"/>
                <w:sz w:val="22"/>
                <w:szCs w:val="22"/>
              </w:rPr>
              <w:t>Koala Habitat Protection 2020</w:t>
            </w:r>
          </w:p>
          <w:p w14:paraId="5BF4D8EC" w14:textId="595F7CC0" w:rsidR="001925A8" w:rsidRDefault="001925A8" w:rsidP="001925A8">
            <w:pPr>
              <w:pStyle w:val="FigureCaption"/>
              <w:spacing w:before="0" w:after="0"/>
              <w:ind w:left="34"/>
              <w:jc w:val="both"/>
              <w:rPr>
                <w:rFonts w:ascii="Arial" w:hAnsi="Arial" w:cs="Arial"/>
                <w:b w:val="0"/>
                <w:bCs/>
                <w:color w:val="auto"/>
                <w:sz w:val="22"/>
                <w:szCs w:val="22"/>
              </w:rPr>
            </w:pPr>
          </w:p>
          <w:p w14:paraId="3F41BF5F" w14:textId="69400D5E" w:rsidR="00CA3E56" w:rsidRPr="001925A8" w:rsidRDefault="00CA3E56" w:rsidP="001925A8">
            <w:pPr>
              <w:pStyle w:val="FigureCaption"/>
              <w:spacing w:before="0" w:after="0"/>
              <w:ind w:left="34"/>
              <w:jc w:val="both"/>
              <w:rPr>
                <w:rFonts w:ascii="Arial" w:hAnsi="Arial" w:cs="Arial"/>
                <w:b w:val="0"/>
                <w:bCs/>
                <w:color w:val="auto"/>
                <w:sz w:val="22"/>
                <w:szCs w:val="22"/>
              </w:rPr>
            </w:pPr>
            <w:r>
              <w:rPr>
                <w:rFonts w:ascii="Arial" w:hAnsi="Arial" w:cs="Arial"/>
                <w:b w:val="0"/>
                <w:bCs/>
                <w:color w:val="auto"/>
                <w:sz w:val="22"/>
                <w:szCs w:val="22"/>
              </w:rPr>
              <w:t>Impact of the development on fauna and habitat</w:t>
            </w:r>
          </w:p>
          <w:p w14:paraId="3FE547FD" w14:textId="77777777" w:rsidR="001925A8" w:rsidRPr="001925A8" w:rsidRDefault="001925A8" w:rsidP="001925A8">
            <w:pPr>
              <w:pStyle w:val="FigureCaption"/>
              <w:spacing w:before="0" w:after="0"/>
              <w:ind w:left="34"/>
              <w:jc w:val="both"/>
              <w:rPr>
                <w:rFonts w:ascii="Arial" w:hAnsi="Arial" w:cs="Arial"/>
                <w:b w:val="0"/>
                <w:bCs/>
                <w:color w:val="auto"/>
                <w:sz w:val="22"/>
                <w:szCs w:val="22"/>
              </w:rPr>
            </w:pPr>
          </w:p>
          <w:p w14:paraId="5A077B0B" w14:textId="77777777" w:rsidR="001925A8" w:rsidRPr="001925A8" w:rsidRDefault="001925A8" w:rsidP="001925A8">
            <w:pPr>
              <w:pStyle w:val="FigureCaption"/>
              <w:spacing w:before="0" w:after="0"/>
              <w:ind w:left="34"/>
              <w:jc w:val="both"/>
              <w:rPr>
                <w:rFonts w:ascii="Arial" w:hAnsi="Arial" w:cs="Arial"/>
                <w:b w:val="0"/>
                <w:bCs/>
                <w:color w:val="auto"/>
                <w:sz w:val="22"/>
                <w:szCs w:val="22"/>
                <w:u w:val="single"/>
              </w:rPr>
            </w:pPr>
            <w:r w:rsidRPr="001925A8">
              <w:rPr>
                <w:rFonts w:ascii="Arial" w:hAnsi="Arial" w:cs="Arial"/>
                <w:b w:val="0"/>
                <w:bCs/>
                <w:color w:val="auto"/>
                <w:sz w:val="22"/>
                <w:szCs w:val="22"/>
                <w:u w:val="single"/>
              </w:rPr>
              <w:t xml:space="preserve">Chapter 4: </w:t>
            </w:r>
            <w:r w:rsidRPr="00807747">
              <w:rPr>
                <w:rFonts w:ascii="Arial" w:hAnsi="Arial" w:cs="Arial"/>
                <w:b w:val="0"/>
                <w:bCs/>
                <w:color w:val="auto"/>
                <w:sz w:val="22"/>
                <w:szCs w:val="22"/>
              </w:rPr>
              <w:t>Koala Habitat Protection 2021</w:t>
            </w:r>
          </w:p>
          <w:p w14:paraId="6C082F6F" w14:textId="77777777" w:rsidR="001925A8" w:rsidRPr="001925A8" w:rsidRDefault="001925A8" w:rsidP="001925A8">
            <w:pPr>
              <w:pStyle w:val="FigureCaption"/>
              <w:spacing w:before="0" w:after="0"/>
              <w:ind w:left="34"/>
              <w:jc w:val="both"/>
              <w:rPr>
                <w:rFonts w:ascii="Arial" w:hAnsi="Arial" w:cs="Arial"/>
                <w:b w:val="0"/>
                <w:bCs/>
                <w:color w:val="auto"/>
                <w:sz w:val="22"/>
                <w:szCs w:val="22"/>
              </w:rPr>
            </w:pPr>
          </w:p>
          <w:bookmarkEnd w:id="2"/>
          <w:p w14:paraId="2840A026" w14:textId="2FB70189" w:rsidR="001925A8" w:rsidRPr="001925A8" w:rsidRDefault="00CA3E56" w:rsidP="00E4357B">
            <w:pPr>
              <w:pStyle w:val="FigureCaption"/>
              <w:spacing w:before="0" w:after="0"/>
              <w:ind w:left="0"/>
              <w:jc w:val="both"/>
              <w:rPr>
                <w:rFonts w:ascii="Arial" w:hAnsi="Arial" w:cs="Arial"/>
                <w:b w:val="0"/>
                <w:bCs/>
                <w:color w:val="auto"/>
                <w:sz w:val="22"/>
                <w:szCs w:val="22"/>
              </w:rPr>
            </w:pPr>
            <w:r w:rsidRPr="00CA3E56">
              <w:rPr>
                <w:rFonts w:ascii="Arial" w:hAnsi="Arial" w:cs="Arial"/>
                <w:b w:val="0"/>
                <w:bCs/>
                <w:color w:val="auto"/>
                <w:sz w:val="22"/>
                <w:szCs w:val="22"/>
              </w:rPr>
              <w:t>Impact of the development on fauna and habitat</w:t>
            </w:r>
          </w:p>
        </w:tc>
        <w:tc>
          <w:tcPr>
            <w:tcW w:w="1703" w:type="dxa"/>
          </w:tcPr>
          <w:p w14:paraId="4AD423F2" w14:textId="77777777" w:rsidR="00CA3E56" w:rsidRDefault="00CA3E56" w:rsidP="00E4357B">
            <w:pPr>
              <w:pStyle w:val="FigureCaption"/>
              <w:spacing w:before="0" w:after="0"/>
              <w:ind w:left="0"/>
              <w:rPr>
                <w:rFonts w:ascii="Arial" w:hAnsi="Arial" w:cs="Arial"/>
                <w:b w:val="0"/>
                <w:color w:val="auto"/>
                <w:sz w:val="22"/>
                <w:szCs w:val="22"/>
              </w:rPr>
            </w:pPr>
          </w:p>
          <w:p w14:paraId="1CC93E45" w14:textId="379A142F" w:rsidR="00C76A9C" w:rsidRDefault="00C76A9C" w:rsidP="00E4357B">
            <w:pPr>
              <w:pStyle w:val="FigureCaption"/>
              <w:spacing w:before="0" w:after="0"/>
              <w:ind w:left="0"/>
              <w:rPr>
                <w:rFonts w:ascii="Arial" w:hAnsi="Arial" w:cs="Arial"/>
                <w:b w:val="0"/>
                <w:color w:val="auto"/>
                <w:sz w:val="22"/>
                <w:szCs w:val="22"/>
              </w:rPr>
            </w:pPr>
            <w:r w:rsidRPr="001925A8">
              <w:rPr>
                <w:rFonts w:ascii="Arial" w:hAnsi="Arial" w:cs="Arial"/>
                <w:b w:val="0"/>
                <w:color w:val="auto"/>
                <w:sz w:val="22"/>
                <w:szCs w:val="22"/>
              </w:rPr>
              <w:t>Y</w:t>
            </w:r>
            <w:r w:rsidR="001925A8" w:rsidRPr="001925A8">
              <w:rPr>
                <w:rFonts w:ascii="Arial" w:hAnsi="Arial" w:cs="Arial"/>
                <w:b w:val="0"/>
                <w:color w:val="auto"/>
                <w:sz w:val="22"/>
                <w:szCs w:val="22"/>
              </w:rPr>
              <w:t>es</w:t>
            </w:r>
            <w:r w:rsidR="00CA3E56">
              <w:rPr>
                <w:rFonts w:ascii="Arial" w:hAnsi="Arial" w:cs="Arial"/>
                <w:b w:val="0"/>
                <w:color w:val="auto"/>
                <w:sz w:val="22"/>
                <w:szCs w:val="22"/>
              </w:rPr>
              <w:t xml:space="preserve"> – no significant impact </w:t>
            </w:r>
          </w:p>
          <w:p w14:paraId="50F425EE" w14:textId="77777777" w:rsidR="00807747" w:rsidRDefault="00807747" w:rsidP="00E4357B">
            <w:pPr>
              <w:pStyle w:val="FigureCaption"/>
              <w:spacing w:before="0" w:after="0"/>
              <w:ind w:left="0"/>
              <w:rPr>
                <w:rFonts w:ascii="Arial" w:hAnsi="Arial" w:cs="Arial"/>
                <w:b w:val="0"/>
                <w:color w:val="FF0000"/>
                <w:sz w:val="22"/>
                <w:szCs w:val="22"/>
              </w:rPr>
            </w:pPr>
          </w:p>
          <w:p w14:paraId="18DF61D2" w14:textId="77777777" w:rsidR="00807747" w:rsidRDefault="00807747" w:rsidP="00E4357B">
            <w:pPr>
              <w:pStyle w:val="FigureCaption"/>
              <w:spacing w:before="0" w:after="0"/>
              <w:ind w:left="0"/>
              <w:rPr>
                <w:rFonts w:ascii="Arial" w:hAnsi="Arial" w:cs="Arial"/>
                <w:b w:val="0"/>
                <w:color w:val="FF0000"/>
                <w:sz w:val="22"/>
                <w:szCs w:val="22"/>
              </w:rPr>
            </w:pPr>
          </w:p>
          <w:p w14:paraId="17438697" w14:textId="2C775F90" w:rsidR="00807747" w:rsidRPr="00807747" w:rsidRDefault="00807747" w:rsidP="00E4357B">
            <w:pPr>
              <w:pStyle w:val="FigureCaption"/>
              <w:spacing w:before="0" w:after="0"/>
              <w:ind w:left="0"/>
              <w:rPr>
                <w:rFonts w:ascii="Arial" w:hAnsi="Arial" w:cs="Arial"/>
                <w:b w:val="0"/>
                <w:color w:val="auto"/>
                <w:sz w:val="22"/>
                <w:szCs w:val="22"/>
              </w:rPr>
            </w:pPr>
            <w:r w:rsidRPr="00807747">
              <w:rPr>
                <w:rFonts w:ascii="Arial" w:hAnsi="Arial" w:cs="Arial"/>
                <w:b w:val="0"/>
                <w:color w:val="auto"/>
                <w:sz w:val="22"/>
                <w:szCs w:val="22"/>
              </w:rPr>
              <w:t>Yes</w:t>
            </w:r>
            <w:r w:rsidR="00CA3E56">
              <w:rPr>
                <w:rFonts w:ascii="Arial" w:hAnsi="Arial" w:cs="Arial"/>
                <w:b w:val="0"/>
                <w:color w:val="auto"/>
                <w:sz w:val="22"/>
                <w:szCs w:val="22"/>
              </w:rPr>
              <w:t xml:space="preserve"> – No significant impact </w:t>
            </w:r>
          </w:p>
          <w:p w14:paraId="4E9E19F0" w14:textId="77777777" w:rsidR="00807747" w:rsidRPr="00807747" w:rsidRDefault="00807747" w:rsidP="00E4357B">
            <w:pPr>
              <w:pStyle w:val="FigureCaption"/>
              <w:spacing w:before="0" w:after="0"/>
              <w:ind w:left="0"/>
              <w:rPr>
                <w:rFonts w:ascii="Arial" w:hAnsi="Arial" w:cs="Arial"/>
                <w:b w:val="0"/>
                <w:color w:val="auto"/>
                <w:sz w:val="22"/>
                <w:szCs w:val="22"/>
              </w:rPr>
            </w:pPr>
          </w:p>
          <w:p w14:paraId="524C8B80" w14:textId="09B4E944" w:rsidR="00807747" w:rsidRPr="00CD499A" w:rsidRDefault="00807747" w:rsidP="00E4357B">
            <w:pPr>
              <w:pStyle w:val="FigureCaption"/>
              <w:spacing w:before="0" w:after="0"/>
              <w:ind w:left="0"/>
              <w:rPr>
                <w:rFonts w:ascii="Arial" w:hAnsi="Arial" w:cs="Arial"/>
                <w:b w:val="0"/>
                <w:color w:val="FF0000"/>
                <w:sz w:val="22"/>
                <w:szCs w:val="22"/>
              </w:rPr>
            </w:pPr>
            <w:r w:rsidRPr="00807747">
              <w:rPr>
                <w:rFonts w:ascii="Arial" w:hAnsi="Arial" w:cs="Arial"/>
                <w:b w:val="0"/>
                <w:color w:val="auto"/>
                <w:sz w:val="22"/>
                <w:szCs w:val="22"/>
              </w:rPr>
              <w:t>Yes</w:t>
            </w:r>
            <w:r w:rsidR="00CA3E56">
              <w:t xml:space="preserve"> - </w:t>
            </w:r>
            <w:r w:rsidR="00CA3E56" w:rsidRPr="00CA3E56">
              <w:rPr>
                <w:rFonts w:ascii="Arial" w:hAnsi="Arial" w:cs="Arial"/>
                <w:b w:val="0"/>
                <w:color w:val="auto"/>
                <w:sz w:val="22"/>
                <w:szCs w:val="22"/>
              </w:rPr>
              <w:t>No significant impact</w:t>
            </w:r>
          </w:p>
        </w:tc>
      </w:tr>
      <w:tr w:rsidR="00CD499A" w:rsidRPr="00CD499A" w14:paraId="182BE9E6" w14:textId="77777777" w:rsidTr="00CA3E56">
        <w:tc>
          <w:tcPr>
            <w:tcW w:w="2529" w:type="dxa"/>
          </w:tcPr>
          <w:p w14:paraId="0BDBAF55" w14:textId="7260C41D" w:rsidR="00C76A9C" w:rsidRPr="00654744" w:rsidRDefault="00FA1A68" w:rsidP="00E4357B">
            <w:pPr>
              <w:pStyle w:val="FigureCaption"/>
              <w:spacing w:before="0" w:after="0"/>
              <w:ind w:left="0"/>
              <w:rPr>
                <w:rFonts w:ascii="Arial" w:hAnsi="Arial" w:cs="Arial"/>
                <w:color w:val="auto"/>
                <w:sz w:val="22"/>
                <w:szCs w:val="22"/>
              </w:rPr>
            </w:pPr>
            <w:r w:rsidRPr="00654744">
              <w:rPr>
                <w:rFonts w:ascii="Arial" w:hAnsi="Arial" w:cs="Arial"/>
                <w:color w:val="auto"/>
                <w:sz w:val="22"/>
                <w:szCs w:val="22"/>
              </w:rPr>
              <w:t>State Environmental Planning Policy (Planning Systems) 2021</w:t>
            </w:r>
          </w:p>
        </w:tc>
        <w:tc>
          <w:tcPr>
            <w:tcW w:w="5404" w:type="dxa"/>
          </w:tcPr>
          <w:p w14:paraId="650C28FA" w14:textId="77777777" w:rsidR="00FA1A68" w:rsidRPr="00FA1A68" w:rsidRDefault="00C76A9C" w:rsidP="00FA1A68">
            <w:pPr>
              <w:pStyle w:val="FigureCaption"/>
              <w:spacing w:before="0" w:after="0"/>
              <w:ind w:left="34"/>
              <w:jc w:val="both"/>
              <w:rPr>
                <w:rFonts w:ascii="Arial" w:hAnsi="Arial" w:cs="Arial"/>
                <w:b w:val="0"/>
                <w:color w:val="auto"/>
                <w:sz w:val="22"/>
                <w:szCs w:val="22"/>
                <w:u w:val="single"/>
              </w:rPr>
            </w:pPr>
            <w:r w:rsidRPr="00FA1A68">
              <w:rPr>
                <w:rFonts w:ascii="Arial" w:hAnsi="Arial" w:cs="Arial"/>
                <w:b w:val="0"/>
                <w:color w:val="auto"/>
                <w:sz w:val="22"/>
                <w:szCs w:val="22"/>
              </w:rPr>
              <w:t xml:space="preserve"> </w:t>
            </w:r>
            <w:r w:rsidR="00FA1A68" w:rsidRPr="00FA1A68">
              <w:rPr>
                <w:rFonts w:ascii="Arial" w:hAnsi="Arial" w:cs="Arial"/>
                <w:b w:val="0"/>
                <w:color w:val="auto"/>
                <w:sz w:val="22"/>
                <w:szCs w:val="22"/>
                <w:u w:val="single"/>
              </w:rPr>
              <w:t xml:space="preserve">Chapter 2: State and Regional Development </w:t>
            </w:r>
          </w:p>
          <w:p w14:paraId="1E8CF8E2" w14:textId="77777777" w:rsidR="00FA1A68" w:rsidRPr="00FA1A68" w:rsidRDefault="00FA1A68" w:rsidP="00FA1A68">
            <w:pPr>
              <w:pStyle w:val="FigureCaption"/>
              <w:spacing w:before="0" w:after="0"/>
              <w:ind w:left="34"/>
              <w:jc w:val="both"/>
              <w:rPr>
                <w:rFonts w:ascii="Arial" w:hAnsi="Arial" w:cs="Arial"/>
                <w:b w:val="0"/>
                <w:color w:val="auto"/>
                <w:sz w:val="22"/>
                <w:szCs w:val="22"/>
              </w:rPr>
            </w:pPr>
          </w:p>
          <w:p w14:paraId="05E216D7" w14:textId="35BBB239" w:rsidR="00C76A9C" w:rsidRPr="00FA1A68" w:rsidRDefault="00CA3E56" w:rsidP="003A32C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Whether development is State or Regionally significant</w:t>
            </w:r>
          </w:p>
        </w:tc>
        <w:tc>
          <w:tcPr>
            <w:tcW w:w="1703" w:type="dxa"/>
          </w:tcPr>
          <w:p w14:paraId="148E29BC" w14:textId="77777777" w:rsidR="00CA3E56" w:rsidRDefault="00CA3E56" w:rsidP="00E4357B">
            <w:pPr>
              <w:pStyle w:val="FigureCaption"/>
              <w:spacing w:before="0" w:after="0"/>
              <w:ind w:left="0"/>
              <w:rPr>
                <w:rFonts w:ascii="Arial" w:hAnsi="Arial" w:cs="Arial"/>
                <w:b w:val="0"/>
                <w:color w:val="auto"/>
                <w:sz w:val="22"/>
                <w:szCs w:val="22"/>
              </w:rPr>
            </w:pPr>
          </w:p>
          <w:p w14:paraId="3793A207" w14:textId="77777777" w:rsidR="00CA3E56" w:rsidRDefault="00CA3E56" w:rsidP="00E4357B">
            <w:pPr>
              <w:pStyle w:val="FigureCaption"/>
              <w:spacing w:before="0" w:after="0"/>
              <w:ind w:left="0"/>
              <w:rPr>
                <w:rFonts w:ascii="Arial" w:hAnsi="Arial" w:cs="Arial"/>
                <w:b w:val="0"/>
                <w:color w:val="auto"/>
                <w:sz w:val="22"/>
                <w:szCs w:val="22"/>
              </w:rPr>
            </w:pPr>
          </w:p>
          <w:p w14:paraId="4D92EA1B" w14:textId="2CE3BB42" w:rsidR="00C76A9C" w:rsidRPr="00CD499A" w:rsidRDefault="00C76A9C" w:rsidP="00E4357B">
            <w:pPr>
              <w:pStyle w:val="FigureCaption"/>
              <w:spacing w:before="0" w:after="0"/>
              <w:ind w:left="0"/>
              <w:rPr>
                <w:rFonts w:ascii="Arial" w:hAnsi="Arial" w:cs="Arial"/>
                <w:b w:val="0"/>
                <w:color w:val="FF0000"/>
                <w:sz w:val="22"/>
                <w:szCs w:val="22"/>
              </w:rPr>
            </w:pPr>
            <w:r w:rsidRPr="00FA1A68">
              <w:rPr>
                <w:rFonts w:ascii="Arial" w:hAnsi="Arial" w:cs="Arial"/>
                <w:b w:val="0"/>
                <w:color w:val="auto"/>
                <w:sz w:val="22"/>
                <w:szCs w:val="22"/>
              </w:rPr>
              <w:t>Y</w:t>
            </w:r>
            <w:r w:rsidR="00FA1A68" w:rsidRPr="00FA1A68">
              <w:rPr>
                <w:rFonts w:ascii="Arial" w:hAnsi="Arial" w:cs="Arial"/>
                <w:b w:val="0"/>
                <w:color w:val="auto"/>
                <w:sz w:val="22"/>
                <w:szCs w:val="22"/>
              </w:rPr>
              <w:t>es</w:t>
            </w:r>
          </w:p>
        </w:tc>
      </w:tr>
      <w:tr w:rsidR="00CD499A" w:rsidRPr="00CD499A" w14:paraId="16DCABB8" w14:textId="77777777" w:rsidTr="00CA3E56">
        <w:tc>
          <w:tcPr>
            <w:tcW w:w="2529" w:type="dxa"/>
          </w:tcPr>
          <w:p w14:paraId="67B8D918" w14:textId="11DE5F59" w:rsidR="00C76A9C" w:rsidRPr="00654744" w:rsidRDefault="00FA1A68" w:rsidP="00E4357B">
            <w:pPr>
              <w:pStyle w:val="FigureCaption"/>
              <w:spacing w:before="0" w:after="0"/>
              <w:ind w:left="175"/>
              <w:rPr>
                <w:rFonts w:ascii="Arial" w:hAnsi="Arial" w:cs="Arial"/>
                <w:bCs/>
                <w:color w:val="FF0000"/>
                <w:sz w:val="22"/>
                <w:szCs w:val="22"/>
                <w:lang w:val="en-AU"/>
              </w:rPr>
            </w:pPr>
            <w:bookmarkStart w:id="3" w:name="_Hlk136624656"/>
            <w:r w:rsidRPr="00654744">
              <w:rPr>
                <w:rFonts w:ascii="Arial" w:hAnsi="Arial" w:cs="Arial"/>
                <w:bCs/>
                <w:color w:val="auto"/>
                <w:sz w:val="22"/>
                <w:szCs w:val="22"/>
                <w:lang w:val="en-AU"/>
              </w:rPr>
              <w:t>State Environmental Planning Policy (Primary Production) 2021</w:t>
            </w:r>
            <w:bookmarkEnd w:id="3"/>
          </w:p>
        </w:tc>
        <w:tc>
          <w:tcPr>
            <w:tcW w:w="5404" w:type="dxa"/>
          </w:tcPr>
          <w:p w14:paraId="75A749E1" w14:textId="5028920B" w:rsidR="00FA1A68" w:rsidRPr="00FA1A68" w:rsidRDefault="00FA1A68" w:rsidP="00FA1A68">
            <w:pPr>
              <w:pStyle w:val="FigureCaption"/>
              <w:spacing w:before="0" w:after="0"/>
              <w:ind w:left="0"/>
              <w:jc w:val="both"/>
              <w:rPr>
                <w:rFonts w:ascii="Arial" w:hAnsi="Arial" w:cs="Arial"/>
                <w:b w:val="0"/>
                <w:bCs/>
                <w:color w:val="auto"/>
                <w:sz w:val="22"/>
                <w:szCs w:val="22"/>
                <w:u w:val="single"/>
              </w:rPr>
            </w:pPr>
            <w:r w:rsidRPr="00FA1A68">
              <w:rPr>
                <w:rFonts w:ascii="Arial" w:hAnsi="Arial" w:cs="Arial"/>
                <w:b w:val="0"/>
                <w:bCs/>
                <w:color w:val="auto"/>
                <w:sz w:val="22"/>
                <w:szCs w:val="22"/>
                <w:u w:val="single"/>
              </w:rPr>
              <w:t>Chapter 2: Primary Production and rural development</w:t>
            </w:r>
          </w:p>
          <w:p w14:paraId="3F779D64" w14:textId="77777777" w:rsidR="00FA1A68" w:rsidRPr="00FA1A68" w:rsidRDefault="00FA1A68" w:rsidP="00FA1A68">
            <w:pPr>
              <w:pStyle w:val="FigureCaption"/>
              <w:spacing w:before="0" w:after="0"/>
              <w:ind w:left="0"/>
              <w:jc w:val="both"/>
              <w:rPr>
                <w:rFonts w:ascii="Arial" w:hAnsi="Arial" w:cs="Arial"/>
                <w:b w:val="0"/>
                <w:bCs/>
                <w:color w:val="auto"/>
                <w:sz w:val="22"/>
                <w:szCs w:val="22"/>
                <w:u w:val="single"/>
              </w:rPr>
            </w:pPr>
          </w:p>
          <w:p w14:paraId="1F7C33BD" w14:textId="2B4CAD18" w:rsidR="00FA1A68" w:rsidRPr="00FA1A68" w:rsidRDefault="00CA3E56" w:rsidP="00FA1A68">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Developments consistency with </w:t>
            </w:r>
            <w:r w:rsidR="00FA1A68" w:rsidRPr="00FA1A68">
              <w:rPr>
                <w:rFonts w:ascii="Arial" w:hAnsi="Arial" w:cs="Arial"/>
                <w:b w:val="0"/>
                <w:bCs/>
                <w:color w:val="auto"/>
                <w:sz w:val="22"/>
                <w:szCs w:val="22"/>
              </w:rPr>
              <w:t>aims</w:t>
            </w:r>
            <w:r>
              <w:rPr>
                <w:rFonts w:ascii="Arial" w:hAnsi="Arial" w:cs="Arial"/>
                <w:b w:val="0"/>
                <w:bCs/>
                <w:color w:val="auto"/>
                <w:sz w:val="22"/>
                <w:szCs w:val="22"/>
              </w:rPr>
              <w:t xml:space="preserve">/objectives </w:t>
            </w:r>
            <w:r w:rsidR="00FA1A68" w:rsidRPr="00FA1A68">
              <w:rPr>
                <w:rFonts w:ascii="Arial" w:hAnsi="Arial" w:cs="Arial"/>
                <w:b w:val="0"/>
                <w:bCs/>
                <w:color w:val="auto"/>
                <w:sz w:val="22"/>
                <w:szCs w:val="22"/>
              </w:rPr>
              <w:t>of the policy</w:t>
            </w:r>
            <w:r>
              <w:rPr>
                <w:rFonts w:ascii="Arial" w:hAnsi="Arial" w:cs="Arial"/>
                <w:b w:val="0"/>
                <w:bCs/>
                <w:color w:val="auto"/>
                <w:sz w:val="22"/>
                <w:szCs w:val="22"/>
              </w:rPr>
              <w:t xml:space="preserve">. </w:t>
            </w:r>
            <w:r w:rsidR="007142BB">
              <w:rPr>
                <w:rFonts w:ascii="Arial" w:hAnsi="Arial" w:cs="Arial"/>
                <w:b w:val="0"/>
                <w:bCs/>
                <w:color w:val="auto"/>
                <w:sz w:val="22"/>
                <w:szCs w:val="22"/>
              </w:rPr>
              <w:t xml:space="preserve">Sustainability of </w:t>
            </w:r>
            <w:r w:rsidR="00A17E7E">
              <w:rPr>
                <w:rFonts w:ascii="Arial" w:hAnsi="Arial" w:cs="Arial"/>
                <w:b w:val="0"/>
                <w:bCs/>
                <w:color w:val="auto"/>
                <w:sz w:val="22"/>
                <w:szCs w:val="22"/>
              </w:rPr>
              <w:t>the development</w:t>
            </w:r>
            <w:r w:rsidR="007142BB">
              <w:rPr>
                <w:rFonts w:ascii="Arial" w:hAnsi="Arial" w:cs="Arial"/>
                <w:b w:val="0"/>
                <w:bCs/>
                <w:color w:val="auto"/>
                <w:sz w:val="22"/>
                <w:szCs w:val="22"/>
              </w:rPr>
              <w:t>.</w:t>
            </w:r>
            <w:r w:rsidR="00FA1A68" w:rsidRPr="00FA1A68">
              <w:rPr>
                <w:rFonts w:ascii="Arial" w:hAnsi="Arial" w:cs="Arial"/>
                <w:b w:val="0"/>
                <w:bCs/>
                <w:color w:val="auto"/>
                <w:sz w:val="22"/>
                <w:szCs w:val="22"/>
              </w:rPr>
              <w:t xml:space="preserve"> </w:t>
            </w:r>
          </w:p>
          <w:p w14:paraId="10EF28E1" w14:textId="2E772B9E" w:rsidR="00C76A9C" w:rsidRPr="00CD499A" w:rsidRDefault="00C76A9C" w:rsidP="00FA1A68">
            <w:pPr>
              <w:pStyle w:val="FigureCaption"/>
              <w:spacing w:before="0" w:after="0"/>
              <w:ind w:left="0"/>
              <w:jc w:val="both"/>
              <w:rPr>
                <w:rFonts w:ascii="Arial" w:hAnsi="Arial" w:cs="Arial"/>
                <w:b w:val="0"/>
                <w:bCs/>
                <w:color w:val="FF0000"/>
                <w:sz w:val="22"/>
                <w:szCs w:val="22"/>
              </w:rPr>
            </w:pPr>
          </w:p>
        </w:tc>
        <w:tc>
          <w:tcPr>
            <w:tcW w:w="1703" w:type="dxa"/>
          </w:tcPr>
          <w:p w14:paraId="2C68C67C" w14:textId="77777777" w:rsidR="00CA3E56" w:rsidRDefault="00CA3E56" w:rsidP="00E4357B">
            <w:pPr>
              <w:pStyle w:val="FigureCaption"/>
              <w:spacing w:before="0" w:after="0"/>
              <w:ind w:left="0"/>
              <w:rPr>
                <w:rFonts w:ascii="Arial" w:hAnsi="Arial" w:cs="Arial"/>
                <w:b w:val="0"/>
                <w:color w:val="auto"/>
                <w:sz w:val="22"/>
                <w:szCs w:val="22"/>
              </w:rPr>
            </w:pPr>
          </w:p>
          <w:p w14:paraId="1184CBF8" w14:textId="77777777" w:rsidR="00CA3E56" w:rsidRDefault="00CA3E56" w:rsidP="00E4357B">
            <w:pPr>
              <w:pStyle w:val="FigureCaption"/>
              <w:spacing w:before="0" w:after="0"/>
              <w:ind w:left="0"/>
              <w:rPr>
                <w:rFonts w:ascii="Arial" w:hAnsi="Arial" w:cs="Arial"/>
                <w:b w:val="0"/>
                <w:color w:val="auto"/>
                <w:sz w:val="22"/>
                <w:szCs w:val="22"/>
              </w:rPr>
            </w:pPr>
          </w:p>
          <w:p w14:paraId="42000C17" w14:textId="4A935731" w:rsidR="00C76A9C" w:rsidRPr="00CD499A" w:rsidRDefault="00C76A9C" w:rsidP="00E4357B">
            <w:pPr>
              <w:pStyle w:val="FigureCaption"/>
              <w:spacing w:before="0" w:after="0"/>
              <w:ind w:left="0"/>
              <w:rPr>
                <w:rFonts w:ascii="Arial" w:hAnsi="Arial" w:cs="Arial"/>
                <w:b w:val="0"/>
                <w:color w:val="FF0000"/>
                <w:sz w:val="22"/>
                <w:szCs w:val="22"/>
              </w:rPr>
            </w:pPr>
            <w:r w:rsidRPr="00FA1A68">
              <w:rPr>
                <w:rFonts w:ascii="Arial" w:hAnsi="Arial" w:cs="Arial"/>
                <w:b w:val="0"/>
                <w:color w:val="auto"/>
                <w:sz w:val="22"/>
                <w:szCs w:val="22"/>
              </w:rPr>
              <w:t>Y</w:t>
            </w:r>
            <w:r w:rsidR="00FA1A68" w:rsidRPr="00FA1A68">
              <w:rPr>
                <w:rFonts w:ascii="Arial" w:hAnsi="Arial" w:cs="Arial"/>
                <w:b w:val="0"/>
                <w:color w:val="auto"/>
                <w:sz w:val="22"/>
                <w:szCs w:val="22"/>
              </w:rPr>
              <w:t>es</w:t>
            </w:r>
          </w:p>
        </w:tc>
      </w:tr>
      <w:tr w:rsidR="00CD499A" w:rsidRPr="00CD499A" w14:paraId="7D2AEC5E" w14:textId="77777777" w:rsidTr="00CA3E56">
        <w:tc>
          <w:tcPr>
            <w:tcW w:w="2529" w:type="dxa"/>
          </w:tcPr>
          <w:p w14:paraId="2AB471C2" w14:textId="23E6EF72" w:rsidR="00C76A9C" w:rsidRPr="00654744" w:rsidRDefault="00C01BFF" w:rsidP="00E4357B">
            <w:pPr>
              <w:pStyle w:val="FigureCaption"/>
              <w:spacing w:before="0" w:after="0"/>
              <w:ind w:left="175"/>
              <w:rPr>
                <w:rFonts w:ascii="Arial" w:hAnsi="Arial" w:cs="Arial"/>
                <w:bCs/>
                <w:color w:val="FF0000"/>
                <w:sz w:val="22"/>
                <w:szCs w:val="22"/>
                <w:lang w:val="en-AU"/>
              </w:rPr>
            </w:pPr>
            <w:r w:rsidRPr="00654744">
              <w:rPr>
                <w:rFonts w:ascii="Arial" w:hAnsi="Arial" w:cs="Arial"/>
                <w:bCs/>
                <w:color w:val="auto"/>
                <w:sz w:val="22"/>
                <w:szCs w:val="22"/>
                <w:lang w:val="en-AU"/>
              </w:rPr>
              <w:t xml:space="preserve">SEPP (Resilience &amp; Hazards) </w:t>
            </w:r>
            <w:r w:rsidR="00C76A9C" w:rsidRPr="00654744">
              <w:rPr>
                <w:rFonts w:ascii="Arial" w:hAnsi="Arial" w:cs="Arial"/>
                <w:bCs/>
                <w:color w:val="auto"/>
                <w:sz w:val="22"/>
                <w:szCs w:val="22"/>
                <w:lang w:val="en-AU"/>
              </w:rPr>
              <w:t>2021</w:t>
            </w:r>
          </w:p>
        </w:tc>
        <w:tc>
          <w:tcPr>
            <w:tcW w:w="5404" w:type="dxa"/>
          </w:tcPr>
          <w:p w14:paraId="070882BE" w14:textId="6F40BD01" w:rsidR="00BE1271" w:rsidRPr="008E615F" w:rsidRDefault="00BE1271" w:rsidP="008E615F">
            <w:pPr>
              <w:pStyle w:val="FigureCaption"/>
              <w:spacing w:before="0" w:after="0"/>
              <w:ind w:left="34"/>
              <w:jc w:val="both"/>
              <w:rPr>
                <w:rFonts w:ascii="Arial" w:hAnsi="Arial" w:cs="Arial"/>
                <w:b w:val="0"/>
                <w:bCs/>
                <w:color w:val="auto"/>
                <w:sz w:val="22"/>
                <w:szCs w:val="22"/>
                <w:u w:val="single"/>
              </w:rPr>
            </w:pPr>
            <w:r w:rsidRPr="008E615F">
              <w:rPr>
                <w:rFonts w:ascii="Arial" w:hAnsi="Arial" w:cs="Arial"/>
                <w:b w:val="0"/>
                <w:bCs/>
                <w:color w:val="auto"/>
                <w:sz w:val="22"/>
                <w:szCs w:val="22"/>
                <w:u w:val="single"/>
              </w:rPr>
              <w:t>Chapter 4: Remediation of Land</w:t>
            </w:r>
          </w:p>
          <w:p w14:paraId="219FB39F" w14:textId="77777777" w:rsidR="008E615F" w:rsidRPr="008E615F" w:rsidRDefault="008E615F" w:rsidP="008E615F">
            <w:pPr>
              <w:pStyle w:val="FigureCaption"/>
              <w:spacing w:before="0" w:after="0"/>
              <w:ind w:left="34"/>
              <w:jc w:val="both"/>
              <w:rPr>
                <w:rFonts w:ascii="Arial" w:hAnsi="Arial" w:cs="Arial"/>
                <w:b w:val="0"/>
                <w:bCs/>
                <w:color w:val="auto"/>
                <w:sz w:val="22"/>
                <w:szCs w:val="22"/>
                <w:u w:val="single"/>
              </w:rPr>
            </w:pPr>
          </w:p>
          <w:p w14:paraId="6C8C6047" w14:textId="40423FDB" w:rsidR="00BE1271" w:rsidRPr="008E615F" w:rsidRDefault="002C5C11" w:rsidP="008E615F">
            <w:pPr>
              <w:pStyle w:val="FigureCaption"/>
              <w:spacing w:before="0" w:after="0"/>
              <w:ind w:left="34"/>
              <w:jc w:val="both"/>
              <w:rPr>
                <w:rFonts w:ascii="Arial" w:hAnsi="Arial" w:cs="Arial"/>
                <w:b w:val="0"/>
                <w:bCs/>
                <w:color w:val="auto"/>
                <w:sz w:val="22"/>
                <w:szCs w:val="22"/>
              </w:rPr>
            </w:pPr>
            <w:r>
              <w:rPr>
                <w:rFonts w:ascii="Arial" w:hAnsi="Arial" w:cs="Arial"/>
                <w:b w:val="0"/>
                <w:bCs/>
                <w:color w:val="auto"/>
                <w:sz w:val="22"/>
                <w:szCs w:val="22"/>
              </w:rPr>
              <w:t>Previous use</w:t>
            </w:r>
            <w:r w:rsidR="00C31904">
              <w:rPr>
                <w:rFonts w:ascii="Arial" w:hAnsi="Arial" w:cs="Arial"/>
                <w:b w:val="0"/>
                <w:bCs/>
                <w:color w:val="auto"/>
                <w:sz w:val="22"/>
                <w:szCs w:val="22"/>
              </w:rPr>
              <w:t xml:space="preserve"> of the land and its suitability for the current proposal</w:t>
            </w:r>
            <w:r>
              <w:rPr>
                <w:rFonts w:ascii="Arial" w:hAnsi="Arial" w:cs="Arial"/>
                <w:b w:val="0"/>
                <w:bCs/>
                <w:color w:val="auto"/>
                <w:sz w:val="22"/>
                <w:szCs w:val="22"/>
              </w:rPr>
              <w:t>.</w:t>
            </w:r>
          </w:p>
          <w:p w14:paraId="02D15C64" w14:textId="1345A28F" w:rsidR="00C76A9C" w:rsidRPr="00CD499A" w:rsidRDefault="00C76A9C" w:rsidP="00BE1271">
            <w:pPr>
              <w:pStyle w:val="FigureCaption"/>
              <w:spacing w:before="0" w:after="0"/>
              <w:ind w:left="360"/>
              <w:jc w:val="both"/>
              <w:rPr>
                <w:rFonts w:ascii="Arial" w:hAnsi="Arial" w:cs="Arial"/>
                <w:b w:val="0"/>
                <w:bCs/>
                <w:color w:val="FF0000"/>
                <w:sz w:val="22"/>
                <w:szCs w:val="22"/>
              </w:rPr>
            </w:pPr>
          </w:p>
        </w:tc>
        <w:tc>
          <w:tcPr>
            <w:tcW w:w="1703" w:type="dxa"/>
          </w:tcPr>
          <w:p w14:paraId="6AF9A99B" w14:textId="77777777" w:rsidR="008E615F" w:rsidRDefault="008E615F" w:rsidP="00E4357B">
            <w:pPr>
              <w:pStyle w:val="FigureCaption"/>
              <w:spacing w:before="0" w:after="0"/>
              <w:ind w:left="0"/>
              <w:rPr>
                <w:rFonts w:ascii="Arial" w:hAnsi="Arial" w:cs="Arial"/>
                <w:b w:val="0"/>
                <w:color w:val="FF0000"/>
                <w:sz w:val="22"/>
                <w:szCs w:val="22"/>
              </w:rPr>
            </w:pPr>
          </w:p>
          <w:p w14:paraId="39DC2DF3" w14:textId="77777777" w:rsidR="008E615F" w:rsidRDefault="008E615F" w:rsidP="00E4357B">
            <w:pPr>
              <w:pStyle w:val="FigureCaption"/>
              <w:spacing w:before="0" w:after="0"/>
              <w:ind w:left="0"/>
              <w:rPr>
                <w:rFonts w:ascii="Arial" w:hAnsi="Arial" w:cs="Arial"/>
                <w:b w:val="0"/>
                <w:color w:val="FF0000"/>
                <w:sz w:val="22"/>
                <w:szCs w:val="22"/>
              </w:rPr>
            </w:pPr>
          </w:p>
          <w:p w14:paraId="34D226E5" w14:textId="306CA912" w:rsidR="00C76A9C" w:rsidRPr="00CD499A" w:rsidRDefault="00C76A9C" w:rsidP="00E4357B">
            <w:pPr>
              <w:pStyle w:val="FigureCaption"/>
              <w:spacing w:before="0" w:after="0"/>
              <w:ind w:left="0"/>
              <w:rPr>
                <w:rFonts w:ascii="Arial" w:hAnsi="Arial" w:cs="Arial"/>
                <w:b w:val="0"/>
                <w:color w:val="FF0000"/>
                <w:sz w:val="22"/>
                <w:szCs w:val="22"/>
              </w:rPr>
            </w:pPr>
            <w:r w:rsidRPr="008E615F">
              <w:rPr>
                <w:rFonts w:ascii="Arial" w:hAnsi="Arial" w:cs="Arial"/>
                <w:b w:val="0"/>
                <w:color w:val="auto"/>
                <w:sz w:val="22"/>
                <w:szCs w:val="22"/>
              </w:rPr>
              <w:t>Y</w:t>
            </w:r>
            <w:r w:rsidR="008E615F" w:rsidRPr="008E615F">
              <w:rPr>
                <w:rFonts w:ascii="Arial" w:hAnsi="Arial" w:cs="Arial"/>
                <w:b w:val="0"/>
                <w:color w:val="auto"/>
                <w:sz w:val="22"/>
                <w:szCs w:val="22"/>
              </w:rPr>
              <w:t>es</w:t>
            </w:r>
          </w:p>
        </w:tc>
      </w:tr>
      <w:tr w:rsidR="00CD499A" w:rsidRPr="00CD499A" w14:paraId="736F4B37" w14:textId="77777777" w:rsidTr="00CA3E56">
        <w:tc>
          <w:tcPr>
            <w:tcW w:w="2529" w:type="dxa"/>
          </w:tcPr>
          <w:p w14:paraId="7F2AA7A6" w14:textId="77777777" w:rsidR="00C76A9C" w:rsidRPr="00654744" w:rsidRDefault="00C76A9C" w:rsidP="00E4357B">
            <w:pPr>
              <w:pStyle w:val="FigureCaption"/>
              <w:spacing w:before="0" w:after="0"/>
              <w:ind w:left="317"/>
              <w:rPr>
                <w:rFonts w:ascii="Arial" w:hAnsi="Arial" w:cs="Arial"/>
                <w:bCs/>
                <w:color w:val="auto"/>
                <w:sz w:val="22"/>
                <w:szCs w:val="22"/>
                <w:lang w:val="en-AU"/>
              </w:rPr>
            </w:pPr>
            <w:r w:rsidRPr="00654744">
              <w:rPr>
                <w:rFonts w:ascii="Arial" w:hAnsi="Arial" w:cs="Arial"/>
                <w:bCs/>
                <w:color w:val="auto"/>
                <w:sz w:val="22"/>
                <w:szCs w:val="22"/>
                <w:lang w:val="en-AU"/>
              </w:rPr>
              <w:t>State Environmental Planning Policy (Transport and Infrastructure) 2021</w:t>
            </w:r>
          </w:p>
          <w:p w14:paraId="226E7B06" w14:textId="77777777" w:rsidR="00C76A9C" w:rsidRPr="00654744" w:rsidRDefault="00C76A9C" w:rsidP="00E4357B">
            <w:pPr>
              <w:pStyle w:val="FigureCaption"/>
              <w:spacing w:before="0" w:after="0"/>
              <w:ind w:left="0"/>
              <w:rPr>
                <w:rFonts w:ascii="Arial" w:hAnsi="Arial" w:cs="Arial"/>
                <w:color w:val="FF0000"/>
                <w:sz w:val="22"/>
                <w:szCs w:val="22"/>
              </w:rPr>
            </w:pPr>
          </w:p>
        </w:tc>
        <w:tc>
          <w:tcPr>
            <w:tcW w:w="5404" w:type="dxa"/>
          </w:tcPr>
          <w:p w14:paraId="6B1FABC4" w14:textId="306E877E" w:rsidR="008E615F" w:rsidRPr="00DB7426" w:rsidRDefault="008E615F" w:rsidP="008E615F">
            <w:pPr>
              <w:pStyle w:val="FigureCaption"/>
              <w:spacing w:before="0" w:after="0"/>
              <w:ind w:left="0"/>
              <w:jc w:val="both"/>
              <w:rPr>
                <w:rFonts w:ascii="Arial" w:hAnsi="Arial" w:cs="Arial"/>
                <w:b w:val="0"/>
                <w:bCs/>
                <w:color w:val="auto"/>
                <w:sz w:val="22"/>
                <w:szCs w:val="22"/>
                <w:u w:val="single"/>
              </w:rPr>
            </w:pPr>
            <w:r w:rsidRPr="00DB7426">
              <w:rPr>
                <w:rFonts w:ascii="Arial" w:hAnsi="Arial" w:cs="Arial"/>
                <w:b w:val="0"/>
                <w:bCs/>
                <w:color w:val="auto"/>
                <w:sz w:val="22"/>
                <w:szCs w:val="22"/>
                <w:u w:val="single"/>
              </w:rPr>
              <w:t>Chapter 2: Infrastructure</w:t>
            </w:r>
          </w:p>
          <w:p w14:paraId="390D62C2" w14:textId="77777777" w:rsidR="008E615F" w:rsidRPr="00DB7426" w:rsidRDefault="008E615F" w:rsidP="008E615F">
            <w:pPr>
              <w:pStyle w:val="FigureCaption"/>
              <w:spacing w:before="0" w:after="0"/>
              <w:jc w:val="both"/>
              <w:rPr>
                <w:rFonts w:ascii="Arial" w:hAnsi="Arial" w:cs="Arial"/>
                <w:b w:val="0"/>
                <w:bCs/>
                <w:color w:val="auto"/>
                <w:sz w:val="22"/>
                <w:szCs w:val="22"/>
              </w:rPr>
            </w:pPr>
          </w:p>
          <w:p w14:paraId="51927D53" w14:textId="77777777" w:rsidR="008E615F" w:rsidRPr="00DB7426" w:rsidRDefault="008E615F" w:rsidP="008E615F">
            <w:pPr>
              <w:pStyle w:val="FigureCaption"/>
              <w:spacing w:before="0" w:after="0"/>
              <w:ind w:left="0"/>
              <w:jc w:val="both"/>
              <w:rPr>
                <w:rFonts w:ascii="Arial" w:hAnsi="Arial" w:cs="Arial"/>
                <w:b w:val="0"/>
                <w:bCs/>
                <w:color w:val="auto"/>
                <w:sz w:val="22"/>
                <w:szCs w:val="22"/>
              </w:rPr>
            </w:pPr>
            <w:r w:rsidRPr="00DB7426">
              <w:rPr>
                <w:rFonts w:ascii="Arial" w:hAnsi="Arial" w:cs="Arial"/>
                <w:b w:val="0"/>
                <w:bCs/>
                <w:color w:val="auto"/>
                <w:sz w:val="22"/>
                <w:szCs w:val="22"/>
              </w:rPr>
              <w:t xml:space="preserve">Part 2(3) Development </w:t>
            </w:r>
            <w:proofErr w:type="gramStart"/>
            <w:r w:rsidRPr="00DB7426">
              <w:rPr>
                <w:rFonts w:ascii="Arial" w:hAnsi="Arial" w:cs="Arial"/>
                <w:b w:val="0"/>
                <w:bCs/>
                <w:color w:val="auto"/>
                <w:sz w:val="22"/>
                <w:szCs w:val="22"/>
              </w:rPr>
              <w:t>Controls:-</w:t>
            </w:r>
            <w:proofErr w:type="gramEnd"/>
            <w:r w:rsidRPr="00DB7426">
              <w:rPr>
                <w:rFonts w:ascii="Arial" w:hAnsi="Arial" w:cs="Arial"/>
                <w:b w:val="0"/>
                <w:bCs/>
                <w:color w:val="auto"/>
                <w:sz w:val="22"/>
                <w:szCs w:val="22"/>
              </w:rPr>
              <w:t xml:space="preserve"> </w:t>
            </w:r>
          </w:p>
          <w:p w14:paraId="7BDEB29D" w14:textId="263E05EB" w:rsidR="008E615F" w:rsidRDefault="008E615F" w:rsidP="008E615F">
            <w:pPr>
              <w:pStyle w:val="FigureCaption"/>
              <w:spacing w:before="0" w:after="0"/>
              <w:ind w:left="0"/>
              <w:jc w:val="both"/>
              <w:rPr>
                <w:rFonts w:ascii="Arial" w:hAnsi="Arial" w:cs="Arial"/>
                <w:b w:val="0"/>
                <w:bCs/>
                <w:color w:val="auto"/>
                <w:sz w:val="22"/>
                <w:szCs w:val="22"/>
              </w:rPr>
            </w:pPr>
          </w:p>
          <w:p w14:paraId="3475D074" w14:textId="04B51FFC" w:rsidR="009E5D45" w:rsidRDefault="009E5D45" w:rsidP="008E615F">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Definition of development </w:t>
            </w:r>
          </w:p>
          <w:p w14:paraId="316E5455" w14:textId="320B26F1" w:rsidR="009E5D45" w:rsidRPr="00DB7426" w:rsidRDefault="009C0B64" w:rsidP="008E615F">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Permis</w:t>
            </w:r>
            <w:r w:rsidR="00654744">
              <w:rPr>
                <w:rFonts w:ascii="Arial" w:hAnsi="Arial" w:cs="Arial"/>
                <w:b w:val="0"/>
                <w:bCs/>
                <w:color w:val="auto"/>
                <w:sz w:val="22"/>
                <w:szCs w:val="22"/>
              </w:rPr>
              <w:t>s</w:t>
            </w:r>
            <w:r>
              <w:rPr>
                <w:rFonts w:ascii="Arial" w:hAnsi="Arial" w:cs="Arial"/>
                <w:b w:val="0"/>
                <w:bCs/>
                <w:color w:val="auto"/>
                <w:sz w:val="22"/>
                <w:szCs w:val="22"/>
              </w:rPr>
              <w:t>ibility</w:t>
            </w:r>
          </w:p>
          <w:p w14:paraId="570AD71C" w14:textId="286CD76C" w:rsidR="008E615F" w:rsidRPr="00DB7426" w:rsidRDefault="00654744" w:rsidP="008E615F">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Effect on electricity network</w:t>
            </w:r>
          </w:p>
          <w:p w14:paraId="42FCB747" w14:textId="114A5D13" w:rsidR="00654744" w:rsidRDefault="00654744" w:rsidP="008E615F">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Effect on Roads and traffic</w:t>
            </w:r>
          </w:p>
          <w:p w14:paraId="2045B165" w14:textId="3B67214C" w:rsidR="00C76A9C" w:rsidRPr="00CD499A" w:rsidRDefault="00C76A9C" w:rsidP="00E4357B">
            <w:pPr>
              <w:pStyle w:val="FigureCaption"/>
              <w:spacing w:before="0" w:after="0"/>
              <w:ind w:left="0"/>
              <w:jc w:val="both"/>
              <w:rPr>
                <w:rFonts w:ascii="Arial" w:hAnsi="Arial" w:cs="Arial"/>
                <w:b w:val="0"/>
                <w:color w:val="FF0000"/>
                <w:sz w:val="22"/>
                <w:szCs w:val="22"/>
              </w:rPr>
            </w:pPr>
          </w:p>
        </w:tc>
        <w:tc>
          <w:tcPr>
            <w:tcW w:w="1703" w:type="dxa"/>
          </w:tcPr>
          <w:p w14:paraId="78FD306E" w14:textId="77777777" w:rsidR="00DB7426" w:rsidRDefault="00DB7426" w:rsidP="00E4357B">
            <w:pPr>
              <w:pStyle w:val="FigureCaption"/>
              <w:spacing w:before="0" w:after="0"/>
              <w:ind w:left="0"/>
              <w:rPr>
                <w:rFonts w:ascii="Arial" w:hAnsi="Arial" w:cs="Arial"/>
                <w:b w:val="0"/>
                <w:color w:val="FF0000"/>
                <w:sz w:val="22"/>
                <w:szCs w:val="22"/>
              </w:rPr>
            </w:pPr>
          </w:p>
          <w:p w14:paraId="0E13141D" w14:textId="77777777" w:rsidR="00DB7426" w:rsidRDefault="00DB7426" w:rsidP="00E4357B">
            <w:pPr>
              <w:pStyle w:val="FigureCaption"/>
              <w:spacing w:before="0" w:after="0"/>
              <w:ind w:left="0"/>
              <w:rPr>
                <w:rFonts w:ascii="Arial" w:hAnsi="Arial" w:cs="Arial"/>
                <w:b w:val="0"/>
                <w:color w:val="FF0000"/>
                <w:sz w:val="22"/>
                <w:szCs w:val="22"/>
              </w:rPr>
            </w:pPr>
          </w:p>
          <w:p w14:paraId="05A301D4" w14:textId="77777777" w:rsidR="00DB7426" w:rsidRDefault="00DB7426" w:rsidP="00E4357B">
            <w:pPr>
              <w:pStyle w:val="FigureCaption"/>
              <w:spacing w:before="0" w:after="0"/>
              <w:ind w:left="0"/>
              <w:rPr>
                <w:rFonts w:ascii="Arial" w:hAnsi="Arial" w:cs="Arial"/>
                <w:b w:val="0"/>
                <w:color w:val="FF0000"/>
                <w:sz w:val="22"/>
                <w:szCs w:val="22"/>
              </w:rPr>
            </w:pPr>
          </w:p>
          <w:p w14:paraId="16E17F2F" w14:textId="77777777" w:rsidR="00DB7426" w:rsidRDefault="00DB7426" w:rsidP="00E4357B">
            <w:pPr>
              <w:pStyle w:val="FigureCaption"/>
              <w:spacing w:before="0" w:after="0"/>
              <w:ind w:left="0"/>
              <w:rPr>
                <w:rFonts w:ascii="Arial" w:hAnsi="Arial" w:cs="Arial"/>
                <w:b w:val="0"/>
                <w:color w:val="FF0000"/>
                <w:sz w:val="22"/>
                <w:szCs w:val="22"/>
              </w:rPr>
            </w:pPr>
          </w:p>
          <w:p w14:paraId="2CB33E71" w14:textId="5989CF45" w:rsidR="00C76A9C" w:rsidRPr="00CD499A" w:rsidRDefault="00C76A9C" w:rsidP="00E4357B">
            <w:pPr>
              <w:pStyle w:val="FigureCaption"/>
              <w:spacing w:before="0" w:after="0"/>
              <w:ind w:left="0"/>
              <w:rPr>
                <w:rFonts w:ascii="Arial" w:hAnsi="Arial" w:cs="Arial"/>
                <w:b w:val="0"/>
                <w:color w:val="FF0000"/>
                <w:sz w:val="22"/>
                <w:szCs w:val="22"/>
              </w:rPr>
            </w:pPr>
            <w:r w:rsidRPr="00DB7426">
              <w:rPr>
                <w:rFonts w:ascii="Arial" w:hAnsi="Arial" w:cs="Arial"/>
                <w:b w:val="0"/>
                <w:color w:val="auto"/>
                <w:sz w:val="22"/>
                <w:szCs w:val="22"/>
              </w:rPr>
              <w:t>Y</w:t>
            </w:r>
            <w:r w:rsidR="00DB7426" w:rsidRPr="00DB7426">
              <w:rPr>
                <w:rFonts w:ascii="Arial" w:hAnsi="Arial" w:cs="Arial"/>
                <w:b w:val="0"/>
                <w:color w:val="auto"/>
                <w:sz w:val="22"/>
                <w:szCs w:val="22"/>
              </w:rPr>
              <w:t>es</w:t>
            </w:r>
          </w:p>
        </w:tc>
      </w:tr>
      <w:tr w:rsidR="00C76A9C" w:rsidRPr="00E7554E" w14:paraId="7EEEA3A5" w14:textId="77777777" w:rsidTr="00CA3E56">
        <w:tc>
          <w:tcPr>
            <w:tcW w:w="2529" w:type="dxa"/>
          </w:tcPr>
          <w:p w14:paraId="0FA578D7" w14:textId="77777777" w:rsidR="00C76A9C" w:rsidRPr="00654744" w:rsidRDefault="00C76A9C" w:rsidP="00E4357B">
            <w:pPr>
              <w:pStyle w:val="FigureCaption"/>
              <w:spacing w:before="0" w:after="0"/>
              <w:ind w:left="0"/>
              <w:jc w:val="left"/>
              <w:rPr>
                <w:rFonts w:ascii="Arial" w:hAnsi="Arial" w:cs="Arial"/>
                <w:color w:val="auto"/>
                <w:sz w:val="22"/>
                <w:szCs w:val="22"/>
                <w:highlight w:val="yellow"/>
              </w:rPr>
            </w:pPr>
            <w:r w:rsidRPr="00654744">
              <w:rPr>
                <w:rFonts w:ascii="Arial" w:hAnsi="Arial" w:cs="Arial"/>
                <w:color w:val="auto"/>
                <w:sz w:val="22"/>
                <w:szCs w:val="22"/>
              </w:rPr>
              <w:t xml:space="preserve">Proposed Instruments </w:t>
            </w:r>
          </w:p>
        </w:tc>
        <w:tc>
          <w:tcPr>
            <w:tcW w:w="5404" w:type="dxa"/>
          </w:tcPr>
          <w:p w14:paraId="5A198D52" w14:textId="77777777" w:rsidR="00C76A9C" w:rsidRPr="00DB7426" w:rsidRDefault="00C76A9C" w:rsidP="00E4357B">
            <w:pPr>
              <w:pStyle w:val="FigureCaption"/>
              <w:spacing w:before="0" w:after="0"/>
              <w:ind w:left="0"/>
              <w:jc w:val="both"/>
              <w:rPr>
                <w:rFonts w:ascii="Arial" w:hAnsi="Arial" w:cs="Arial"/>
                <w:b w:val="0"/>
                <w:color w:val="auto"/>
                <w:sz w:val="22"/>
                <w:szCs w:val="22"/>
              </w:rPr>
            </w:pPr>
            <w:r w:rsidRPr="00DB7426">
              <w:rPr>
                <w:rFonts w:ascii="Arial" w:hAnsi="Arial" w:cs="Arial"/>
                <w:b w:val="0"/>
                <w:color w:val="auto"/>
                <w:sz w:val="22"/>
                <w:szCs w:val="22"/>
              </w:rPr>
              <w:t>No compliance issues identified.</w:t>
            </w:r>
          </w:p>
        </w:tc>
        <w:tc>
          <w:tcPr>
            <w:tcW w:w="1703" w:type="dxa"/>
          </w:tcPr>
          <w:p w14:paraId="214F6BFE" w14:textId="594B0C97" w:rsidR="00C76A9C" w:rsidRPr="00CD499A" w:rsidRDefault="00DB7426" w:rsidP="00E4357B">
            <w:pPr>
              <w:pStyle w:val="FigureCaption"/>
              <w:spacing w:before="0" w:after="0"/>
              <w:ind w:left="0"/>
              <w:rPr>
                <w:rFonts w:ascii="Arial" w:hAnsi="Arial" w:cs="Arial"/>
                <w:b w:val="0"/>
                <w:color w:val="FF0000"/>
                <w:sz w:val="22"/>
                <w:szCs w:val="22"/>
              </w:rPr>
            </w:pPr>
            <w:r w:rsidRPr="00DB7426">
              <w:rPr>
                <w:rFonts w:ascii="Arial" w:hAnsi="Arial" w:cs="Arial"/>
                <w:b w:val="0"/>
                <w:color w:val="auto"/>
                <w:sz w:val="22"/>
                <w:szCs w:val="22"/>
              </w:rPr>
              <w:t>N/</w:t>
            </w:r>
            <w:r w:rsidR="00A051A9">
              <w:rPr>
                <w:rFonts w:ascii="Arial" w:hAnsi="Arial" w:cs="Arial"/>
                <w:b w:val="0"/>
                <w:color w:val="auto"/>
                <w:sz w:val="22"/>
                <w:szCs w:val="22"/>
              </w:rPr>
              <w:t>A</w:t>
            </w:r>
          </w:p>
        </w:tc>
      </w:tr>
      <w:tr w:rsidR="00CD499A" w:rsidRPr="00CD499A" w14:paraId="69B16409" w14:textId="77777777" w:rsidTr="00CA3E56">
        <w:tc>
          <w:tcPr>
            <w:tcW w:w="2529" w:type="dxa"/>
          </w:tcPr>
          <w:p w14:paraId="2408EFDF" w14:textId="12599776" w:rsidR="00C76A9C" w:rsidRPr="00654744" w:rsidRDefault="00786108" w:rsidP="00E4357B">
            <w:pPr>
              <w:pStyle w:val="FigureCaption"/>
              <w:spacing w:before="0" w:after="0"/>
              <w:ind w:left="0"/>
              <w:rPr>
                <w:rFonts w:ascii="Arial" w:hAnsi="Arial" w:cs="Arial"/>
                <w:color w:val="FF0000"/>
                <w:sz w:val="22"/>
                <w:szCs w:val="22"/>
              </w:rPr>
            </w:pPr>
            <w:proofErr w:type="spellStart"/>
            <w:r w:rsidRPr="00654744">
              <w:rPr>
                <w:rFonts w:ascii="Arial" w:hAnsi="Arial" w:cs="Arial"/>
                <w:color w:val="auto"/>
                <w:sz w:val="22"/>
                <w:szCs w:val="22"/>
              </w:rPr>
              <w:t>Moree</w:t>
            </w:r>
            <w:proofErr w:type="spellEnd"/>
            <w:r w:rsidRPr="00654744">
              <w:rPr>
                <w:rFonts w:ascii="Arial" w:hAnsi="Arial" w:cs="Arial"/>
                <w:color w:val="auto"/>
                <w:sz w:val="22"/>
                <w:szCs w:val="22"/>
              </w:rPr>
              <w:t xml:space="preserve"> Plains Local Environmental Plan 2011 (LEP)</w:t>
            </w:r>
          </w:p>
        </w:tc>
        <w:tc>
          <w:tcPr>
            <w:tcW w:w="5404" w:type="dxa"/>
          </w:tcPr>
          <w:p w14:paraId="384BD0F5" w14:textId="3254DF88" w:rsidR="00073ACE" w:rsidRPr="00491FD0" w:rsidRDefault="00073ACE" w:rsidP="00491FD0">
            <w:pPr>
              <w:pStyle w:val="FigureCaption"/>
              <w:spacing w:before="0" w:after="0"/>
              <w:jc w:val="both"/>
              <w:rPr>
                <w:rFonts w:ascii="Arial" w:hAnsi="Arial" w:cs="Arial"/>
                <w:b w:val="0"/>
                <w:bCs/>
                <w:color w:val="auto"/>
                <w:sz w:val="22"/>
                <w:szCs w:val="22"/>
                <w:lang w:val="en-AU"/>
              </w:rPr>
            </w:pPr>
          </w:p>
          <w:p w14:paraId="538F465A" w14:textId="5E859734" w:rsidR="00491FD0" w:rsidRPr="00491FD0" w:rsidRDefault="00491FD0" w:rsidP="00491FD0">
            <w:pPr>
              <w:pStyle w:val="FigureCaption"/>
              <w:spacing w:before="0" w:after="0"/>
              <w:ind w:left="34"/>
              <w:jc w:val="both"/>
              <w:rPr>
                <w:rFonts w:ascii="Arial" w:hAnsi="Arial" w:cs="Arial"/>
                <w:b w:val="0"/>
                <w:bCs/>
                <w:color w:val="auto"/>
                <w:sz w:val="22"/>
                <w:szCs w:val="22"/>
                <w:u w:val="single"/>
                <w:lang w:val="en-AU"/>
              </w:rPr>
            </w:pPr>
            <w:r w:rsidRPr="00491FD0">
              <w:rPr>
                <w:rFonts w:ascii="Arial" w:hAnsi="Arial" w:cs="Arial"/>
                <w:b w:val="0"/>
                <w:bCs/>
                <w:color w:val="auto"/>
                <w:sz w:val="22"/>
                <w:szCs w:val="22"/>
                <w:u w:val="single"/>
                <w:lang w:val="en-AU"/>
              </w:rPr>
              <w:t>Part 2 - Permissibility and zone objectives</w:t>
            </w:r>
          </w:p>
          <w:p w14:paraId="46069396"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3A8ABF24" w14:textId="1C526673"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The development is defined as ‘electricity generating works’ and is n</w:t>
            </w:r>
            <w:r w:rsidR="00A051A9">
              <w:rPr>
                <w:rFonts w:ascii="Arial" w:hAnsi="Arial" w:cs="Arial"/>
                <w:b w:val="0"/>
                <w:bCs/>
                <w:color w:val="auto"/>
                <w:sz w:val="22"/>
                <w:szCs w:val="22"/>
                <w:lang w:val="en-AU"/>
              </w:rPr>
              <w:t xml:space="preserve">either </w:t>
            </w:r>
            <w:r w:rsidRPr="00491FD0">
              <w:rPr>
                <w:rFonts w:ascii="Arial" w:hAnsi="Arial" w:cs="Arial"/>
                <w:b w:val="0"/>
                <w:bCs/>
                <w:color w:val="auto"/>
                <w:sz w:val="22"/>
                <w:szCs w:val="22"/>
                <w:lang w:val="en-AU"/>
              </w:rPr>
              <w:t>specifically listed under schedule 3 as ‘Permitted with consent’</w:t>
            </w:r>
            <w:r w:rsidR="00A051A9">
              <w:rPr>
                <w:rFonts w:ascii="Arial" w:hAnsi="Arial" w:cs="Arial"/>
                <w:b w:val="0"/>
                <w:bCs/>
                <w:color w:val="auto"/>
                <w:sz w:val="22"/>
                <w:szCs w:val="22"/>
                <w:lang w:val="en-AU"/>
              </w:rPr>
              <w:t>,</w:t>
            </w:r>
            <w:r w:rsidRPr="00491FD0">
              <w:rPr>
                <w:rFonts w:ascii="Arial" w:hAnsi="Arial" w:cs="Arial"/>
                <w:b w:val="0"/>
                <w:bCs/>
                <w:color w:val="auto"/>
                <w:sz w:val="22"/>
                <w:szCs w:val="22"/>
                <w:lang w:val="en-AU"/>
              </w:rPr>
              <w:t xml:space="preserve"> nor </w:t>
            </w:r>
            <w:r w:rsidR="00A051A9">
              <w:rPr>
                <w:rFonts w:ascii="Arial" w:hAnsi="Arial" w:cs="Arial"/>
                <w:b w:val="0"/>
                <w:bCs/>
                <w:color w:val="auto"/>
                <w:sz w:val="22"/>
                <w:szCs w:val="22"/>
                <w:lang w:val="en-AU"/>
              </w:rPr>
              <w:t>l</w:t>
            </w:r>
            <w:r w:rsidRPr="00491FD0">
              <w:rPr>
                <w:rFonts w:ascii="Arial" w:hAnsi="Arial" w:cs="Arial"/>
                <w:b w:val="0"/>
                <w:bCs/>
                <w:color w:val="auto"/>
                <w:sz w:val="22"/>
                <w:szCs w:val="22"/>
                <w:lang w:val="en-AU"/>
              </w:rPr>
              <w:t xml:space="preserve">isted in schedule 4 – as ‘Prohibited’. The use is therefore included as ‘Any other development not specified in item 2 or 4’ which is found at the end of the list of uses in Schedule 3 – ‘Permitted with consent’ pursuant to the LEP </w:t>
            </w:r>
            <w:r w:rsidR="00A051A9">
              <w:rPr>
                <w:rFonts w:ascii="Arial" w:hAnsi="Arial" w:cs="Arial"/>
                <w:b w:val="0"/>
                <w:bCs/>
                <w:color w:val="auto"/>
                <w:sz w:val="22"/>
                <w:szCs w:val="22"/>
                <w:lang w:val="en-AU"/>
              </w:rPr>
              <w:t>l</w:t>
            </w:r>
            <w:r w:rsidRPr="00491FD0">
              <w:rPr>
                <w:rFonts w:ascii="Arial" w:hAnsi="Arial" w:cs="Arial"/>
                <w:b w:val="0"/>
                <w:bCs/>
                <w:color w:val="auto"/>
                <w:sz w:val="22"/>
                <w:szCs w:val="22"/>
                <w:lang w:val="en-AU"/>
              </w:rPr>
              <w:t xml:space="preserve">and </w:t>
            </w:r>
            <w:r w:rsidR="00A051A9">
              <w:rPr>
                <w:rFonts w:ascii="Arial" w:hAnsi="Arial" w:cs="Arial"/>
                <w:b w:val="0"/>
                <w:bCs/>
                <w:color w:val="auto"/>
                <w:sz w:val="22"/>
                <w:szCs w:val="22"/>
                <w:lang w:val="en-AU"/>
              </w:rPr>
              <w:t>u</w:t>
            </w:r>
            <w:r w:rsidRPr="00491FD0">
              <w:rPr>
                <w:rFonts w:ascii="Arial" w:hAnsi="Arial" w:cs="Arial"/>
                <w:b w:val="0"/>
                <w:bCs/>
                <w:color w:val="auto"/>
                <w:sz w:val="22"/>
                <w:szCs w:val="22"/>
                <w:lang w:val="en-AU"/>
              </w:rPr>
              <w:t xml:space="preserve">se </w:t>
            </w:r>
            <w:r w:rsidR="00A051A9">
              <w:rPr>
                <w:rFonts w:ascii="Arial" w:hAnsi="Arial" w:cs="Arial"/>
                <w:b w:val="0"/>
                <w:bCs/>
                <w:color w:val="auto"/>
                <w:sz w:val="22"/>
                <w:szCs w:val="22"/>
                <w:lang w:val="en-AU"/>
              </w:rPr>
              <w:t>t</w:t>
            </w:r>
            <w:r w:rsidRPr="00491FD0">
              <w:rPr>
                <w:rFonts w:ascii="Arial" w:hAnsi="Arial" w:cs="Arial"/>
                <w:b w:val="0"/>
                <w:bCs/>
                <w:color w:val="auto"/>
                <w:sz w:val="22"/>
                <w:szCs w:val="22"/>
                <w:lang w:val="en-AU"/>
              </w:rPr>
              <w:t>able.</w:t>
            </w:r>
          </w:p>
          <w:p w14:paraId="77D396C0"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0B4B3951" w14:textId="15DA50F9"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 xml:space="preserve">It is considered that the proposed </w:t>
            </w:r>
            <w:r w:rsidR="00A051A9">
              <w:rPr>
                <w:rFonts w:ascii="Arial" w:hAnsi="Arial" w:cs="Arial"/>
                <w:b w:val="0"/>
                <w:bCs/>
                <w:color w:val="auto"/>
                <w:sz w:val="22"/>
                <w:szCs w:val="22"/>
                <w:lang w:val="en-AU"/>
              </w:rPr>
              <w:t>c</w:t>
            </w:r>
            <w:r w:rsidRPr="00491FD0">
              <w:rPr>
                <w:rFonts w:ascii="Arial" w:hAnsi="Arial" w:cs="Arial"/>
                <w:b w:val="0"/>
                <w:bCs/>
                <w:color w:val="auto"/>
                <w:sz w:val="22"/>
                <w:szCs w:val="22"/>
                <w:lang w:val="en-AU"/>
              </w:rPr>
              <w:t>onstruction of a 4.99MW solar farm is consistent with the objectives of the land use zone for the following reasons: -</w:t>
            </w:r>
          </w:p>
          <w:p w14:paraId="5FE28BC0"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11182EDA" w14:textId="3D37D7FC" w:rsidR="00491FD0" w:rsidRPr="00491FD0" w:rsidRDefault="00491FD0" w:rsidP="00491FD0">
            <w:pPr>
              <w:pStyle w:val="FigureCaption"/>
              <w:numPr>
                <w:ilvl w:val="0"/>
                <w:numId w:val="24"/>
              </w:numPr>
              <w:spacing w:before="0" w:after="0"/>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 xml:space="preserve">The proposal will encourage sustainable primary industry by providing renewable energy to the </w:t>
            </w:r>
            <w:proofErr w:type="spellStart"/>
            <w:r w:rsidRPr="00491FD0">
              <w:rPr>
                <w:rFonts w:ascii="Arial" w:hAnsi="Arial" w:cs="Arial"/>
                <w:b w:val="0"/>
                <w:bCs/>
                <w:color w:val="auto"/>
                <w:sz w:val="22"/>
                <w:szCs w:val="22"/>
                <w:lang w:val="en-AU"/>
              </w:rPr>
              <w:t>Midkin</w:t>
            </w:r>
            <w:proofErr w:type="spellEnd"/>
            <w:r w:rsidRPr="00491FD0">
              <w:rPr>
                <w:rFonts w:ascii="Arial" w:hAnsi="Arial" w:cs="Arial"/>
                <w:b w:val="0"/>
                <w:bCs/>
                <w:color w:val="auto"/>
                <w:sz w:val="22"/>
                <w:szCs w:val="22"/>
                <w:lang w:val="en-AU"/>
              </w:rPr>
              <w:t xml:space="preserve"> Cotton Gin, an essential part of the cotton growing industry;</w:t>
            </w:r>
          </w:p>
          <w:p w14:paraId="67CA1C76" w14:textId="2265C427" w:rsidR="00491FD0" w:rsidRPr="00491FD0" w:rsidRDefault="00491FD0" w:rsidP="00491FD0">
            <w:pPr>
              <w:pStyle w:val="FigureCaption"/>
              <w:numPr>
                <w:ilvl w:val="0"/>
                <w:numId w:val="24"/>
              </w:numPr>
              <w:spacing w:before="0" w:after="0"/>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Diversity of primary industry is encouraged by the new activity ‘generation of electricity’ which could be classified as ancillary to the existing cotton gin;</w:t>
            </w:r>
          </w:p>
          <w:p w14:paraId="4FB2CEB5" w14:textId="3522CB55" w:rsidR="00491FD0" w:rsidRPr="00491FD0" w:rsidRDefault="00491FD0" w:rsidP="00491FD0">
            <w:pPr>
              <w:pStyle w:val="FigureCaption"/>
              <w:numPr>
                <w:ilvl w:val="0"/>
                <w:numId w:val="24"/>
              </w:numPr>
              <w:spacing w:before="0" w:after="0"/>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The area to be used is limited to only 14.5ha and is situated between the Carnarvon Highway and the Gin. In addition, the use could be removed in the future, so permanent alienation of land for other uses would not occur in the longer term;</w:t>
            </w:r>
          </w:p>
          <w:p w14:paraId="19B0C88D" w14:textId="12DF5A71" w:rsidR="00491FD0" w:rsidRPr="00491FD0" w:rsidRDefault="00491FD0" w:rsidP="00491FD0">
            <w:pPr>
              <w:pStyle w:val="FigureCaption"/>
              <w:numPr>
                <w:ilvl w:val="0"/>
                <w:numId w:val="24"/>
              </w:numPr>
              <w:spacing w:before="0" w:after="0"/>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The solar farm is suitably located close to the end user of the electricity (</w:t>
            </w:r>
            <w:proofErr w:type="spellStart"/>
            <w:r w:rsidRPr="00491FD0">
              <w:rPr>
                <w:rFonts w:ascii="Arial" w:hAnsi="Arial" w:cs="Arial"/>
                <w:b w:val="0"/>
                <w:bCs/>
                <w:color w:val="auto"/>
                <w:sz w:val="22"/>
                <w:szCs w:val="22"/>
                <w:lang w:val="en-AU"/>
              </w:rPr>
              <w:t>Midkin</w:t>
            </w:r>
            <w:proofErr w:type="spellEnd"/>
            <w:r w:rsidRPr="00491FD0">
              <w:rPr>
                <w:rFonts w:ascii="Arial" w:hAnsi="Arial" w:cs="Arial"/>
                <w:b w:val="0"/>
                <w:bCs/>
                <w:color w:val="auto"/>
                <w:sz w:val="22"/>
                <w:szCs w:val="22"/>
                <w:lang w:val="en-AU"/>
              </w:rPr>
              <w:t xml:space="preserve"> Gin) and Essential Energy 22kV infrastructure, so excess power can be routed to the state grid;</w:t>
            </w:r>
          </w:p>
          <w:p w14:paraId="2E0A980C" w14:textId="1D9D5D5F" w:rsidR="00491FD0" w:rsidRPr="00491FD0" w:rsidRDefault="00491FD0" w:rsidP="00491FD0">
            <w:pPr>
              <w:pStyle w:val="FigureCaption"/>
              <w:numPr>
                <w:ilvl w:val="0"/>
                <w:numId w:val="24"/>
              </w:numPr>
              <w:spacing w:before="0" w:after="0"/>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The provision of independent, reliable energy to the Gin will help protect the longer-term viability/sustainability of cotton growing in the area;</w:t>
            </w:r>
          </w:p>
          <w:p w14:paraId="6777E17E" w14:textId="3913C175" w:rsidR="00491FD0" w:rsidRPr="00491FD0" w:rsidRDefault="00491FD0" w:rsidP="00491FD0">
            <w:pPr>
              <w:pStyle w:val="FigureCaption"/>
              <w:numPr>
                <w:ilvl w:val="0"/>
                <w:numId w:val="24"/>
              </w:numPr>
              <w:spacing w:before="0" w:after="0"/>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The use of 14.5ha of farmland for the solar farm will not unduly impact the rural character of the area.</w:t>
            </w:r>
          </w:p>
          <w:p w14:paraId="7D129681"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4D24DD1B" w14:textId="5BB1166E" w:rsidR="00491FD0" w:rsidRPr="00491FD0" w:rsidRDefault="00491FD0" w:rsidP="00491FD0">
            <w:pPr>
              <w:pStyle w:val="FigureCaption"/>
              <w:spacing w:before="0" w:after="0"/>
              <w:ind w:left="34"/>
              <w:jc w:val="both"/>
              <w:rPr>
                <w:rFonts w:ascii="Arial" w:hAnsi="Arial" w:cs="Arial"/>
                <w:b w:val="0"/>
                <w:bCs/>
                <w:color w:val="auto"/>
                <w:sz w:val="22"/>
                <w:szCs w:val="22"/>
                <w:u w:val="single"/>
                <w:lang w:val="en-AU"/>
              </w:rPr>
            </w:pPr>
            <w:r w:rsidRPr="00491FD0">
              <w:rPr>
                <w:rFonts w:ascii="Arial" w:hAnsi="Arial" w:cs="Arial"/>
                <w:b w:val="0"/>
                <w:bCs/>
                <w:color w:val="auto"/>
                <w:sz w:val="22"/>
                <w:szCs w:val="22"/>
                <w:u w:val="single"/>
                <w:lang w:val="en-AU"/>
              </w:rPr>
              <w:t xml:space="preserve">Part 4 - Principal Development Standards  </w:t>
            </w:r>
          </w:p>
          <w:p w14:paraId="1A433398"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1F1F1F71"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None Applicable</w:t>
            </w:r>
          </w:p>
          <w:p w14:paraId="080607FF"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6A6D8239" w14:textId="77777777" w:rsidR="00491FD0" w:rsidRPr="00491FD0" w:rsidRDefault="00491FD0" w:rsidP="00491FD0">
            <w:pPr>
              <w:pStyle w:val="FigureCaption"/>
              <w:spacing w:before="0" w:after="0"/>
              <w:ind w:left="34"/>
              <w:jc w:val="both"/>
              <w:rPr>
                <w:rFonts w:ascii="Arial" w:hAnsi="Arial" w:cs="Arial"/>
                <w:b w:val="0"/>
                <w:bCs/>
                <w:color w:val="auto"/>
                <w:sz w:val="22"/>
                <w:szCs w:val="22"/>
                <w:u w:val="single"/>
                <w:lang w:val="en-AU"/>
              </w:rPr>
            </w:pPr>
            <w:r w:rsidRPr="00491FD0">
              <w:rPr>
                <w:rFonts w:ascii="Arial" w:hAnsi="Arial" w:cs="Arial"/>
                <w:b w:val="0"/>
                <w:bCs/>
                <w:color w:val="auto"/>
                <w:sz w:val="22"/>
                <w:szCs w:val="22"/>
                <w:u w:val="single"/>
                <w:lang w:val="en-AU"/>
              </w:rPr>
              <w:t>Part 5 - Miscellaneous provisions</w:t>
            </w:r>
          </w:p>
          <w:p w14:paraId="0629B494"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09014C83"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Clause 5.10 – Heritage Conservation</w:t>
            </w:r>
          </w:p>
          <w:p w14:paraId="11E100A7"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702F3382" w14:textId="77777777" w:rsidR="00A051A9"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The proposed development is in the vicinity of a Heritage Item, the “</w:t>
            </w:r>
            <w:proofErr w:type="spellStart"/>
            <w:r w:rsidRPr="00491FD0">
              <w:rPr>
                <w:rFonts w:ascii="Arial" w:hAnsi="Arial" w:cs="Arial"/>
                <w:b w:val="0"/>
                <w:bCs/>
                <w:color w:val="auto"/>
                <w:sz w:val="22"/>
                <w:szCs w:val="22"/>
                <w:lang w:val="en-AU"/>
              </w:rPr>
              <w:t>Midkin</w:t>
            </w:r>
            <w:proofErr w:type="spellEnd"/>
            <w:r w:rsidRPr="00491FD0">
              <w:rPr>
                <w:rFonts w:ascii="Arial" w:hAnsi="Arial" w:cs="Arial"/>
                <w:b w:val="0"/>
                <w:bCs/>
                <w:color w:val="auto"/>
                <w:sz w:val="22"/>
                <w:szCs w:val="22"/>
                <w:lang w:val="en-AU"/>
              </w:rPr>
              <w:t xml:space="preserve">” Homestead (Item No. I004) which is situated on the adjoining Lot 35, DP 751775. </w:t>
            </w:r>
          </w:p>
          <w:p w14:paraId="414F99D0" w14:textId="77777777" w:rsidR="00A051A9" w:rsidRDefault="00A051A9" w:rsidP="00491FD0">
            <w:pPr>
              <w:pStyle w:val="FigureCaption"/>
              <w:spacing w:before="0" w:after="0"/>
              <w:ind w:left="34"/>
              <w:jc w:val="both"/>
              <w:rPr>
                <w:rFonts w:ascii="Arial" w:hAnsi="Arial" w:cs="Arial"/>
                <w:b w:val="0"/>
                <w:bCs/>
                <w:color w:val="auto"/>
                <w:sz w:val="22"/>
                <w:szCs w:val="22"/>
                <w:lang w:val="en-AU"/>
              </w:rPr>
            </w:pPr>
          </w:p>
          <w:p w14:paraId="25401F7A" w14:textId="5DD7F7F0" w:rsidR="00073ACE"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 xml:space="preserve">The proposed solar panels and plant will be approximately 1.5-2km from the </w:t>
            </w:r>
            <w:proofErr w:type="spellStart"/>
            <w:r w:rsidRPr="00491FD0">
              <w:rPr>
                <w:rFonts w:ascii="Arial" w:hAnsi="Arial" w:cs="Arial"/>
                <w:b w:val="0"/>
                <w:bCs/>
                <w:color w:val="auto"/>
                <w:sz w:val="22"/>
                <w:szCs w:val="22"/>
                <w:lang w:val="en-AU"/>
              </w:rPr>
              <w:t>Midkin</w:t>
            </w:r>
            <w:proofErr w:type="spellEnd"/>
            <w:r w:rsidRPr="00491FD0">
              <w:rPr>
                <w:rFonts w:ascii="Arial" w:hAnsi="Arial" w:cs="Arial"/>
                <w:b w:val="0"/>
                <w:bCs/>
                <w:color w:val="auto"/>
                <w:sz w:val="22"/>
                <w:szCs w:val="22"/>
                <w:lang w:val="en-AU"/>
              </w:rPr>
              <w:t xml:space="preserve"> Homestead, so the proposed development will have little visual or other impact on the heritage item and its curtilage due to the distance and vegetation which exists between the two.</w:t>
            </w:r>
          </w:p>
          <w:p w14:paraId="65E96296" w14:textId="45780F3A"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2E3D68C8"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The site is not identified as or located near a known Aboriginal Place of Heritage Significance on the Aboriginal Cultural Significance map, or in the Moree Plains Aboriginal Heritage Study and therefore no Aboriginal Heritage Impact Assessment is required.</w:t>
            </w:r>
          </w:p>
          <w:p w14:paraId="04E9884B"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0E1E4B3D"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Clause 5.21 - Flood Planning</w:t>
            </w:r>
          </w:p>
          <w:p w14:paraId="3B391A28"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18AD56D0" w14:textId="3ED48A0F"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 xml:space="preserve">Cl 5.21(2) requires Council to consider developments and their impact on the land, riparian systems </w:t>
            </w:r>
            <w:r w:rsidR="00A051A9">
              <w:rPr>
                <w:rFonts w:ascii="Arial" w:hAnsi="Arial" w:cs="Arial"/>
                <w:b w:val="0"/>
                <w:bCs/>
                <w:color w:val="auto"/>
                <w:sz w:val="22"/>
                <w:szCs w:val="22"/>
                <w:lang w:val="en-AU"/>
              </w:rPr>
              <w:t xml:space="preserve">and </w:t>
            </w:r>
            <w:r w:rsidRPr="00491FD0">
              <w:rPr>
                <w:rFonts w:ascii="Arial" w:hAnsi="Arial" w:cs="Arial"/>
                <w:b w:val="0"/>
                <w:bCs/>
                <w:color w:val="auto"/>
                <w:sz w:val="22"/>
                <w:szCs w:val="22"/>
                <w:lang w:val="en-AU"/>
              </w:rPr>
              <w:t xml:space="preserve">other </w:t>
            </w:r>
            <w:r w:rsidR="00A051A9">
              <w:rPr>
                <w:rFonts w:ascii="Arial" w:hAnsi="Arial" w:cs="Arial"/>
                <w:b w:val="0"/>
                <w:bCs/>
                <w:color w:val="auto"/>
                <w:sz w:val="22"/>
                <w:szCs w:val="22"/>
                <w:lang w:val="en-AU"/>
              </w:rPr>
              <w:t>development</w:t>
            </w:r>
            <w:r w:rsidRPr="00491FD0">
              <w:rPr>
                <w:rFonts w:ascii="Arial" w:hAnsi="Arial" w:cs="Arial"/>
                <w:b w:val="0"/>
                <w:bCs/>
                <w:color w:val="auto"/>
                <w:sz w:val="22"/>
                <w:szCs w:val="22"/>
                <w:lang w:val="en-AU"/>
              </w:rPr>
              <w:t xml:space="preserve">. It is noted that the site is within the Gwydir Floodplain Management Zone C, which consists of land protected from alluvial flooding by flood protection works, including levees. </w:t>
            </w:r>
          </w:p>
          <w:p w14:paraId="4CE81AB7"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7F55BE4F"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The applicant has provided a ‘Surface Water Assessment Report’ prepared by Northrop Consulting Engineers Pty Ltd, dated 16 December 2022, which has addressed the above issues.</w:t>
            </w:r>
          </w:p>
          <w:p w14:paraId="3EFF1ABA"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1772E91E" w14:textId="2C5B209E" w:rsidR="00491FD0" w:rsidRPr="00491FD0" w:rsidRDefault="00491FD0" w:rsidP="00491FD0">
            <w:pPr>
              <w:pStyle w:val="FigureCaption"/>
              <w:spacing w:before="0" w:after="0"/>
              <w:ind w:left="34"/>
              <w:jc w:val="both"/>
              <w:rPr>
                <w:rFonts w:ascii="Arial" w:hAnsi="Arial" w:cs="Arial"/>
                <w:b w:val="0"/>
                <w:bCs/>
                <w:color w:val="auto"/>
                <w:sz w:val="22"/>
                <w:szCs w:val="22"/>
                <w:u w:val="single"/>
                <w:lang w:val="en-AU"/>
              </w:rPr>
            </w:pPr>
            <w:r w:rsidRPr="00491FD0">
              <w:rPr>
                <w:rFonts w:ascii="Arial" w:hAnsi="Arial" w:cs="Arial"/>
                <w:b w:val="0"/>
                <w:bCs/>
                <w:color w:val="auto"/>
                <w:sz w:val="22"/>
                <w:szCs w:val="22"/>
                <w:u w:val="single"/>
                <w:lang w:val="en-AU"/>
              </w:rPr>
              <w:t>Part 7 Additional Local Provisions</w:t>
            </w:r>
          </w:p>
          <w:p w14:paraId="2E65E6A9"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164EB52B"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7.1   Earthworks</w:t>
            </w:r>
          </w:p>
          <w:p w14:paraId="6488E8F1"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735D59D6"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Before granting development consent for earthworks, the consent authority must consider the impact of works on the site and environs. In this regard no significant excavation is required or proposed, the minimal earthworks are limited to minor levelling, shallow excavation for slabs and footings and gravel for access roads.</w:t>
            </w:r>
          </w:p>
          <w:p w14:paraId="5F4C6359"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108C29DF"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Clause 7.7 - Places of Aboriginal Cultural Significance</w:t>
            </w:r>
          </w:p>
          <w:p w14:paraId="6C2F1000" w14:textId="77777777" w:rsidR="00491FD0" w:rsidRPr="00491FD0" w:rsidRDefault="00491FD0" w:rsidP="00491FD0">
            <w:pPr>
              <w:pStyle w:val="FigureCaption"/>
              <w:spacing w:before="0" w:after="0"/>
              <w:ind w:left="34"/>
              <w:jc w:val="both"/>
              <w:rPr>
                <w:rFonts w:ascii="Arial" w:hAnsi="Arial" w:cs="Arial"/>
                <w:b w:val="0"/>
                <w:bCs/>
                <w:color w:val="auto"/>
                <w:sz w:val="22"/>
                <w:szCs w:val="22"/>
                <w:lang w:val="en-AU"/>
              </w:rPr>
            </w:pPr>
          </w:p>
          <w:p w14:paraId="0BD5EB87" w14:textId="1835CF88" w:rsidR="00C76A9C" w:rsidRPr="00491FD0" w:rsidRDefault="00491FD0" w:rsidP="00491FD0">
            <w:pPr>
              <w:pStyle w:val="FigureCaption"/>
              <w:spacing w:before="0" w:after="0"/>
              <w:ind w:left="34"/>
              <w:jc w:val="both"/>
              <w:rPr>
                <w:rFonts w:ascii="Arial" w:hAnsi="Arial" w:cs="Arial"/>
                <w:b w:val="0"/>
                <w:bCs/>
                <w:color w:val="auto"/>
                <w:sz w:val="22"/>
                <w:szCs w:val="22"/>
                <w:lang w:val="en-AU"/>
              </w:rPr>
            </w:pPr>
            <w:r w:rsidRPr="00491FD0">
              <w:rPr>
                <w:rFonts w:ascii="Arial" w:hAnsi="Arial" w:cs="Arial"/>
                <w:b w:val="0"/>
                <w:bCs/>
                <w:color w:val="auto"/>
                <w:sz w:val="22"/>
                <w:szCs w:val="22"/>
                <w:lang w:val="en-AU"/>
              </w:rPr>
              <w:t xml:space="preserve">The development is not located on land identified as “place of Aboriginal cultural significance” on the Aboriginal Cultural Significance Map Sheet ACS_004, included with the LEP. </w:t>
            </w:r>
          </w:p>
        </w:tc>
        <w:tc>
          <w:tcPr>
            <w:tcW w:w="1703" w:type="dxa"/>
          </w:tcPr>
          <w:p w14:paraId="03CBA5FB" w14:textId="77777777" w:rsidR="00491FD0" w:rsidRDefault="00491FD0" w:rsidP="00E4357B">
            <w:pPr>
              <w:pStyle w:val="FigureCaption"/>
              <w:spacing w:before="0" w:after="0"/>
              <w:ind w:left="0"/>
              <w:rPr>
                <w:rFonts w:ascii="Arial" w:hAnsi="Arial" w:cs="Arial"/>
                <w:b w:val="0"/>
                <w:color w:val="FF0000"/>
                <w:sz w:val="22"/>
                <w:szCs w:val="22"/>
              </w:rPr>
            </w:pPr>
          </w:p>
          <w:p w14:paraId="6133F6E3" w14:textId="77777777" w:rsidR="00491FD0" w:rsidRDefault="00491FD0" w:rsidP="00E4357B">
            <w:pPr>
              <w:pStyle w:val="FigureCaption"/>
              <w:spacing w:before="0" w:after="0"/>
              <w:ind w:left="0"/>
              <w:rPr>
                <w:rFonts w:ascii="Arial" w:hAnsi="Arial" w:cs="Arial"/>
                <w:b w:val="0"/>
                <w:color w:val="FF0000"/>
                <w:sz w:val="22"/>
                <w:szCs w:val="22"/>
              </w:rPr>
            </w:pPr>
          </w:p>
          <w:p w14:paraId="2A1E1B42" w14:textId="77777777" w:rsidR="00491FD0" w:rsidRDefault="00491FD0" w:rsidP="00E4357B">
            <w:pPr>
              <w:pStyle w:val="FigureCaption"/>
              <w:spacing w:before="0" w:after="0"/>
              <w:ind w:left="0"/>
              <w:rPr>
                <w:rFonts w:ascii="Arial" w:hAnsi="Arial" w:cs="Arial"/>
                <w:b w:val="0"/>
                <w:color w:val="FF0000"/>
                <w:sz w:val="22"/>
                <w:szCs w:val="22"/>
              </w:rPr>
            </w:pPr>
          </w:p>
          <w:p w14:paraId="338123A8" w14:textId="77777777" w:rsidR="00C76A9C" w:rsidRDefault="00C76A9C" w:rsidP="00E4357B">
            <w:pPr>
              <w:pStyle w:val="FigureCaption"/>
              <w:spacing w:before="0" w:after="0"/>
              <w:ind w:left="0"/>
              <w:rPr>
                <w:rFonts w:ascii="Arial" w:hAnsi="Arial" w:cs="Arial"/>
                <w:b w:val="0"/>
                <w:color w:val="auto"/>
                <w:sz w:val="22"/>
                <w:szCs w:val="22"/>
              </w:rPr>
            </w:pPr>
            <w:r w:rsidRPr="00491FD0">
              <w:rPr>
                <w:rFonts w:ascii="Arial" w:hAnsi="Arial" w:cs="Arial"/>
                <w:b w:val="0"/>
                <w:color w:val="auto"/>
                <w:sz w:val="22"/>
                <w:szCs w:val="22"/>
              </w:rPr>
              <w:t>Y</w:t>
            </w:r>
            <w:r w:rsidR="00491FD0" w:rsidRPr="00491FD0">
              <w:rPr>
                <w:rFonts w:ascii="Arial" w:hAnsi="Arial" w:cs="Arial"/>
                <w:b w:val="0"/>
                <w:color w:val="auto"/>
                <w:sz w:val="22"/>
                <w:szCs w:val="22"/>
              </w:rPr>
              <w:t>es</w:t>
            </w:r>
          </w:p>
          <w:p w14:paraId="7E29E7B1" w14:textId="77777777" w:rsidR="00491FD0" w:rsidRDefault="00491FD0" w:rsidP="00E4357B">
            <w:pPr>
              <w:pStyle w:val="FigureCaption"/>
              <w:spacing w:before="0" w:after="0"/>
              <w:ind w:left="0"/>
              <w:rPr>
                <w:rFonts w:ascii="Arial" w:hAnsi="Arial" w:cs="Arial"/>
                <w:b w:val="0"/>
                <w:color w:val="FF0000"/>
                <w:sz w:val="22"/>
                <w:szCs w:val="22"/>
              </w:rPr>
            </w:pPr>
          </w:p>
          <w:p w14:paraId="2F35A393" w14:textId="77777777" w:rsidR="00491FD0" w:rsidRDefault="00491FD0" w:rsidP="00E4357B">
            <w:pPr>
              <w:pStyle w:val="FigureCaption"/>
              <w:spacing w:before="0" w:after="0"/>
              <w:ind w:left="0"/>
              <w:rPr>
                <w:rFonts w:ascii="Arial" w:hAnsi="Arial" w:cs="Arial"/>
                <w:b w:val="0"/>
                <w:color w:val="FF0000"/>
                <w:sz w:val="22"/>
                <w:szCs w:val="22"/>
              </w:rPr>
            </w:pPr>
          </w:p>
          <w:p w14:paraId="6ABE7E27" w14:textId="77777777" w:rsidR="00491FD0" w:rsidRDefault="00491FD0" w:rsidP="00E4357B">
            <w:pPr>
              <w:pStyle w:val="FigureCaption"/>
              <w:spacing w:before="0" w:after="0"/>
              <w:ind w:left="0"/>
              <w:rPr>
                <w:rFonts w:ascii="Arial" w:hAnsi="Arial" w:cs="Arial"/>
                <w:b w:val="0"/>
                <w:color w:val="FF0000"/>
                <w:sz w:val="22"/>
                <w:szCs w:val="22"/>
              </w:rPr>
            </w:pPr>
          </w:p>
          <w:p w14:paraId="2D590533" w14:textId="77777777" w:rsidR="00491FD0" w:rsidRDefault="00491FD0" w:rsidP="00E4357B">
            <w:pPr>
              <w:pStyle w:val="FigureCaption"/>
              <w:spacing w:before="0" w:after="0"/>
              <w:ind w:left="0"/>
              <w:rPr>
                <w:rFonts w:ascii="Arial" w:hAnsi="Arial" w:cs="Arial"/>
                <w:b w:val="0"/>
                <w:color w:val="FF0000"/>
                <w:sz w:val="22"/>
                <w:szCs w:val="22"/>
              </w:rPr>
            </w:pPr>
          </w:p>
          <w:p w14:paraId="109C3510" w14:textId="77777777" w:rsidR="00491FD0" w:rsidRDefault="00491FD0" w:rsidP="00E4357B">
            <w:pPr>
              <w:pStyle w:val="FigureCaption"/>
              <w:spacing w:before="0" w:after="0"/>
              <w:ind w:left="0"/>
              <w:rPr>
                <w:rFonts w:ascii="Arial" w:hAnsi="Arial" w:cs="Arial"/>
                <w:b w:val="0"/>
                <w:color w:val="FF0000"/>
                <w:sz w:val="22"/>
                <w:szCs w:val="22"/>
              </w:rPr>
            </w:pPr>
          </w:p>
          <w:p w14:paraId="16109A8F" w14:textId="77777777" w:rsidR="00491FD0" w:rsidRDefault="00491FD0" w:rsidP="00E4357B">
            <w:pPr>
              <w:pStyle w:val="FigureCaption"/>
              <w:spacing w:before="0" w:after="0"/>
              <w:ind w:left="0"/>
              <w:rPr>
                <w:rFonts w:ascii="Arial" w:hAnsi="Arial" w:cs="Arial"/>
                <w:b w:val="0"/>
                <w:color w:val="FF0000"/>
                <w:sz w:val="22"/>
                <w:szCs w:val="22"/>
              </w:rPr>
            </w:pPr>
          </w:p>
          <w:p w14:paraId="0212CF0D" w14:textId="77777777" w:rsidR="00491FD0" w:rsidRDefault="00491FD0" w:rsidP="00E4357B">
            <w:pPr>
              <w:pStyle w:val="FigureCaption"/>
              <w:spacing w:before="0" w:after="0"/>
              <w:ind w:left="0"/>
              <w:rPr>
                <w:rFonts w:ascii="Arial" w:hAnsi="Arial" w:cs="Arial"/>
                <w:b w:val="0"/>
                <w:color w:val="FF0000"/>
                <w:sz w:val="22"/>
                <w:szCs w:val="22"/>
              </w:rPr>
            </w:pPr>
          </w:p>
          <w:p w14:paraId="0E85E385" w14:textId="77777777" w:rsidR="00491FD0" w:rsidRDefault="00491FD0" w:rsidP="00E4357B">
            <w:pPr>
              <w:pStyle w:val="FigureCaption"/>
              <w:spacing w:before="0" w:after="0"/>
              <w:ind w:left="0"/>
              <w:rPr>
                <w:rFonts w:ascii="Arial" w:hAnsi="Arial" w:cs="Arial"/>
                <w:b w:val="0"/>
                <w:color w:val="FF0000"/>
                <w:sz w:val="22"/>
                <w:szCs w:val="22"/>
              </w:rPr>
            </w:pPr>
          </w:p>
          <w:p w14:paraId="6962E3C5" w14:textId="77777777" w:rsidR="00491FD0" w:rsidRDefault="00491FD0" w:rsidP="00E4357B">
            <w:pPr>
              <w:pStyle w:val="FigureCaption"/>
              <w:spacing w:before="0" w:after="0"/>
              <w:ind w:left="0"/>
              <w:rPr>
                <w:rFonts w:ascii="Arial" w:hAnsi="Arial" w:cs="Arial"/>
                <w:b w:val="0"/>
                <w:color w:val="FF0000"/>
                <w:sz w:val="22"/>
                <w:szCs w:val="22"/>
              </w:rPr>
            </w:pPr>
          </w:p>
          <w:p w14:paraId="6614890E" w14:textId="77777777" w:rsidR="00491FD0" w:rsidRDefault="00491FD0" w:rsidP="00E4357B">
            <w:pPr>
              <w:pStyle w:val="FigureCaption"/>
              <w:spacing w:before="0" w:after="0"/>
              <w:ind w:left="0"/>
              <w:rPr>
                <w:rFonts w:ascii="Arial" w:hAnsi="Arial" w:cs="Arial"/>
                <w:b w:val="0"/>
                <w:color w:val="FF0000"/>
                <w:sz w:val="22"/>
                <w:szCs w:val="22"/>
              </w:rPr>
            </w:pPr>
          </w:p>
          <w:p w14:paraId="3288FA53" w14:textId="77777777" w:rsidR="00491FD0" w:rsidRDefault="00491FD0" w:rsidP="00E4357B">
            <w:pPr>
              <w:pStyle w:val="FigureCaption"/>
              <w:spacing w:before="0" w:after="0"/>
              <w:ind w:left="0"/>
              <w:rPr>
                <w:rFonts w:ascii="Arial" w:hAnsi="Arial" w:cs="Arial"/>
                <w:b w:val="0"/>
                <w:color w:val="FF0000"/>
                <w:sz w:val="22"/>
                <w:szCs w:val="22"/>
              </w:rPr>
            </w:pPr>
          </w:p>
          <w:p w14:paraId="06FAE099" w14:textId="77777777" w:rsidR="00491FD0" w:rsidRDefault="00491FD0" w:rsidP="00E4357B">
            <w:pPr>
              <w:pStyle w:val="FigureCaption"/>
              <w:spacing w:before="0" w:after="0"/>
              <w:ind w:left="0"/>
              <w:rPr>
                <w:rFonts w:ascii="Arial" w:hAnsi="Arial" w:cs="Arial"/>
                <w:b w:val="0"/>
                <w:color w:val="FF0000"/>
                <w:sz w:val="22"/>
                <w:szCs w:val="22"/>
              </w:rPr>
            </w:pPr>
          </w:p>
          <w:p w14:paraId="132C4F08" w14:textId="77777777" w:rsidR="00491FD0" w:rsidRDefault="00491FD0" w:rsidP="00E4357B">
            <w:pPr>
              <w:pStyle w:val="FigureCaption"/>
              <w:spacing w:before="0" w:after="0"/>
              <w:ind w:left="0"/>
              <w:rPr>
                <w:rFonts w:ascii="Arial" w:hAnsi="Arial" w:cs="Arial"/>
                <w:b w:val="0"/>
                <w:color w:val="FF0000"/>
                <w:sz w:val="22"/>
                <w:szCs w:val="22"/>
              </w:rPr>
            </w:pPr>
          </w:p>
          <w:p w14:paraId="32EAC77A" w14:textId="77777777" w:rsidR="00491FD0" w:rsidRDefault="00491FD0" w:rsidP="00E4357B">
            <w:pPr>
              <w:pStyle w:val="FigureCaption"/>
              <w:spacing w:before="0" w:after="0"/>
              <w:ind w:left="0"/>
              <w:rPr>
                <w:rFonts w:ascii="Arial" w:hAnsi="Arial" w:cs="Arial"/>
                <w:b w:val="0"/>
                <w:color w:val="FF0000"/>
                <w:sz w:val="22"/>
                <w:szCs w:val="22"/>
              </w:rPr>
            </w:pPr>
          </w:p>
          <w:p w14:paraId="58851F8C" w14:textId="77777777" w:rsidR="00491FD0" w:rsidRDefault="00491FD0" w:rsidP="00E4357B">
            <w:pPr>
              <w:pStyle w:val="FigureCaption"/>
              <w:spacing w:before="0" w:after="0"/>
              <w:ind w:left="0"/>
              <w:rPr>
                <w:rFonts w:ascii="Arial" w:hAnsi="Arial" w:cs="Arial"/>
                <w:b w:val="0"/>
                <w:color w:val="FF0000"/>
                <w:sz w:val="22"/>
                <w:szCs w:val="22"/>
              </w:rPr>
            </w:pPr>
          </w:p>
          <w:p w14:paraId="646C0A0B" w14:textId="77777777" w:rsidR="00491FD0" w:rsidRDefault="00491FD0" w:rsidP="00E4357B">
            <w:pPr>
              <w:pStyle w:val="FigureCaption"/>
              <w:spacing w:before="0" w:after="0"/>
              <w:ind w:left="0"/>
              <w:rPr>
                <w:rFonts w:ascii="Arial" w:hAnsi="Arial" w:cs="Arial"/>
                <w:b w:val="0"/>
                <w:color w:val="FF0000"/>
                <w:sz w:val="22"/>
                <w:szCs w:val="22"/>
              </w:rPr>
            </w:pPr>
          </w:p>
          <w:p w14:paraId="2BD979E0" w14:textId="77777777" w:rsidR="00491FD0" w:rsidRDefault="00491FD0" w:rsidP="00E4357B">
            <w:pPr>
              <w:pStyle w:val="FigureCaption"/>
              <w:spacing w:before="0" w:after="0"/>
              <w:ind w:left="0"/>
              <w:rPr>
                <w:rFonts w:ascii="Arial" w:hAnsi="Arial" w:cs="Arial"/>
                <w:b w:val="0"/>
                <w:color w:val="FF0000"/>
                <w:sz w:val="22"/>
                <w:szCs w:val="22"/>
              </w:rPr>
            </w:pPr>
          </w:p>
          <w:p w14:paraId="21C67135" w14:textId="77777777" w:rsidR="00491FD0" w:rsidRDefault="00491FD0" w:rsidP="00E4357B">
            <w:pPr>
              <w:pStyle w:val="FigureCaption"/>
              <w:spacing w:before="0" w:after="0"/>
              <w:ind w:left="0"/>
              <w:rPr>
                <w:rFonts w:ascii="Arial" w:hAnsi="Arial" w:cs="Arial"/>
                <w:b w:val="0"/>
                <w:color w:val="FF0000"/>
                <w:sz w:val="22"/>
                <w:szCs w:val="22"/>
              </w:rPr>
            </w:pPr>
          </w:p>
          <w:p w14:paraId="58D4523D" w14:textId="77777777" w:rsidR="00491FD0" w:rsidRDefault="00491FD0" w:rsidP="00E4357B">
            <w:pPr>
              <w:pStyle w:val="FigureCaption"/>
              <w:spacing w:before="0" w:after="0"/>
              <w:ind w:left="0"/>
              <w:rPr>
                <w:rFonts w:ascii="Arial" w:hAnsi="Arial" w:cs="Arial"/>
                <w:b w:val="0"/>
                <w:color w:val="FF0000"/>
                <w:sz w:val="22"/>
                <w:szCs w:val="22"/>
              </w:rPr>
            </w:pPr>
          </w:p>
          <w:p w14:paraId="6735490B" w14:textId="77777777" w:rsidR="00491FD0" w:rsidRDefault="00491FD0" w:rsidP="00E4357B">
            <w:pPr>
              <w:pStyle w:val="FigureCaption"/>
              <w:spacing w:before="0" w:after="0"/>
              <w:ind w:left="0"/>
              <w:rPr>
                <w:rFonts w:ascii="Arial" w:hAnsi="Arial" w:cs="Arial"/>
                <w:b w:val="0"/>
                <w:color w:val="FF0000"/>
                <w:sz w:val="22"/>
                <w:szCs w:val="22"/>
              </w:rPr>
            </w:pPr>
          </w:p>
          <w:p w14:paraId="7075EFD6" w14:textId="77777777" w:rsidR="00491FD0" w:rsidRDefault="00491FD0" w:rsidP="00E4357B">
            <w:pPr>
              <w:pStyle w:val="FigureCaption"/>
              <w:spacing w:before="0" w:after="0"/>
              <w:ind w:left="0"/>
              <w:rPr>
                <w:rFonts w:ascii="Arial" w:hAnsi="Arial" w:cs="Arial"/>
                <w:b w:val="0"/>
                <w:color w:val="FF0000"/>
                <w:sz w:val="22"/>
                <w:szCs w:val="22"/>
              </w:rPr>
            </w:pPr>
          </w:p>
          <w:p w14:paraId="5ACE78D4" w14:textId="77777777" w:rsidR="00491FD0" w:rsidRDefault="00491FD0" w:rsidP="00E4357B">
            <w:pPr>
              <w:pStyle w:val="FigureCaption"/>
              <w:spacing w:before="0" w:after="0"/>
              <w:ind w:left="0"/>
              <w:rPr>
                <w:rFonts w:ascii="Arial" w:hAnsi="Arial" w:cs="Arial"/>
                <w:b w:val="0"/>
                <w:color w:val="FF0000"/>
                <w:sz w:val="22"/>
                <w:szCs w:val="22"/>
              </w:rPr>
            </w:pPr>
          </w:p>
          <w:p w14:paraId="5E516CCC" w14:textId="77777777" w:rsidR="00491FD0" w:rsidRDefault="00491FD0" w:rsidP="00E4357B">
            <w:pPr>
              <w:pStyle w:val="FigureCaption"/>
              <w:spacing w:before="0" w:after="0"/>
              <w:ind w:left="0"/>
              <w:rPr>
                <w:rFonts w:ascii="Arial" w:hAnsi="Arial" w:cs="Arial"/>
                <w:b w:val="0"/>
                <w:color w:val="FF0000"/>
                <w:sz w:val="22"/>
                <w:szCs w:val="22"/>
              </w:rPr>
            </w:pPr>
          </w:p>
          <w:p w14:paraId="2A99E5EB" w14:textId="77777777" w:rsidR="00491FD0" w:rsidRDefault="00491FD0" w:rsidP="00E4357B">
            <w:pPr>
              <w:pStyle w:val="FigureCaption"/>
              <w:spacing w:before="0" w:after="0"/>
              <w:ind w:left="0"/>
              <w:rPr>
                <w:rFonts w:ascii="Arial" w:hAnsi="Arial" w:cs="Arial"/>
                <w:b w:val="0"/>
                <w:color w:val="FF0000"/>
                <w:sz w:val="22"/>
                <w:szCs w:val="22"/>
              </w:rPr>
            </w:pPr>
          </w:p>
          <w:p w14:paraId="04FA9CB7" w14:textId="77777777" w:rsidR="00491FD0" w:rsidRDefault="00491FD0" w:rsidP="00E4357B">
            <w:pPr>
              <w:pStyle w:val="FigureCaption"/>
              <w:spacing w:before="0" w:after="0"/>
              <w:ind w:left="0"/>
              <w:rPr>
                <w:rFonts w:ascii="Arial" w:hAnsi="Arial" w:cs="Arial"/>
                <w:b w:val="0"/>
                <w:color w:val="FF0000"/>
                <w:sz w:val="22"/>
                <w:szCs w:val="22"/>
              </w:rPr>
            </w:pPr>
          </w:p>
          <w:p w14:paraId="3D835C5E" w14:textId="77777777" w:rsidR="00491FD0" w:rsidRDefault="00491FD0" w:rsidP="00E4357B">
            <w:pPr>
              <w:pStyle w:val="FigureCaption"/>
              <w:spacing w:before="0" w:after="0"/>
              <w:ind w:left="0"/>
              <w:rPr>
                <w:rFonts w:ascii="Arial" w:hAnsi="Arial" w:cs="Arial"/>
                <w:b w:val="0"/>
                <w:color w:val="FF0000"/>
                <w:sz w:val="22"/>
                <w:szCs w:val="22"/>
              </w:rPr>
            </w:pPr>
          </w:p>
          <w:p w14:paraId="5F877EF1" w14:textId="77777777" w:rsidR="00491FD0" w:rsidRDefault="00491FD0" w:rsidP="00E4357B">
            <w:pPr>
              <w:pStyle w:val="FigureCaption"/>
              <w:spacing w:before="0" w:after="0"/>
              <w:ind w:left="0"/>
              <w:rPr>
                <w:rFonts w:ascii="Arial" w:hAnsi="Arial" w:cs="Arial"/>
                <w:b w:val="0"/>
                <w:color w:val="FF0000"/>
                <w:sz w:val="22"/>
                <w:szCs w:val="22"/>
              </w:rPr>
            </w:pPr>
          </w:p>
          <w:p w14:paraId="4DCEE1CA" w14:textId="77777777" w:rsidR="00491FD0" w:rsidRDefault="00491FD0" w:rsidP="00E4357B">
            <w:pPr>
              <w:pStyle w:val="FigureCaption"/>
              <w:spacing w:before="0" w:after="0"/>
              <w:ind w:left="0"/>
              <w:rPr>
                <w:rFonts w:ascii="Arial" w:hAnsi="Arial" w:cs="Arial"/>
                <w:b w:val="0"/>
                <w:color w:val="FF0000"/>
                <w:sz w:val="22"/>
                <w:szCs w:val="22"/>
              </w:rPr>
            </w:pPr>
          </w:p>
          <w:p w14:paraId="150D2F8D" w14:textId="77777777" w:rsidR="00491FD0" w:rsidRDefault="00491FD0" w:rsidP="00E4357B">
            <w:pPr>
              <w:pStyle w:val="FigureCaption"/>
              <w:spacing w:before="0" w:after="0"/>
              <w:ind w:left="0"/>
              <w:rPr>
                <w:rFonts w:ascii="Arial" w:hAnsi="Arial" w:cs="Arial"/>
                <w:b w:val="0"/>
                <w:color w:val="FF0000"/>
                <w:sz w:val="22"/>
                <w:szCs w:val="22"/>
              </w:rPr>
            </w:pPr>
          </w:p>
          <w:p w14:paraId="520D37A5" w14:textId="77777777" w:rsidR="00491FD0" w:rsidRDefault="00491FD0" w:rsidP="00E4357B">
            <w:pPr>
              <w:pStyle w:val="FigureCaption"/>
              <w:spacing w:before="0" w:after="0"/>
              <w:ind w:left="0"/>
              <w:rPr>
                <w:rFonts w:ascii="Arial" w:hAnsi="Arial" w:cs="Arial"/>
                <w:b w:val="0"/>
                <w:color w:val="FF0000"/>
                <w:sz w:val="22"/>
                <w:szCs w:val="22"/>
              </w:rPr>
            </w:pPr>
          </w:p>
          <w:p w14:paraId="42A9DFD0" w14:textId="77777777" w:rsidR="00491FD0" w:rsidRDefault="00491FD0" w:rsidP="00E4357B">
            <w:pPr>
              <w:pStyle w:val="FigureCaption"/>
              <w:spacing w:before="0" w:after="0"/>
              <w:ind w:left="0"/>
              <w:rPr>
                <w:rFonts w:ascii="Arial" w:hAnsi="Arial" w:cs="Arial"/>
                <w:b w:val="0"/>
                <w:color w:val="FF0000"/>
                <w:sz w:val="22"/>
                <w:szCs w:val="22"/>
              </w:rPr>
            </w:pPr>
          </w:p>
          <w:p w14:paraId="22518652" w14:textId="77777777" w:rsidR="00491FD0" w:rsidRDefault="00491FD0" w:rsidP="00E4357B">
            <w:pPr>
              <w:pStyle w:val="FigureCaption"/>
              <w:spacing w:before="0" w:after="0"/>
              <w:ind w:left="0"/>
              <w:rPr>
                <w:rFonts w:ascii="Arial" w:hAnsi="Arial" w:cs="Arial"/>
                <w:b w:val="0"/>
                <w:color w:val="FF0000"/>
                <w:sz w:val="22"/>
                <w:szCs w:val="22"/>
              </w:rPr>
            </w:pPr>
          </w:p>
          <w:p w14:paraId="46300FC9" w14:textId="77777777" w:rsidR="00491FD0" w:rsidRDefault="00491FD0" w:rsidP="00E4357B">
            <w:pPr>
              <w:pStyle w:val="FigureCaption"/>
              <w:spacing w:before="0" w:after="0"/>
              <w:ind w:left="0"/>
              <w:rPr>
                <w:rFonts w:ascii="Arial" w:hAnsi="Arial" w:cs="Arial"/>
                <w:b w:val="0"/>
                <w:color w:val="FF0000"/>
                <w:sz w:val="22"/>
                <w:szCs w:val="22"/>
              </w:rPr>
            </w:pPr>
          </w:p>
          <w:p w14:paraId="24964F82" w14:textId="77777777" w:rsidR="00491FD0" w:rsidRDefault="00491FD0" w:rsidP="00E4357B">
            <w:pPr>
              <w:pStyle w:val="FigureCaption"/>
              <w:spacing w:before="0" w:after="0"/>
              <w:ind w:left="0"/>
              <w:rPr>
                <w:rFonts w:ascii="Arial" w:hAnsi="Arial" w:cs="Arial"/>
                <w:b w:val="0"/>
                <w:color w:val="FF0000"/>
                <w:sz w:val="22"/>
                <w:szCs w:val="22"/>
              </w:rPr>
            </w:pPr>
          </w:p>
          <w:p w14:paraId="60DDFE3B" w14:textId="77777777" w:rsidR="00491FD0" w:rsidRDefault="00491FD0" w:rsidP="00E4357B">
            <w:pPr>
              <w:pStyle w:val="FigureCaption"/>
              <w:spacing w:before="0" w:after="0"/>
              <w:ind w:left="0"/>
              <w:rPr>
                <w:rFonts w:ascii="Arial" w:hAnsi="Arial" w:cs="Arial"/>
                <w:b w:val="0"/>
                <w:color w:val="FF0000"/>
                <w:sz w:val="22"/>
                <w:szCs w:val="22"/>
              </w:rPr>
            </w:pPr>
          </w:p>
          <w:p w14:paraId="23CE1387" w14:textId="77777777" w:rsidR="00491FD0" w:rsidRDefault="00491FD0" w:rsidP="00E4357B">
            <w:pPr>
              <w:pStyle w:val="FigureCaption"/>
              <w:spacing w:before="0" w:after="0"/>
              <w:ind w:left="0"/>
              <w:rPr>
                <w:rFonts w:ascii="Arial" w:hAnsi="Arial" w:cs="Arial"/>
                <w:b w:val="0"/>
                <w:color w:val="FF0000"/>
                <w:sz w:val="22"/>
                <w:szCs w:val="22"/>
              </w:rPr>
            </w:pPr>
          </w:p>
          <w:p w14:paraId="4B04F589" w14:textId="77777777" w:rsidR="00491FD0" w:rsidRDefault="00491FD0" w:rsidP="00E4357B">
            <w:pPr>
              <w:pStyle w:val="FigureCaption"/>
              <w:spacing w:before="0" w:after="0"/>
              <w:ind w:left="0"/>
              <w:rPr>
                <w:rFonts w:ascii="Arial" w:hAnsi="Arial" w:cs="Arial"/>
                <w:b w:val="0"/>
                <w:color w:val="FF0000"/>
                <w:sz w:val="22"/>
                <w:szCs w:val="22"/>
              </w:rPr>
            </w:pPr>
          </w:p>
          <w:p w14:paraId="44D49354" w14:textId="77777777" w:rsidR="00491FD0" w:rsidRDefault="00491FD0" w:rsidP="00E4357B">
            <w:pPr>
              <w:pStyle w:val="FigureCaption"/>
              <w:spacing w:before="0" w:after="0"/>
              <w:ind w:left="0"/>
              <w:rPr>
                <w:rFonts w:ascii="Arial" w:hAnsi="Arial" w:cs="Arial"/>
                <w:b w:val="0"/>
                <w:color w:val="FF0000"/>
                <w:sz w:val="22"/>
                <w:szCs w:val="22"/>
              </w:rPr>
            </w:pPr>
          </w:p>
          <w:p w14:paraId="61301DB2" w14:textId="77777777" w:rsidR="00491FD0" w:rsidRDefault="00491FD0" w:rsidP="00E4357B">
            <w:pPr>
              <w:pStyle w:val="FigureCaption"/>
              <w:spacing w:before="0" w:after="0"/>
              <w:ind w:left="0"/>
              <w:rPr>
                <w:rFonts w:ascii="Arial" w:hAnsi="Arial" w:cs="Arial"/>
                <w:b w:val="0"/>
                <w:color w:val="FF0000"/>
                <w:sz w:val="22"/>
                <w:szCs w:val="22"/>
              </w:rPr>
            </w:pPr>
          </w:p>
          <w:p w14:paraId="50F3B27A" w14:textId="77777777" w:rsidR="00491FD0" w:rsidRDefault="00491FD0" w:rsidP="00E4357B">
            <w:pPr>
              <w:pStyle w:val="FigureCaption"/>
              <w:spacing w:before="0" w:after="0"/>
              <w:ind w:left="0"/>
              <w:rPr>
                <w:rFonts w:ascii="Arial" w:hAnsi="Arial" w:cs="Arial"/>
                <w:b w:val="0"/>
                <w:color w:val="FF0000"/>
                <w:sz w:val="22"/>
                <w:szCs w:val="22"/>
              </w:rPr>
            </w:pPr>
          </w:p>
          <w:p w14:paraId="5F53EE5B" w14:textId="77777777" w:rsidR="00491FD0" w:rsidRDefault="00491FD0" w:rsidP="00E4357B">
            <w:pPr>
              <w:pStyle w:val="FigureCaption"/>
              <w:spacing w:before="0" w:after="0"/>
              <w:ind w:left="0"/>
              <w:rPr>
                <w:rFonts w:ascii="Arial" w:hAnsi="Arial" w:cs="Arial"/>
                <w:b w:val="0"/>
                <w:color w:val="FF0000"/>
                <w:sz w:val="22"/>
                <w:szCs w:val="22"/>
              </w:rPr>
            </w:pPr>
          </w:p>
          <w:p w14:paraId="434DF92D" w14:textId="77777777" w:rsidR="00491FD0" w:rsidRDefault="00491FD0" w:rsidP="00E4357B">
            <w:pPr>
              <w:pStyle w:val="FigureCaption"/>
              <w:spacing w:before="0" w:after="0"/>
              <w:ind w:left="0"/>
              <w:rPr>
                <w:rFonts w:ascii="Arial" w:hAnsi="Arial" w:cs="Arial"/>
                <w:b w:val="0"/>
                <w:color w:val="FF0000"/>
                <w:sz w:val="22"/>
                <w:szCs w:val="22"/>
              </w:rPr>
            </w:pPr>
          </w:p>
          <w:p w14:paraId="0646B60D" w14:textId="77777777" w:rsidR="00491FD0" w:rsidRDefault="00491FD0" w:rsidP="00E4357B">
            <w:pPr>
              <w:pStyle w:val="FigureCaption"/>
              <w:spacing w:before="0" w:after="0"/>
              <w:ind w:left="0"/>
              <w:rPr>
                <w:rFonts w:ascii="Arial" w:hAnsi="Arial" w:cs="Arial"/>
                <w:b w:val="0"/>
                <w:color w:val="FF0000"/>
                <w:sz w:val="22"/>
                <w:szCs w:val="22"/>
              </w:rPr>
            </w:pPr>
          </w:p>
          <w:p w14:paraId="079D2DD3" w14:textId="77777777" w:rsidR="00491FD0" w:rsidRPr="00491FD0" w:rsidRDefault="00491FD0" w:rsidP="00E4357B">
            <w:pPr>
              <w:pStyle w:val="FigureCaption"/>
              <w:spacing w:before="0" w:after="0"/>
              <w:ind w:left="0"/>
              <w:rPr>
                <w:rFonts w:ascii="Arial" w:hAnsi="Arial" w:cs="Arial"/>
                <w:b w:val="0"/>
                <w:color w:val="auto"/>
                <w:sz w:val="22"/>
                <w:szCs w:val="22"/>
              </w:rPr>
            </w:pPr>
            <w:r w:rsidRPr="00491FD0">
              <w:rPr>
                <w:rFonts w:ascii="Arial" w:hAnsi="Arial" w:cs="Arial"/>
                <w:b w:val="0"/>
                <w:color w:val="auto"/>
                <w:sz w:val="22"/>
                <w:szCs w:val="22"/>
              </w:rPr>
              <w:t>Yes</w:t>
            </w:r>
          </w:p>
          <w:p w14:paraId="25F322EC" w14:textId="77777777" w:rsidR="00491FD0" w:rsidRDefault="00491FD0" w:rsidP="00E4357B">
            <w:pPr>
              <w:pStyle w:val="FigureCaption"/>
              <w:spacing w:before="0" w:after="0"/>
              <w:ind w:left="0"/>
              <w:rPr>
                <w:rFonts w:ascii="Arial" w:hAnsi="Arial" w:cs="Arial"/>
                <w:b w:val="0"/>
                <w:color w:val="FF0000"/>
                <w:sz w:val="22"/>
                <w:szCs w:val="22"/>
              </w:rPr>
            </w:pPr>
          </w:p>
          <w:p w14:paraId="5431E1F1" w14:textId="77777777" w:rsidR="00491FD0" w:rsidRDefault="00491FD0" w:rsidP="00E4357B">
            <w:pPr>
              <w:pStyle w:val="FigureCaption"/>
              <w:spacing w:before="0" w:after="0"/>
              <w:ind w:left="0"/>
              <w:rPr>
                <w:rFonts w:ascii="Arial" w:hAnsi="Arial" w:cs="Arial"/>
                <w:b w:val="0"/>
                <w:color w:val="FF0000"/>
                <w:sz w:val="22"/>
                <w:szCs w:val="22"/>
              </w:rPr>
            </w:pPr>
          </w:p>
          <w:p w14:paraId="0CAE1F53" w14:textId="77777777" w:rsidR="00491FD0" w:rsidRDefault="00491FD0" w:rsidP="00E4357B">
            <w:pPr>
              <w:pStyle w:val="FigureCaption"/>
              <w:spacing w:before="0" w:after="0"/>
              <w:ind w:left="0"/>
              <w:rPr>
                <w:rFonts w:ascii="Arial" w:hAnsi="Arial" w:cs="Arial"/>
                <w:b w:val="0"/>
                <w:color w:val="FF0000"/>
                <w:sz w:val="22"/>
                <w:szCs w:val="22"/>
              </w:rPr>
            </w:pPr>
          </w:p>
          <w:p w14:paraId="515F9CAB" w14:textId="77777777" w:rsidR="00491FD0" w:rsidRDefault="00491FD0" w:rsidP="00E4357B">
            <w:pPr>
              <w:pStyle w:val="FigureCaption"/>
              <w:spacing w:before="0" w:after="0"/>
              <w:ind w:left="0"/>
              <w:rPr>
                <w:rFonts w:ascii="Arial" w:hAnsi="Arial" w:cs="Arial"/>
                <w:b w:val="0"/>
                <w:color w:val="FF0000"/>
                <w:sz w:val="22"/>
                <w:szCs w:val="22"/>
              </w:rPr>
            </w:pPr>
          </w:p>
          <w:p w14:paraId="0CE07A39" w14:textId="77777777" w:rsidR="00491FD0" w:rsidRDefault="00491FD0" w:rsidP="00E4357B">
            <w:pPr>
              <w:pStyle w:val="FigureCaption"/>
              <w:spacing w:before="0" w:after="0"/>
              <w:ind w:left="0"/>
              <w:rPr>
                <w:rFonts w:ascii="Arial" w:hAnsi="Arial" w:cs="Arial"/>
                <w:b w:val="0"/>
                <w:color w:val="FF0000"/>
                <w:sz w:val="22"/>
                <w:szCs w:val="22"/>
              </w:rPr>
            </w:pPr>
          </w:p>
          <w:p w14:paraId="76344287" w14:textId="77777777" w:rsidR="00491FD0" w:rsidRDefault="00491FD0" w:rsidP="00E4357B">
            <w:pPr>
              <w:pStyle w:val="FigureCaption"/>
              <w:spacing w:before="0" w:after="0"/>
              <w:ind w:left="0"/>
              <w:rPr>
                <w:rFonts w:ascii="Arial" w:hAnsi="Arial" w:cs="Arial"/>
                <w:b w:val="0"/>
                <w:color w:val="FF0000"/>
                <w:sz w:val="22"/>
                <w:szCs w:val="22"/>
              </w:rPr>
            </w:pPr>
          </w:p>
          <w:p w14:paraId="03CF848A" w14:textId="77777777" w:rsidR="00491FD0" w:rsidRDefault="00491FD0" w:rsidP="00E4357B">
            <w:pPr>
              <w:pStyle w:val="FigureCaption"/>
              <w:spacing w:before="0" w:after="0"/>
              <w:ind w:left="0"/>
              <w:rPr>
                <w:rFonts w:ascii="Arial" w:hAnsi="Arial" w:cs="Arial"/>
                <w:b w:val="0"/>
                <w:color w:val="FF0000"/>
                <w:sz w:val="22"/>
                <w:szCs w:val="22"/>
              </w:rPr>
            </w:pPr>
          </w:p>
          <w:p w14:paraId="1B3D9A21" w14:textId="77777777" w:rsidR="00491FD0" w:rsidRDefault="00491FD0" w:rsidP="00E4357B">
            <w:pPr>
              <w:pStyle w:val="FigureCaption"/>
              <w:spacing w:before="0" w:after="0"/>
              <w:ind w:left="0"/>
              <w:rPr>
                <w:rFonts w:ascii="Arial" w:hAnsi="Arial" w:cs="Arial"/>
                <w:b w:val="0"/>
                <w:color w:val="FF0000"/>
                <w:sz w:val="22"/>
                <w:szCs w:val="22"/>
              </w:rPr>
            </w:pPr>
          </w:p>
          <w:p w14:paraId="5351DF30" w14:textId="77777777" w:rsidR="00491FD0" w:rsidRDefault="00491FD0" w:rsidP="00E4357B">
            <w:pPr>
              <w:pStyle w:val="FigureCaption"/>
              <w:spacing w:before="0" w:after="0"/>
              <w:ind w:left="0"/>
              <w:rPr>
                <w:rFonts w:ascii="Arial" w:hAnsi="Arial" w:cs="Arial"/>
                <w:b w:val="0"/>
                <w:color w:val="FF0000"/>
                <w:sz w:val="22"/>
                <w:szCs w:val="22"/>
              </w:rPr>
            </w:pPr>
          </w:p>
          <w:p w14:paraId="2762BD2F" w14:textId="77777777" w:rsidR="00491FD0" w:rsidRDefault="00491FD0" w:rsidP="00E4357B">
            <w:pPr>
              <w:pStyle w:val="FigureCaption"/>
              <w:spacing w:before="0" w:after="0"/>
              <w:ind w:left="0"/>
              <w:rPr>
                <w:rFonts w:ascii="Arial" w:hAnsi="Arial" w:cs="Arial"/>
                <w:b w:val="0"/>
                <w:color w:val="FF0000"/>
                <w:sz w:val="22"/>
                <w:szCs w:val="22"/>
              </w:rPr>
            </w:pPr>
          </w:p>
          <w:p w14:paraId="389F0F35" w14:textId="77777777" w:rsidR="00491FD0" w:rsidRDefault="00491FD0" w:rsidP="00E4357B">
            <w:pPr>
              <w:pStyle w:val="FigureCaption"/>
              <w:spacing w:before="0" w:after="0"/>
              <w:ind w:left="0"/>
              <w:rPr>
                <w:rFonts w:ascii="Arial" w:hAnsi="Arial" w:cs="Arial"/>
                <w:b w:val="0"/>
                <w:color w:val="FF0000"/>
                <w:sz w:val="22"/>
                <w:szCs w:val="22"/>
              </w:rPr>
            </w:pPr>
          </w:p>
          <w:p w14:paraId="1CE9828E" w14:textId="77777777" w:rsidR="00491FD0" w:rsidRDefault="00491FD0" w:rsidP="00E4357B">
            <w:pPr>
              <w:pStyle w:val="FigureCaption"/>
              <w:spacing w:before="0" w:after="0"/>
              <w:ind w:left="0"/>
              <w:rPr>
                <w:rFonts w:ascii="Arial" w:hAnsi="Arial" w:cs="Arial"/>
                <w:b w:val="0"/>
                <w:color w:val="FF0000"/>
                <w:sz w:val="22"/>
                <w:szCs w:val="22"/>
              </w:rPr>
            </w:pPr>
          </w:p>
          <w:p w14:paraId="1AD1B7C4" w14:textId="77777777" w:rsidR="00491FD0" w:rsidRDefault="00491FD0" w:rsidP="00E4357B">
            <w:pPr>
              <w:pStyle w:val="FigureCaption"/>
              <w:spacing w:before="0" w:after="0"/>
              <w:ind w:left="0"/>
              <w:rPr>
                <w:rFonts w:ascii="Arial" w:hAnsi="Arial" w:cs="Arial"/>
                <w:b w:val="0"/>
                <w:color w:val="FF0000"/>
                <w:sz w:val="22"/>
                <w:szCs w:val="22"/>
              </w:rPr>
            </w:pPr>
          </w:p>
          <w:p w14:paraId="28880837" w14:textId="77777777" w:rsidR="00491FD0" w:rsidRDefault="00491FD0" w:rsidP="00E4357B">
            <w:pPr>
              <w:pStyle w:val="FigureCaption"/>
              <w:spacing w:before="0" w:after="0"/>
              <w:ind w:left="0"/>
              <w:rPr>
                <w:rFonts w:ascii="Arial" w:hAnsi="Arial" w:cs="Arial"/>
                <w:b w:val="0"/>
                <w:color w:val="FF0000"/>
                <w:sz w:val="22"/>
                <w:szCs w:val="22"/>
              </w:rPr>
            </w:pPr>
          </w:p>
          <w:p w14:paraId="4891D404" w14:textId="77777777" w:rsidR="00491FD0" w:rsidRDefault="00491FD0" w:rsidP="00E4357B">
            <w:pPr>
              <w:pStyle w:val="FigureCaption"/>
              <w:spacing w:before="0" w:after="0"/>
              <w:ind w:left="0"/>
              <w:rPr>
                <w:rFonts w:ascii="Arial" w:hAnsi="Arial" w:cs="Arial"/>
                <w:b w:val="0"/>
                <w:color w:val="FF0000"/>
                <w:sz w:val="22"/>
                <w:szCs w:val="22"/>
              </w:rPr>
            </w:pPr>
          </w:p>
          <w:p w14:paraId="4088AD77" w14:textId="77777777" w:rsidR="00491FD0" w:rsidRDefault="00491FD0" w:rsidP="00E4357B">
            <w:pPr>
              <w:pStyle w:val="FigureCaption"/>
              <w:spacing w:before="0" w:after="0"/>
              <w:ind w:left="0"/>
              <w:rPr>
                <w:rFonts w:ascii="Arial" w:hAnsi="Arial" w:cs="Arial"/>
                <w:b w:val="0"/>
                <w:color w:val="FF0000"/>
                <w:sz w:val="22"/>
                <w:szCs w:val="22"/>
              </w:rPr>
            </w:pPr>
          </w:p>
          <w:p w14:paraId="2B4314AD" w14:textId="77777777" w:rsidR="00491FD0" w:rsidRDefault="00491FD0" w:rsidP="00E4357B">
            <w:pPr>
              <w:pStyle w:val="FigureCaption"/>
              <w:spacing w:before="0" w:after="0"/>
              <w:ind w:left="0"/>
              <w:rPr>
                <w:rFonts w:ascii="Arial" w:hAnsi="Arial" w:cs="Arial"/>
                <w:b w:val="0"/>
                <w:color w:val="FF0000"/>
                <w:sz w:val="22"/>
                <w:szCs w:val="22"/>
              </w:rPr>
            </w:pPr>
          </w:p>
          <w:p w14:paraId="1FD3F8DC" w14:textId="6ECD9B41" w:rsidR="00491FD0" w:rsidRDefault="00491FD0" w:rsidP="00E4357B">
            <w:pPr>
              <w:pStyle w:val="FigureCaption"/>
              <w:spacing w:before="0" w:after="0"/>
              <w:ind w:left="0"/>
              <w:rPr>
                <w:rFonts w:ascii="Arial" w:hAnsi="Arial" w:cs="Arial"/>
                <w:b w:val="0"/>
                <w:color w:val="FF0000"/>
                <w:sz w:val="22"/>
                <w:szCs w:val="22"/>
              </w:rPr>
            </w:pPr>
          </w:p>
          <w:p w14:paraId="60C9F36A" w14:textId="77777777" w:rsidR="00491FD0" w:rsidRDefault="00491FD0" w:rsidP="00E4357B">
            <w:pPr>
              <w:pStyle w:val="FigureCaption"/>
              <w:spacing w:before="0" w:after="0"/>
              <w:ind w:left="0"/>
              <w:rPr>
                <w:rFonts w:ascii="Arial" w:hAnsi="Arial" w:cs="Arial"/>
                <w:b w:val="0"/>
                <w:color w:val="FF0000"/>
                <w:sz w:val="22"/>
                <w:szCs w:val="22"/>
              </w:rPr>
            </w:pPr>
          </w:p>
          <w:p w14:paraId="452DB6A4" w14:textId="77777777" w:rsidR="00491FD0" w:rsidRDefault="00491FD0" w:rsidP="00E4357B">
            <w:pPr>
              <w:pStyle w:val="FigureCaption"/>
              <w:spacing w:before="0" w:after="0"/>
              <w:ind w:left="0"/>
              <w:rPr>
                <w:rFonts w:ascii="Arial" w:hAnsi="Arial" w:cs="Arial"/>
                <w:b w:val="0"/>
                <w:color w:val="FF0000"/>
                <w:sz w:val="22"/>
                <w:szCs w:val="22"/>
              </w:rPr>
            </w:pPr>
          </w:p>
          <w:p w14:paraId="608CD4E3" w14:textId="77777777" w:rsidR="00491FD0" w:rsidRDefault="00491FD0" w:rsidP="00E4357B">
            <w:pPr>
              <w:pStyle w:val="FigureCaption"/>
              <w:spacing w:before="0" w:after="0"/>
              <w:ind w:left="0"/>
              <w:rPr>
                <w:rFonts w:ascii="Arial" w:hAnsi="Arial" w:cs="Arial"/>
                <w:b w:val="0"/>
                <w:color w:val="FF0000"/>
                <w:sz w:val="22"/>
                <w:szCs w:val="22"/>
              </w:rPr>
            </w:pPr>
          </w:p>
          <w:p w14:paraId="63DBD3FD" w14:textId="77777777" w:rsidR="00491FD0" w:rsidRDefault="00491FD0" w:rsidP="00E4357B">
            <w:pPr>
              <w:pStyle w:val="FigureCaption"/>
              <w:spacing w:before="0" w:after="0"/>
              <w:ind w:left="0"/>
              <w:rPr>
                <w:rFonts w:ascii="Arial" w:hAnsi="Arial" w:cs="Arial"/>
                <w:b w:val="0"/>
                <w:color w:val="FF0000"/>
                <w:sz w:val="22"/>
                <w:szCs w:val="22"/>
              </w:rPr>
            </w:pPr>
          </w:p>
          <w:p w14:paraId="26CF03B2" w14:textId="77777777" w:rsidR="00491FD0" w:rsidRDefault="00491FD0" w:rsidP="00E4357B">
            <w:pPr>
              <w:pStyle w:val="FigureCaption"/>
              <w:spacing w:before="0" w:after="0"/>
              <w:ind w:left="0"/>
              <w:rPr>
                <w:rFonts w:ascii="Arial" w:hAnsi="Arial" w:cs="Arial"/>
                <w:b w:val="0"/>
                <w:color w:val="FF0000"/>
                <w:sz w:val="22"/>
                <w:szCs w:val="22"/>
              </w:rPr>
            </w:pPr>
          </w:p>
          <w:p w14:paraId="1D9FB10A" w14:textId="43741FB7" w:rsidR="00491FD0" w:rsidRPr="00491FD0" w:rsidRDefault="00491FD0" w:rsidP="00E4357B">
            <w:pPr>
              <w:pStyle w:val="FigureCaption"/>
              <w:spacing w:before="0" w:after="0"/>
              <w:ind w:left="0"/>
              <w:rPr>
                <w:rFonts w:ascii="Arial" w:hAnsi="Arial" w:cs="Arial"/>
                <w:b w:val="0"/>
                <w:color w:val="auto"/>
                <w:sz w:val="22"/>
                <w:szCs w:val="22"/>
              </w:rPr>
            </w:pPr>
            <w:r w:rsidRPr="00491FD0">
              <w:rPr>
                <w:rFonts w:ascii="Arial" w:hAnsi="Arial" w:cs="Arial"/>
                <w:b w:val="0"/>
                <w:color w:val="auto"/>
                <w:sz w:val="22"/>
                <w:szCs w:val="22"/>
              </w:rPr>
              <w:t>Yes</w:t>
            </w:r>
          </w:p>
          <w:p w14:paraId="58F181E7" w14:textId="44114D44" w:rsidR="00491FD0" w:rsidRPr="00491FD0" w:rsidRDefault="00491FD0" w:rsidP="00E4357B">
            <w:pPr>
              <w:pStyle w:val="FigureCaption"/>
              <w:spacing w:before="0" w:after="0"/>
              <w:ind w:left="0"/>
              <w:rPr>
                <w:rFonts w:ascii="Arial" w:hAnsi="Arial" w:cs="Arial"/>
                <w:b w:val="0"/>
                <w:color w:val="auto"/>
                <w:sz w:val="22"/>
                <w:szCs w:val="22"/>
              </w:rPr>
            </w:pPr>
          </w:p>
          <w:p w14:paraId="66CDF514" w14:textId="063FF622" w:rsidR="00491FD0" w:rsidRPr="00491FD0" w:rsidRDefault="00491FD0" w:rsidP="00E4357B">
            <w:pPr>
              <w:pStyle w:val="FigureCaption"/>
              <w:spacing w:before="0" w:after="0"/>
              <w:ind w:left="0"/>
              <w:rPr>
                <w:rFonts w:ascii="Arial" w:hAnsi="Arial" w:cs="Arial"/>
                <w:b w:val="0"/>
                <w:color w:val="auto"/>
                <w:sz w:val="22"/>
                <w:szCs w:val="22"/>
              </w:rPr>
            </w:pPr>
          </w:p>
          <w:p w14:paraId="5ED21F1C" w14:textId="3E006E2E" w:rsidR="00491FD0" w:rsidRPr="00491FD0" w:rsidRDefault="00491FD0" w:rsidP="00E4357B">
            <w:pPr>
              <w:pStyle w:val="FigureCaption"/>
              <w:spacing w:before="0" w:after="0"/>
              <w:ind w:left="0"/>
              <w:rPr>
                <w:rFonts w:ascii="Arial" w:hAnsi="Arial" w:cs="Arial"/>
                <w:b w:val="0"/>
                <w:color w:val="auto"/>
                <w:sz w:val="22"/>
                <w:szCs w:val="22"/>
              </w:rPr>
            </w:pPr>
          </w:p>
          <w:p w14:paraId="6C546FCA" w14:textId="77777777" w:rsidR="00491FD0" w:rsidRPr="00491FD0" w:rsidRDefault="00491FD0" w:rsidP="00E4357B">
            <w:pPr>
              <w:pStyle w:val="FigureCaption"/>
              <w:spacing w:before="0" w:after="0"/>
              <w:ind w:left="0"/>
              <w:rPr>
                <w:rFonts w:ascii="Arial" w:hAnsi="Arial" w:cs="Arial"/>
                <w:b w:val="0"/>
                <w:color w:val="auto"/>
                <w:sz w:val="22"/>
                <w:szCs w:val="22"/>
              </w:rPr>
            </w:pPr>
          </w:p>
          <w:p w14:paraId="1AE76936" w14:textId="77777777" w:rsidR="00491FD0" w:rsidRPr="00491FD0" w:rsidRDefault="00491FD0" w:rsidP="00E4357B">
            <w:pPr>
              <w:pStyle w:val="FigureCaption"/>
              <w:spacing w:before="0" w:after="0"/>
              <w:ind w:left="0"/>
              <w:rPr>
                <w:rFonts w:ascii="Arial" w:hAnsi="Arial" w:cs="Arial"/>
                <w:b w:val="0"/>
                <w:color w:val="auto"/>
                <w:sz w:val="22"/>
                <w:szCs w:val="22"/>
              </w:rPr>
            </w:pPr>
          </w:p>
          <w:p w14:paraId="57FF0E7E" w14:textId="77777777" w:rsidR="00491FD0" w:rsidRPr="00491FD0" w:rsidRDefault="00491FD0" w:rsidP="00E4357B">
            <w:pPr>
              <w:pStyle w:val="FigureCaption"/>
              <w:spacing w:before="0" w:after="0"/>
              <w:ind w:left="0"/>
              <w:rPr>
                <w:rFonts w:ascii="Arial" w:hAnsi="Arial" w:cs="Arial"/>
                <w:b w:val="0"/>
                <w:color w:val="auto"/>
                <w:sz w:val="22"/>
                <w:szCs w:val="22"/>
              </w:rPr>
            </w:pPr>
          </w:p>
          <w:p w14:paraId="02A07EBA" w14:textId="77777777" w:rsidR="00491FD0" w:rsidRPr="00491FD0" w:rsidRDefault="00491FD0" w:rsidP="00E4357B">
            <w:pPr>
              <w:pStyle w:val="FigureCaption"/>
              <w:spacing w:before="0" w:after="0"/>
              <w:ind w:left="0"/>
              <w:rPr>
                <w:rFonts w:ascii="Arial" w:hAnsi="Arial" w:cs="Arial"/>
                <w:b w:val="0"/>
                <w:color w:val="auto"/>
                <w:sz w:val="22"/>
                <w:szCs w:val="22"/>
              </w:rPr>
            </w:pPr>
          </w:p>
          <w:p w14:paraId="0EBAE69F" w14:textId="77777777" w:rsidR="00491FD0" w:rsidRPr="00491FD0" w:rsidRDefault="00491FD0" w:rsidP="00E4357B">
            <w:pPr>
              <w:pStyle w:val="FigureCaption"/>
              <w:spacing w:before="0" w:after="0"/>
              <w:ind w:left="0"/>
              <w:rPr>
                <w:rFonts w:ascii="Arial" w:hAnsi="Arial" w:cs="Arial"/>
                <w:b w:val="0"/>
                <w:color w:val="auto"/>
                <w:sz w:val="22"/>
                <w:szCs w:val="22"/>
              </w:rPr>
            </w:pPr>
          </w:p>
          <w:p w14:paraId="0B86E49A" w14:textId="77777777" w:rsidR="00491FD0" w:rsidRPr="00491FD0" w:rsidRDefault="00491FD0" w:rsidP="00E4357B">
            <w:pPr>
              <w:pStyle w:val="FigureCaption"/>
              <w:spacing w:before="0" w:after="0"/>
              <w:ind w:left="0"/>
              <w:rPr>
                <w:rFonts w:ascii="Arial" w:hAnsi="Arial" w:cs="Arial"/>
                <w:b w:val="0"/>
                <w:color w:val="auto"/>
                <w:sz w:val="22"/>
                <w:szCs w:val="22"/>
              </w:rPr>
            </w:pPr>
          </w:p>
          <w:p w14:paraId="318FC1F7" w14:textId="332E1FCE" w:rsidR="00491FD0" w:rsidRPr="00491FD0" w:rsidRDefault="00491FD0" w:rsidP="00E4357B">
            <w:pPr>
              <w:pStyle w:val="FigureCaption"/>
              <w:spacing w:before="0" w:after="0"/>
              <w:ind w:left="0"/>
              <w:rPr>
                <w:rFonts w:ascii="Arial" w:hAnsi="Arial" w:cs="Arial"/>
                <w:b w:val="0"/>
                <w:color w:val="auto"/>
                <w:sz w:val="22"/>
                <w:szCs w:val="22"/>
              </w:rPr>
            </w:pPr>
            <w:r w:rsidRPr="00491FD0">
              <w:rPr>
                <w:rFonts w:ascii="Arial" w:hAnsi="Arial" w:cs="Arial"/>
                <w:b w:val="0"/>
                <w:color w:val="auto"/>
                <w:sz w:val="22"/>
                <w:szCs w:val="22"/>
              </w:rPr>
              <w:t>Yes</w:t>
            </w:r>
          </w:p>
          <w:p w14:paraId="4413AA3D" w14:textId="77777777" w:rsidR="00491FD0" w:rsidRDefault="00491FD0" w:rsidP="00E4357B">
            <w:pPr>
              <w:pStyle w:val="FigureCaption"/>
              <w:spacing w:before="0" w:after="0"/>
              <w:ind w:left="0"/>
              <w:rPr>
                <w:rFonts w:ascii="Arial" w:hAnsi="Arial" w:cs="Arial"/>
                <w:b w:val="0"/>
                <w:color w:val="FF0000"/>
                <w:sz w:val="22"/>
                <w:szCs w:val="22"/>
              </w:rPr>
            </w:pPr>
          </w:p>
          <w:p w14:paraId="0212A44D" w14:textId="77777777" w:rsidR="00491FD0" w:rsidRDefault="00491FD0" w:rsidP="00E4357B">
            <w:pPr>
              <w:pStyle w:val="FigureCaption"/>
              <w:spacing w:before="0" w:after="0"/>
              <w:ind w:left="0"/>
              <w:rPr>
                <w:rFonts w:ascii="Arial" w:hAnsi="Arial" w:cs="Arial"/>
                <w:b w:val="0"/>
                <w:color w:val="FF0000"/>
                <w:sz w:val="22"/>
                <w:szCs w:val="22"/>
              </w:rPr>
            </w:pPr>
          </w:p>
          <w:p w14:paraId="4891DE67" w14:textId="77777777" w:rsidR="00491FD0" w:rsidRDefault="00491FD0" w:rsidP="00E4357B">
            <w:pPr>
              <w:pStyle w:val="FigureCaption"/>
              <w:spacing w:before="0" w:after="0"/>
              <w:ind w:left="0"/>
              <w:rPr>
                <w:rFonts w:ascii="Arial" w:hAnsi="Arial" w:cs="Arial"/>
                <w:b w:val="0"/>
                <w:color w:val="FF0000"/>
                <w:sz w:val="22"/>
                <w:szCs w:val="22"/>
              </w:rPr>
            </w:pPr>
          </w:p>
          <w:p w14:paraId="77388AC5" w14:textId="77777777" w:rsidR="00491FD0" w:rsidRDefault="00491FD0" w:rsidP="00E4357B">
            <w:pPr>
              <w:pStyle w:val="FigureCaption"/>
              <w:spacing w:before="0" w:after="0"/>
              <w:ind w:left="0"/>
              <w:rPr>
                <w:rFonts w:ascii="Arial" w:hAnsi="Arial" w:cs="Arial"/>
                <w:b w:val="0"/>
                <w:color w:val="FF0000"/>
                <w:sz w:val="22"/>
                <w:szCs w:val="22"/>
              </w:rPr>
            </w:pPr>
          </w:p>
          <w:p w14:paraId="19A0D6BB" w14:textId="77777777" w:rsidR="00491FD0" w:rsidRDefault="00491FD0" w:rsidP="00E4357B">
            <w:pPr>
              <w:pStyle w:val="FigureCaption"/>
              <w:spacing w:before="0" w:after="0"/>
              <w:ind w:left="0"/>
              <w:rPr>
                <w:rFonts w:ascii="Arial" w:hAnsi="Arial" w:cs="Arial"/>
                <w:b w:val="0"/>
                <w:color w:val="FF0000"/>
                <w:sz w:val="22"/>
                <w:szCs w:val="22"/>
              </w:rPr>
            </w:pPr>
          </w:p>
          <w:p w14:paraId="0E194C7F" w14:textId="77777777" w:rsidR="00491FD0" w:rsidRDefault="00491FD0" w:rsidP="00E4357B">
            <w:pPr>
              <w:pStyle w:val="FigureCaption"/>
              <w:spacing w:before="0" w:after="0"/>
              <w:ind w:left="0"/>
              <w:rPr>
                <w:rFonts w:ascii="Arial" w:hAnsi="Arial" w:cs="Arial"/>
                <w:b w:val="0"/>
                <w:color w:val="FF0000"/>
                <w:sz w:val="22"/>
                <w:szCs w:val="22"/>
              </w:rPr>
            </w:pPr>
          </w:p>
          <w:p w14:paraId="210F350F" w14:textId="77777777" w:rsidR="00491FD0" w:rsidRDefault="00491FD0" w:rsidP="00E4357B">
            <w:pPr>
              <w:pStyle w:val="FigureCaption"/>
              <w:spacing w:before="0" w:after="0"/>
              <w:ind w:left="0"/>
              <w:rPr>
                <w:rFonts w:ascii="Arial" w:hAnsi="Arial" w:cs="Arial"/>
                <w:b w:val="0"/>
                <w:color w:val="FF0000"/>
                <w:sz w:val="22"/>
                <w:szCs w:val="22"/>
              </w:rPr>
            </w:pPr>
          </w:p>
          <w:p w14:paraId="64A9B997" w14:textId="77777777" w:rsidR="00491FD0" w:rsidRDefault="00491FD0" w:rsidP="00E4357B">
            <w:pPr>
              <w:pStyle w:val="FigureCaption"/>
              <w:spacing w:before="0" w:after="0"/>
              <w:ind w:left="0"/>
              <w:rPr>
                <w:rFonts w:ascii="Arial" w:hAnsi="Arial" w:cs="Arial"/>
                <w:b w:val="0"/>
                <w:color w:val="FF0000"/>
                <w:sz w:val="22"/>
                <w:szCs w:val="22"/>
              </w:rPr>
            </w:pPr>
          </w:p>
          <w:p w14:paraId="1D6A9E62" w14:textId="77777777" w:rsidR="00491FD0" w:rsidRDefault="00491FD0" w:rsidP="00E4357B">
            <w:pPr>
              <w:pStyle w:val="FigureCaption"/>
              <w:spacing w:before="0" w:after="0"/>
              <w:ind w:left="0"/>
              <w:rPr>
                <w:rFonts w:ascii="Arial" w:hAnsi="Arial" w:cs="Arial"/>
                <w:b w:val="0"/>
                <w:color w:val="FF0000"/>
                <w:sz w:val="22"/>
                <w:szCs w:val="22"/>
              </w:rPr>
            </w:pPr>
          </w:p>
          <w:p w14:paraId="39E229F8" w14:textId="77777777" w:rsidR="00491FD0" w:rsidRDefault="00491FD0" w:rsidP="00E4357B">
            <w:pPr>
              <w:pStyle w:val="FigureCaption"/>
              <w:spacing w:before="0" w:after="0"/>
              <w:ind w:left="0"/>
              <w:rPr>
                <w:rFonts w:ascii="Arial" w:hAnsi="Arial" w:cs="Arial"/>
                <w:b w:val="0"/>
                <w:color w:val="FF0000"/>
                <w:sz w:val="22"/>
                <w:szCs w:val="22"/>
              </w:rPr>
            </w:pPr>
          </w:p>
          <w:p w14:paraId="67914DEE" w14:textId="77777777" w:rsidR="00491FD0" w:rsidRDefault="00491FD0" w:rsidP="00E4357B">
            <w:pPr>
              <w:pStyle w:val="FigureCaption"/>
              <w:spacing w:before="0" w:after="0"/>
              <w:ind w:left="0"/>
              <w:rPr>
                <w:rFonts w:ascii="Arial" w:hAnsi="Arial" w:cs="Arial"/>
                <w:b w:val="0"/>
                <w:color w:val="FF0000"/>
                <w:sz w:val="22"/>
                <w:szCs w:val="22"/>
              </w:rPr>
            </w:pPr>
          </w:p>
          <w:p w14:paraId="3BABA8B6" w14:textId="77777777" w:rsidR="00491FD0" w:rsidRDefault="00491FD0" w:rsidP="00E4357B">
            <w:pPr>
              <w:pStyle w:val="FigureCaption"/>
              <w:spacing w:before="0" w:after="0"/>
              <w:ind w:left="0"/>
              <w:rPr>
                <w:rFonts w:ascii="Arial" w:hAnsi="Arial" w:cs="Arial"/>
                <w:b w:val="0"/>
                <w:color w:val="FF0000"/>
                <w:sz w:val="22"/>
                <w:szCs w:val="22"/>
              </w:rPr>
            </w:pPr>
          </w:p>
          <w:p w14:paraId="28B959A9" w14:textId="4C678D7C" w:rsidR="00491FD0" w:rsidRPr="00CD499A" w:rsidRDefault="00491FD0" w:rsidP="00E4357B">
            <w:pPr>
              <w:pStyle w:val="FigureCaption"/>
              <w:spacing w:before="0" w:after="0"/>
              <w:ind w:left="0"/>
              <w:rPr>
                <w:rFonts w:ascii="Arial" w:hAnsi="Arial" w:cs="Arial"/>
                <w:b w:val="0"/>
                <w:color w:val="FF0000"/>
                <w:sz w:val="22"/>
                <w:szCs w:val="22"/>
              </w:rPr>
            </w:pPr>
          </w:p>
        </w:tc>
      </w:tr>
      <w:tr w:rsidR="00CD499A" w:rsidRPr="00CD499A" w14:paraId="6BF2BBF9" w14:textId="77777777" w:rsidTr="00CA3E56">
        <w:tc>
          <w:tcPr>
            <w:tcW w:w="2529" w:type="dxa"/>
          </w:tcPr>
          <w:p w14:paraId="55579D96" w14:textId="353D8485" w:rsidR="00C76A9C" w:rsidRPr="002678CB" w:rsidRDefault="00491FD0" w:rsidP="002678CB">
            <w:pPr>
              <w:pStyle w:val="FigureCaption"/>
              <w:spacing w:before="0" w:after="0"/>
              <w:ind w:left="0" w:right="-126"/>
              <w:rPr>
                <w:rFonts w:ascii="Arial" w:hAnsi="Arial" w:cs="Arial"/>
                <w:color w:val="FF0000"/>
                <w:sz w:val="22"/>
                <w:szCs w:val="22"/>
              </w:rPr>
            </w:pPr>
            <w:proofErr w:type="spellStart"/>
            <w:r w:rsidRPr="002678CB">
              <w:rPr>
                <w:rFonts w:ascii="Arial" w:hAnsi="Arial" w:cs="Arial"/>
                <w:color w:val="auto"/>
                <w:sz w:val="22"/>
                <w:szCs w:val="22"/>
              </w:rPr>
              <w:t>Moree</w:t>
            </w:r>
            <w:proofErr w:type="spellEnd"/>
            <w:r w:rsidRPr="002678CB">
              <w:rPr>
                <w:rFonts w:ascii="Arial" w:hAnsi="Arial" w:cs="Arial"/>
                <w:color w:val="auto"/>
                <w:sz w:val="22"/>
                <w:szCs w:val="22"/>
              </w:rPr>
              <w:t xml:space="preserve"> Plains Development Control Plan 2013 (DCP)</w:t>
            </w:r>
          </w:p>
        </w:tc>
        <w:tc>
          <w:tcPr>
            <w:tcW w:w="5404" w:type="dxa"/>
          </w:tcPr>
          <w:p w14:paraId="240A2D8C" w14:textId="77777777" w:rsidR="00491FD0" w:rsidRPr="00040F96" w:rsidRDefault="00491FD0" w:rsidP="0050379A">
            <w:pPr>
              <w:pStyle w:val="FigureCaption"/>
              <w:spacing w:before="0" w:after="0"/>
              <w:ind w:left="34"/>
              <w:jc w:val="both"/>
              <w:rPr>
                <w:rFonts w:ascii="Arial" w:hAnsi="Arial" w:cs="Arial"/>
                <w:b w:val="0"/>
                <w:color w:val="auto"/>
                <w:sz w:val="22"/>
                <w:szCs w:val="22"/>
                <w:u w:val="single"/>
              </w:rPr>
            </w:pPr>
            <w:r w:rsidRPr="00040F96">
              <w:rPr>
                <w:rFonts w:ascii="Arial" w:hAnsi="Arial" w:cs="Arial"/>
                <w:b w:val="0"/>
                <w:color w:val="auto"/>
                <w:sz w:val="22"/>
                <w:szCs w:val="22"/>
                <w:u w:val="single"/>
              </w:rPr>
              <w:t>Chapter 2 – Parking</w:t>
            </w:r>
          </w:p>
          <w:p w14:paraId="35821041"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59B65086" w14:textId="678D6245"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Construction Phase </w:t>
            </w:r>
            <w:proofErr w:type="gramStart"/>
            <w:r w:rsidRPr="00040F96">
              <w:rPr>
                <w:rFonts w:ascii="Arial" w:hAnsi="Arial" w:cs="Arial"/>
                <w:b w:val="0"/>
                <w:color w:val="auto"/>
                <w:sz w:val="22"/>
                <w:szCs w:val="22"/>
              </w:rPr>
              <w:t>-  An</w:t>
            </w:r>
            <w:proofErr w:type="gramEnd"/>
            <w:r w:rsidRPr="00040F96">
              <w:rPr>
                <w:rFonts w:ascii="Arial" w:hAnsi="Arial" w:cs="Arial"/>
                <w:b w:val="0"/>
                <w:color w:val="auto"/>
                <w:sz w:val="22"/>
                <w:szCs w:val="22"/>
              </w:rPr>
              <w:t xml:space="preserve"> average 20 employees with a peak of 40 is </w:t>
            </w:r>
            <w:r w:rsidR="00A051A9">
              <w:rPr>
                <w:rFonts w:ascii="Arial" w:hAnsi="Arial" w:cs="Arial"/>
                <w:b w:val="0"/>
                <w:color w:val="auto"/>
                <w:sz w:val="22"/>
                <w:szCs w:val="22"/>
              </w:rPr>
              <w:t>anticipated</w:t>
            </w:r>
            <w:r w:rsidRPr="00040F96">
              <w:rPr>
                <w:rFonts w:ascii="Arial" w:hAnsi="Arial" w:cs="Arial"/>
                <w:b w:val="0"/>
                <w:color w:val="auto"/>
                <w:sz w:val="22"/>
                <w:szCs w:val="22"/>
              </w:rPr>
              <w:t xml:space="preserve">. </w:t>
            </w:r>
            <w:r w:rsidR="00A051A9">
              <w:rPr>
                <w:rFonts w:ascii="Arial" w:hAnsi="Arial" w:cs="Arial"/>
                <w:b w:val="0"/>
                <w:color w:val="auto"/>
                <w:sz w:val="22"/>
                <w:szCs w:val="22"/>
              </w:rPr>
              <w:t>Ten (</w:t>
            </w:r>
            <w:r w:rsidRPr="00040F96">
              <w:rPr>
                <w:rFonts w:ascii="Arial" w:hAnsi="Arial" w:cs="Arial"/>
                <w:b w:val="0"/>
                <w:color w:val="auto"/>
                <w:sz w:val="22"/>
                <w:szCs w:val="22"/>
              </w:rPr>
              <w:t>10</w:t>
            </w:r>
            <w:r w:rsidR="00A051A9">
              <w:rPr>
                <w:rFonts w:ascii="Arial" w:hAnsi="Arial" w:cs="Arial"/>
                <w:b w:val="0"/>
                <w:color w:val="auto"/>
                <w:sz w:val="22"/>
                <w:szCs w:val="22"/>
              </w:rPr>
              <w:t>)</w:t>
            </w:r>
            <w:r w:rsidRPr="00040F96">
              <w:rPr>
                <w:rFonts w:ascii="Arial" w:hAnsi="Arial" w:cs="Arial"/>
                <w:b w:val="0"/>
                <w:color w:val="auto"/>
                <w:sz w:val="22"/>
                <w:szCs w:val="22"/>
              </w:rPr>
              <w:t xml:space="preserve"> car spaces have been provided but there is ample parking in and around the temporary stockpile/laydown area and adjacent to the solar panel arrays on the proposed hardstand areas and gravel access roads.</w:t>
            </w:r>
          </w:p>
          <w:p w14:paraId="37C0E6FF" w14:textId="77777777" w:rsidR="00040F96" w:rsidRPr="00040F96" w:rsidRDefault="00040F96" w:rsidP="0050379A">
            <w:pPr>
              <w:pStyle w:val="FigureCaption"/>
              <w:spacing w:before="0" w:after="0"/>
              <w:ind w:left="34"/>
              <w:jc w:val="both"/>
              <w:rPr>
                <w:rFonts w:ascii="Arial" w:hAnsi="Arial" w:cs="Arial"/>
                <w:b w:val="0"/>
                <w:color w:val="auto"/>
                <w:sz w:val="22"/>
                <w:szCs w:val="22"/>
              </w:rPr>
            </w:pPr>
          </w:p>
          <w:p w14:paraId="423C0663" w14:textId="1EF85426" w:rsidR="00491FD0" w:rsidRPr="00040F96" w:rsidRDefault="00040F96"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The applicant has provided detailed information regarding HRV movements throughout the year and has programmed the construction phase to coincide with a period of reduced truck movements for gin operations, therefore, the combined HRV traffic for solar farm construction and ginning operations will be significantly less than that associated with the peak ginning season traffic.   </w:t>
            </w:r>
          </w:p>
          <w:p w14:paraId="5AE2A478" w14:textId="43CC829C" w:rsidR="00040F96" w:rsidRPr="00040F96" w:rsidRDefault="00040F96" w:rsidP="0050379A">
            <w:pPr>
              <w:pStyle w:val="FigureCaption"/>
              <w:spacing w:before="0" w:after="0"/>
              <w:ind w:left="34"/>
              <w:jc w:val="both"/>
              <w:rPr>
                <w:rFonts w:ascii="Arial" w:hAnsi="Arial" w:cs="Arial"/>
                <w:b w:val="0"/>
                <w:color w:val="auto"/>
                <w:sz w:val="22"/>
                <w:szCs w:val="22"/>
              </w:rPr>
            </w:pPr>
          </w:p>
          <w:p w14:paraId="13CDD869" w14:textId="77777777"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Traffic Generation to the site, specifically trucks delivering infrastructure is also not determined to create any issues due to the timing of construction and direct access to the Carnarvon Highway.     </w:t>
            </w:r>
          </w:p>
          <w:p w14:paraId="5AF402D1"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5E1D017D" w14:textId="77777777"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Operational Phase - The solar farm once operational, will only require 1-2 sub-contractors to perform maintenance functions with the solar farm being largely autonomous.</w:t>
            </w:r>
          </w:p>
          <w:p w14:paraId="19CEF207"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3327B350" w14:textId="77777777" w:rsidR="00491FD0" w:rsidRPr="00040F96" w:rsidRDefault="00491FD0" w:rsidP="0050379A">
            <w:pPr>
              <w:pStyle w:val="FigureCaption"/>
              <w:spacing w:before="0" w:after="0"/>
              <w:ind w:left="34"/>
              <w:jc w:val="both"/>
              <w:rPr>
                <w:rFonts w:ascii="Arial" w:hAnsi="Arial" w:cs="Arial"/>
                <w:b w:val="0"/>
                <w:color w:val="auto"/>
                <w:sz w:val="22"/>
                <w:szCs w:val="22"/>
                <w:u w:val="single"/>
              </w:rPr>
            </w:pPr>
            <w:r w:rsidRPr="00040F96">
              <w:rPr>
                <w:rFonts w:ascii="Arial" w:hAnsi="Arial" w:cs="Arial"/>
                <w:b w:val="0"/>
                <w:color w:val="auto"/>
                <w:sz w:val="22"/>
                <w:szCs w:val="22"/>
                <w:u w:val="single"/>
              </w:rPr>
              <w:t xml:space="preserve">Chapter 4 </w:t>
            </w:r>
            <w:proofErr w:type="gramStart"/>
            <w:r w:rsidRPr="00040F96">
              <w:rPr>
                <w:rFonts w:ascii="Arial" w:hAnsi="Arial" w:cs="Arial"/>
                <w:b w:val="0"/>
                <w:color w:val="auto"/>
                <w:sz w:val="22"/>
                <w:szCs w:val="22"/>
                <w:u w:val="single"/>
              </w:rPr>
              <w:t xml:space="preserve">-  </w:t>
            </w:r>
            <w:proofErr w:type="spellStart"/>
            <w:r w:rsidRPr="00040F96">
              <w:rPr>
                <w:rFonts w:ascii="Arial" w:hAnsi="Arial" w:cs="Arial"/>
                <w:b w:val="0"/>
                <w:color w:val="auto"/>
                <w:sz w:val="22"/>
                <w:szCs w:val="22"/>
                <w:u w:val="single"/>
              </w:rPr>
              <w:t>Moree</w:t>
            </w:r>
            <w:proofErr w:type="spellEnd"/>
            <w:proofErr w:type="gramEnd"/>
            <w:r w:rsidRPr="00040F96">
              <w:rPr>
                <w:rFonts w:ascii="Arial" w:hAnsi="Arial" w:cs="Arial"/>
                <w:b w:val="0"/>
                <w:color w:val="auto"/>
                <w:sz w:val="22"/>
                <w:szCs w:val="22"/>
                <w:u w:val="single"/>
              </w:rPr>
              <w:t xml:space="preserve"> and Environs Floodplain Development and Management.</w:t>
            </w:r>
          </w:p>
          <w:p w14:paraId="1516C374"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2555063E" w14:textId="141636A9"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As mentioned in this report a ‘Surface Water Assessment Report’ prepared by Northrop Consulting Engineers Pty Ltd, dated 16 December 2022, has been provided with the application which </w:t>
            </w:r>
            <w:r w:rsidR="005E7E44">
              <w:rPr>
                <w:rFonts w:ascii="Arial" w:hAnsi="Arial" w:cs="Arial"/>
                <w:b w:val="0"/>
                <w:color w:val="auto"/>
                <w:sz w:val="22"/>
                <w:szCs w:val="22"/>
              </w:rPr>
              <w:t xml:space="preserve">satisfactorily </w:t>
            </w:r>
            <w:r w:rsidRPr="00040F96">
              <w:rPr>
                <w:rFonts w:ascii="Arial" w:hAnsi="Arial" w:cs="Arial"/>
                <w:b w:val="0"/>
                <w:color w:val="auto"/>
                <w:sz w:val="22"/>
                <w:szCs w:val="22"/>
              </w:rPr>
              <w:t>addresses stormwater related issues.</w:t>
            </w:r>
          </w:p>
          <w:p w14:paraId="49DD4ED7"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4A267189" w14:textId="77777777" w:rsidR="00491FD0" w:rsidRPr="00040F96" w:rsidRDefault="00491FD0" w:rsidP="0050379A">
            <w:pPr>
              <w:pStyle w:val="FigureCaption"/>
              <w:spacing w:before="0" w:after="0"/>
              <w:ind w:left="34"/>
              <w:jc w:val="both"/>
              <w:rPr>
                <w:rFonts w:ascii="Arial" w:hAnsi="Arial" w:cs="Arial"/>
                <w:b w:val="0"/>
                <w:color w:val="auto"/>
                <w:sz w:val="22"/>
                <w:szCs w:val="22"/>
                <w:u w:val="single"/>
              </w:rPr>
            </w:pPr>
            <w:r w:rsidRPr="00040F96">
              <w:rPr>
                <w:rFonts w:ascii="Arial" w:hAnsi="Arial" w:cs="Arial"/>
                <w:b w:val="0"/>
                <w:color w:val="auto"/>
                <w:sz w:val="22"/>
                <w:szCs w:val="22"/>
                <w:u w:val="single"/>
              </w:rPr>
              <w:t xml:space="preserve">Chapter 9 </w:t>
            </w:r>
            <w:proofErr w:type="gramStart"/>
            <w:r w:rsidRPr="00040F96">
              <w:rPr>
                <w:rFonts w:ascii="Arial" w:hAnsi="Arial" w:cs="Arial"/>
                <w:b w:val="0"/>
                <w:color w:val="auto"/>
                <w:sz w:val="22"/>
                <w:szCs w:val="22"/>
                <w:u w:val="single"/>
              </w:rPr>
              <w:t>-  Rural</w:t>
            </w:r>
            <w:proofErr w:type="gramEnd"/>
            <w:r w:rsidRPr="00040F96">
              <w:rPr>
                <w:rFonts w:ascii="Arial" w:hAnsi="Arial" w:cs="Arial"/>
                <w:b w:val="0"/>
                <w:color w:val="auto"/>
                <w:sz w:val="22"/>
                <w:szCs w:val="22"/>
                <w:u w:val="single"/>
              </w:rPr>
              <w:t xml:space="preserve"> Development</w:t>
            </w:r>
          </w:p>
          <w:p w14:paraId="3FDE7008"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537CC5E3" w14:textId="6904A03D"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u w:val="single"/>
              </w:rPr>
              <w:t>Biodiversity</w:t>
            </w:r>
            <w:r w:rsidRPr="00040F96">
              <w:rPr>
                <w:rFonts w:ascii="Arial" w:hAnsi="Arial" w:cs="Arial"/>
                <w:b w:val="0"/>
                <w:color w:val="auto"/>
                <w:sz w:val="22"/>
                <w:szCs w:val="22"/>
              </w:rPr>
              <w:t xml:space="preserve"> - The site of the solar farm does not fall within land mapped as Koala habitat on the ‘Map of Potential Koala Habitat’ included in the DCP and as noted in Figure 1.14 in this report</w:t>
            </w:r>
            <w:r w:rsidR="00874152">
              <w:rPr>
                <w:rFonts w:ascii="Arial" w:hAnsi="Arial" w:cs="Arial"/>
                <w:b w:val="0"/>
                <w:color w:val="auto"/>
                <w:sz w:val="22"/>
                <w:szCs w:val="22"/>
              </w:rPr>
              <w:t>. S</w:t>
            </w:r>
            <w:r w:rsidRPr="00040F96">
              <w:rPr>
                <w:rFonts w:ascii="Arial" w:hAnsi="Arial" w:cs="Arial"/>
                <w:b w:val="0"/>
                <w:color w:val="auto"/>
                <w:sz w:val="22"/>
                <w:szCs w:val="22"/>
              </w:rPr>
              <w:t>ome areas of secondary Class B land can be found to the south-</w:t>
            </w:r>
            <w:proofErr w:type="gramStart"/>
            <w:r w:rsidRPr="00040F96">
              <w:rPr>
                <w:rFonts w:ascii="Arial" w:hAnsi="Arial" w:cs="Arial"/>
                <w:b w:val="0"/>
                <w:color w:val="auto"/>
                <w:sz w:val="22"/>
                <w:szCs w:val="22"/>
              </w:rPr>
              <w:t>south west</w:t>
            </w:r>
            <w:proofErr w:type="gramEnd"/>
            <w:r w:rsidRPr="00040F96">
              <w:rPr>
                <w:rFonts w:ascii="Arial" w:hAnsi="Arial" w:cs="Arial"/>
                <w:b w:val="0"/>
                <w:color w:val="auto"/>
                <w:sz w:val="22"/>
                <w:szCs w:val="22"/>
              </w:rPr>
              <w:t xml:space="preserve"> and further to the north west (albeit across the Carnarvon Hwy).</w:t>
            </w:r>
          </w:p>
          <w:p w14:paraId="326E0891" w14:textId="77777777" w:rsidR="00A051A9" w:rsidRDefault="00A051A9" w:rsidP="0050379A">
            <w:pPr>
              <w:pStyle w:val="FigureCaption"/>
              <w:spacing w:before="0" w:after="0"/>
              <w:ind w:left="34"/>
              <w:jc w:val="both"/>
              <w:rPr>
                <w:rFonts w:ascii="Arial" w:hAnsi="Arial" w:cs="Arial"/>
                <w:b w:val="0"/>
                <w:color w:val="auto"/>
                <w:sz w:val="22"/>
                <w:szCs w:val="22"/>
              </w:rPr>
            </w:pPr>
          </w:p>
          <w:p w14:paraId="74C06D47" w14:textId="6B427789" w:rsidR="00491FD0" w:rsidRPr="00040F96" w:rsidRDefault="00874152" w:rsidP="0050379A">
            <w:pPr>
              <w:pStyle w:val="FigureCaption"/>
              <w:spacing w:before="0" w:after="0"/>
              <w:ind w:left="34"/>
              <w:jc w:val="both"/>
              <w:rPr>
                <w:rFonts w:ascii="Arial" w:hAnsi="Arial" w:cs="Arial"/>
                <w:b w:val="0"/>
                <w:color w:val="auto"/>
                <w:sz w:val="22"/>
                <w:szCs w:val="22"/>
              </w:rPr>
            </w:pPr>
            <w:r>
              <w:rPr>
                <w:rFonts w:ascii="Arial" w:hAnsi="Arial" w:cs="Arial"/>
                <w:b w:val="0"/>
                <w:color w:val="auto"/>
                <w:sz w:val="22"/>
                <w:szCs w:val="22"/>
              </w:rPr>
              <w:t>The proposal will</w:t>
            </w:r>
            <w:r w:rsidR="00491FD0" w:rsidRPr="00040F96">
              <w:rPr>
                <w:rFonts w:ascii="Arial" w:hAnsi="Arial" w:cs="Arial"/>
                <w:b w:val="0"/>
                <w:color w:val="auto"/>
                <w:sz w:val="22"/>
                <w:szCs w:val="22"/>
              </w:rPr>
              <w:t xml:space="preserve"> not have any significant impact o</w:t>
            </w:r>
            <w:r w:rsidR="00A051A9">
              <w:rPr>
                <w:rFonts w:ascii="Arial" w:hAnsi="Arial" w:cs="Arial"/>
                <w:b w:val="0"/>
                <w:color w:val="auto"/>
                <w:sz w:val="22"/>
                <w:szCs w:val="22"/>
              </w:rPr>
              <w:t>n</w:t>
            </w:r>
            <w:r w:rsidR="00491FD0" w:rsidRPr="00040F96">
              <w:rPr>
                <w:rFonts w:ascii="Arial" w:hAnsi="Arial" w:cs="Arial"/>
                <w:b w:val="0"/>
                <w:color w:val="auto"/>
                <w:sz w:val="22"/>
                <w:szCs w:val="22"/>
              </w:rPr>
              <w:t xml:space="preserve"> flora and fauna </w:t>
            </w:r>
            <w:r>
              <w:rPr>
                <w:rFonts w:ascii="Arial" w:hAnsi="Arial" w:cs="Arial"/>
                <w:b w:val="0"/>
                <w:color w:val="auto"/>
                <w:sz w:val="22"/>
                <w:szCs w:val="22"/>
              </w:rPr>
              <w:t xml:space="preserve">particularly </w:t>
            </w:r>
            <w:proofErr w:type="gramStart"/>
            <w:r w:rsidR="005621C8">
              <w:rPr>
                <w:rFonts w:ascii="Arial" w:hAnsi="Arial" w:cs="Arial"/>
                <w:b w:val="0"/>
                <w:color w:val="auto"/>
                <w:sz w:val="22"/>
                <w:szCs w:val="22"/>
              </w:rPr>
              <w:t>as</w:t>
            </w:r>
            <w:r>
              <w:rPr>
                <w:rFonts w:ascii="Arial" w:hAnsi="Arial" w:cs="Arial"/>
                <w:b w:val="0"/>
                <w:color w:val="auto"/>
                <w:sz w:val="22"/>
                <w:szCs w:val="22"/>
              </w:rPr>
              <w:t xml:space="preserve"> </w:t>
            </w:r>
            <w:r w:rsidR="00491FD0" w:rsidRPr="00040F96">
              <w:rPr>
                <w:rFonts w:ascii="Arial" w:hAnsi="Arial" w:cs="Arial"/>
                <w:b w:val="0"/>
                <w:color w:val="auto"/>
                <w:sz w:val="22"/>
                <w:szCs w:val="22"/>
              </w:rPr>
              <w:t xml:space="preserve"> approximately</w:t>
            </w:r>
            <w:proofErr w:type="gramEnd"/>
            <w:r w:rsidR="00491FD0" w:rsidRPr="00040F96">
              <w:rPr>
                <w:rFonts w:ascii="Arial" w:hAnsi="Arial" w:cs="Arial"/>
                <w:b w:val="0"/>
                <w:color w:val="auto"/>
                <w:sz w:val="22"/>
                <w:szCs w:val="22"/>
              </w:rPr>
              <w:t xml:space="preserve"> 450 trees and shrubs are proposed to be planted along the northwest and north of the site.</w:t>
            </w:r>
          </w:p>
          <w:p w14:paraId="152D3881"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02DD5C26" w14:textId="77777777"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As the development is located on existing cropping land, no other impacts to biodiversity are expected.     </w:t>
            </w:r>
          </w:p>
          <w:p w14:paraId="0124C286"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5E7EB273" w14:textId="77777777" w:rsidR="00A051A9"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u w:val="single"/>
              </w:rPr>
              <w:t>Bushfire Management</w:t>
            </w:r>
            <w:r w:rsidRPr="00040F96">
              <w:rPr>
                <w:rFonts w:ascii="Arial" w:hAnsi="Arial" w:cs="Arial"/>
                <w:b w:val="0"/>
                <w:color w:val="auto"/>
                <w:sz w:val="22"/>
                <w:szCs w:val="22"/>
              </w:rPr>
              <w:t xml:space="preserve"> - The site of the proposed solar farm (not temporary storage area to the west) is classified as Vegetation Category 3. </w:t>
            </w:r>
          </w:p>
          <w:p w14:paraId="74E8C402" w14:textId="77777777" w:rsidR="00A051A9" w:rsidRDefault="00A051A9" w:rsidP="0050379A">
            <w:pPr>
              <w:pStyle w:val="FigureCaption"/>
              <w:spacing w:before="0" w:after="0"/>
              <w:ind w:left="34"/>
              <w:jc w:val="both"/>
              <w:rPr>
                <w:rFonts w:ascii="Arial" w:hAnsi="Arial" w:cs="Arial"/>
                <w:b w:val="0"/>
                <w:color w:val="auto"/>
                <w:sz w:val="22"/>
                <w:szCs w:val="22"/>
              </w:rPr>
            </w:pPr>
          </w:p>
          <w:p w14:paraId="4575B6CB" w14:textId="77777777" w:rsidR="00A051A9"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However, the area to be utilised is cleared cropping land. Some remnant bushland exists to the southwest approximately 80-100m from the southwest corner of the solar arrays. </w:t>
            </w:r>
          </w:p>
          <w:p w14:paraId="23084A77" w14:textId="77777777" w:rsidR="00A051A9" w:rsidRDefault="00A051A9" w:rsidP="0050379A">
            <w:pPr>
              <w:pStyle w:val="FigureCaption"/>
              <w:spacing w:before="0" w:after="0"/>
              <w:ind w:left="34"/>
              <w:jc w:val="both"/>
              <w:rPr>
                <w:rFonts w:ascii="Arial" w:hAnsi="Arial" w:cs="Arial"/>
                <w:b w:val="0"/>
                <w:color w:val="auto"/>
                <w:sz w:val="22"/>
                <w:szCs w:val="22"/>
              </w:rPr>
            </w:pPr>
          </w:p>
          <w:p w14:paraId="56483442" w14:textId="77777777" w:rsidR="00A051A9"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An Asset Protection Zone (APZ) greater than 10m will be easily achievable for the proposed development. However, a condition will be imposed to ensure this is maintained. </w:t>
            </w:r>
          </w:p>
          <w:p w14:paraId="2C243A01" w14:textId="77777777" w:rsidR="00A051A9" w:rsidRDefault="00A051A9" w:rsidP="0050379A">
            <w:pPr>
              <w:pStyle w:val="FigureCaption"/>
              <w:spacing w:before="0" w:after="0"/>
              <w:ind w:left="34"/>
              <w:jc w:val="both"/>
              <w:rPr>
                <w:rFonts w:ascii="Arial" w:hAnsi="Arial" w:cs="Arial"/>
                <w:b w:val="0"/>
                <w:color w:val="auto"/>
                <w:sz w:val="22"/>
                <w:szCs w:val="22"/>
              </w:rPr>
            </w:pPr>
          </w:p>
          <w:p w14:paraId="7A47424E" w14:textId="2B09A5A3" w:rsidR="00491FD0"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Further, it is considered the solar farm has been designed to minimise the impact of bush fires on the development and its risk to adjacent bush.</w:t>
            </w:r>
          </w:p>
          <w:p w14:paraId="59DA40B3" w14:textId="77777777" w:rsidR="00040F96" w:rsidRPr="00040F96" w:rsidRDefault="00040F96" w:rsidP="0050379A">
            <w:pPr>
              <w:pStyle w:val="FigureCaption"/>
              <w:spacing w:before="0" w:after="0"/>
              <w:ind w:left="34"/>
              <w:jc w:val="both"/>
              <w:rPr>
                <w:rFonts w:ascii="Arial" w:hAnsi="Arial" w:cs="Arial"/>
                <w:b w:val="0"/>
                <w:color w:val="auto"/>
                <w:sz w:val="22"/>
                <w:szCs w:val="22"/>
              </w:rPr>
            </w:pPr>
          </w:p>
          <w:p w14:paraId="1AC7A0F2" w14:textId="77777777"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‘A Bush Fire Emergency Management and Operations Plan’ will also be required by condition to identify all relevant risks and mitigation measures associated with the construction and operation of the solar farm.  </w:t>
            </w:r>
          </w:p>
          <w:p w14:paraId="777618E3"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08A5A66B" w14:textId="77777777"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u w:val="single"/>
              </w:rPr>
              <w:t>Water Quality</w:t>
            </w:r>
            <w:r w:rsidRPr="00040F96">
              <w:rPr>
                <w:rFonts w:ascii="Arial" w:hAnsi="Arial" w:cs="Arial"/>
                <w:b w:val="0"/>
                <w:color w:val="auto"/>
                <w:sz w:val="22"/>
                <w:szCs w:val="22"/>
              </w:rPr>
              <w:t xml:space="preserve"> - As previously mentioned ‘Surface Water Assessment Report’ has been provided with the application which addresses water quality related issues.</w:t>
            </w:r>
          </w:p>
          <w:p w14:paraId="073FA707" w14:textId="77777777" w:rsidR="00A051A9" w:rsidRDefault="00A051A9" w:rsidP="0050379A">
            <w:pPr>
              <w:pStyle w:val="FigureCaption"/>
              <w:spacing w:before="0" w:after="0"/>
              <w:ind w:left="34"/>
              <w:jc w:val="both"/>
              <w:rPr>
                <w:rFonts w:ascii="Arial" w:hAnsi="Arial" w:cs="Arial"/>
                <w:b w:val="0"/>
                <w:color w:val="auto"/>
                <w:sz w:val="22"/>
                <w:szCs w:val="22"/>
              </w:rPr>
            </w:pPr>
          </w:p>
          <w:p w14:paraId="55EE045A" w14:textId="7EABE7DC"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The report’s summary that ‘</w:t>
            </w:r>
            <w:r w:rsidRPr="00A051A9">
              <w:rPr>
                <w:rFonts w:ascii="Arial" w:hAnsi="Arial" w:cs="Arial"/>
                <w:b w:val="0"/>
                <w:i/>
                <w:iCs w:val="0"/>
                <w:color w:val="auto"/>
                <w:sz w:val="22"/>
                <w:szCs w:val="22"/>
              </w:rPr>
              <w:t>due to the small size of pollutant generating areas and the minor use of the facility by vehicles during operation, it is expected that the impact on water quality due to the facility will be insignificant</w:t>
            </w:r>
            <w:r w:rsidRPr="00040F96">
              <w:rPr>
                <w:rFonts w:ascii="Arial" w:hAnsi="Arial" w:cs="Arial"/>
                <w:b w:val="0"/>
                <w:color w:val="auto"/>
                <w:sz w:val="22"/>
                <w:szCs w:val="22"/>
              </w:rPr>
              <w:t>’ is concurred with.</w:t>
            </w:r>
          </w:p>
          <w:p w14:paraId="2729D45A"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0AC44A81" w14:textId="77777777" w:rsidR="00491FD0" w:rsidRPr="00040F96" w:rsidRDefault="00491FD0" w:rsidP="0050379A">
            <w:pPr>
              <w:pStyle w:val="FigureCaption"/>
              <w:spacing w:before="0" w:after="0"/>
              <w:ind w:left="34"/>
              <w:jc w:val="both"/>
              <w:rPr>
                <w:rFonts w:ascii="Arial" w:hAnsi="Arial" w:cs="Arial"/>
                <w:b w:val="0"/>
                <w:color w:val="auto"/>
                <w:sz w:val="22"/>
                <w:szCs w:val="22"/>
                <w:u w:val="single"/>
              </w:rPr>
            </w:pPr>
            <w:r w:rsidRPr="00040F96">
              <w:rPr>
                <w:rFonts w:ascii="Arial" w:hAnsi="Arial" w:cs="Arial"/>
                <w:b w:val="0"/>
                <w:color w:val="auto"/>
                <w:sz w:val="22"/>
                <w:szCs w:val="22"/>
                <w:u w:val="single"/>
              </w:rPr>
              <w:t>Effects on Riparian areas</w:t>
            </w:r>
          </w:p>
          <w:p w14:paraId="276AE71E"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4B3142D7" w14:textId="77777777"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The report’s contention that the site ‘</w:t>
            </w:r>
            <w:r w:rsidRPr="00A051A9">
              <w:rPr>
                <w:rFonts w:ascii="Arial" w:hAnsi="Arial" w:cs="Arial"/>
                <w:b w:val="0"/>
                <w:i/>
                <w:iCs w:val="0"/>
                <w:color w:val="auto"/>
                <w:sz w:val="22"/>
                <w:szCs w:val="22"/>
              </w:rPr>
              <w:t>does not contain, nor is it in close proximity, to any classified watercourses and as such riparian corridors are not impacted as part of the development</w:t>
            </w:r>
            <w:r w:rsidRPr="00040F96">
              <w:rPr>
                <w:rFonts w:ascii="Arial" w:hAnsi="Arial" w:cs="Arial"/>
                <w:b w:val="0"/>
                <w:color w:val="auto"/>
                <w:sz w:val="22"/>
                <w:szCs w:val="22"/>
              </w:rPr>
              <w:t>’ is also agreed with and raises no concerns in this issue</w:t>
            </w:r>
          </w:p>
          <w:p w14:paraId="3BDDFCE2"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4E3B4E94" w14:textId="15A5A7E7" w:rsidR="00491FD0" w:rsidRPr="00332504" w:rsidRDefault="00491FD0" w:rsidP="0050379A">
            <w:pPr>
              <w:pStyle w:val="FigureCaption"/>
              <w:spacing w:before="0" w:after="0"/>
              <w:ind w:left="34"/>
              <w:jc w:val="both"/>
              <w:rPr>
                <w:rFonts w:ascii="Arial" w:hAnsi="Arial" w:cs="Arial"/>
                <w:b w:val="0"/>
                <w:color w:val="auto"/>
                <w:sz w:val="22"/>
                <w:szCs w:val="22"/>
                <w:u w:val="single"/>
              </w:rPr>
            </w:pPr>
            <w:r w:rsidRPr="00332504">
              <w:rPr>
                <w:rFonts w:ascii="Arial" w:hAnsi="Arial" w:cs="Arial"/>
                <w:b w:val="0"/>
                <w:color w:val="auto"/>
                <w:sz w:val="22"/>
                <w:szCs w:val="22"/>
                <w:u w:val="single"/>
              </w:rPr>
              <w:t>Transport Issues</w:t>
            </w:r>
          </w:p>
          <w:p w14:paraId="0F2710DA" w14:textId="77777777" w:rsidR="0050379A" w:rsidRPr="00040F96" w:rsidRDefault="0050379A" w:rsidP="0050379A">
            <w:pPr>
              <w:pStyle w:val="FigureCaption"/>
              <w:spacing w:before="0" w:after="0"/>
              <w:ind w:left="34"/>
              <w:jc w:val="both"/>
              <w:rPr>
                <w:rFonts w:ascii="Arial" w:hAnsi="Arial" w:cs="Arial"/>
                <w:b w:val="0"/>
                <w:color w:val="auto"/>
                <w:sz w:val="22"/>
                <w:szCs w:val="22"/>
              </w:rPr>
            </w:pPr>
          </w:p>
          <w:p w14:paraId="544273DC" w14:textId="602A8005"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As already addressed within this report, the 16-week construction period will attract the most vehicles to the site, but due to the number of vehicle trips expected </w:t>
            </w:r>
            <w:r w:rsidR="00332504">
              <w:rPr>
                <w:rFonts w:ascii="Arial" w:hAnsi="Arial" w:cs="Arial"/>
                <w:b w:val="0"/>
                <w:color w:val="auto"/>
                <w:sz w:val="22"/>
                <w:szCs w:val="22"/>
              </w:rPr>
              <w:t xml:space="preserve">at a quiet time for ginning operations </w:t>
            </w:r>
            <w:r w:rsidRPr="00040F96">
              <w:rPr>
                <w:rFonts w:ascii="Arial" w:hAnsi="Arial" w:cs="Arial"/>
                <w:b w:val="0"/>
                <w:color w:val="auto"/>
                <w:sz w:val="22"/>
                <w:szCs w:val="22"/>
              </w:rPr>
              <w:t xml:space="preserve">and the direct access to the Carnarvon Highway (which has slip lanes into the </w:t>
            </w:r>
            <w:proofErr w:type="spellStart"/>
            <w:r w:rsidRPr="00040F96">
              <w:rPr>
                <w:rFonts w:ascii="Arial" w:hAnsi="Arial" w:cs="Arial"/>
                <w:b w:val="0"/>
                <w:color w:val="auto"/>
                <w:sz w:val="22"/>
                <w:szCs w:val="22"/>
              </w:rPr>
              <w:t>Midkin</w:t>
            </w:r>
            <w:proofErr w:type="spellEnd"/>
            <w:r w:rsidRPr="00040F96">
              <w:rPr>
                <w:rFonts w:ascii="Arial" w:hAnsi="Arial" w:cs="Arial"/>
                <w:b w:val="0"/>
                <w:color w:val="auto"/>
                <w:sz w:val="22"/>
                <w:szCs w:val="22"/>
              </w:rPr>
              <w:t xml:space="preserve"> Gin access road), no adverse traffic issues are expected.</w:t>
            </w:r>
          </w:p>
          <w:p w14:paraId="14638E93" w14:textId="77777777" w:rsidR="00491FD0" w:rsidRPr="00040F96" w:rsidRDefault="00491FD0" w:rsidP="0050379A">
            <w:pPr>
              <w:pStyle w:val="FigureCaption"/>
              <w:spacing w:before="0" w:after="0"/>
              <w:ind w:left="34"/>
              <w:jc w:val="both"/>
              <w:rPr>
                <w:rFonts w:ascii="Arial" w:hAnsi="Arial" w:cs="Arial"/>
                <w:b w:val="0"/>
                <w:color w:val="auto"/>
                <w:sz w:val="22"/>
                <w:szCs w:val="22"/>
              </w:rPr>
            </w:pPr>
          </w:p>
          <w:p w14:paraId="4A61541A" w14:textId="77777777"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Ample parking is available onsite for workers during the construction phase and during the operational phase with a maximum of 2 electrical subcontractors expected at any one time.</w:t>
            </w:r>
          </w:p>
          <w:p w14:paraId="65393553" w14:textId="77777777" w:rsidR="0050379A" w:rsidRPr="00040F96" w:rsidRDefault="0050379A" w:rsidP="0050379A">
            <w:pPr>
              <w:pStyle w:val="FigureCaption"/>
              <w:spacing w:before="0" w:after="0"/>
              <w:ind w:left="34"/>
              <w:jc w:val="both"/>
              <w:rPr>
                <w:rFonts w:ascii="Arial" w:hAnsi="Arial" w:cs="Arial"/>
                <w:b w:val="0"/>
                <w:color w:val="auto"/>
                <w:sz w:val="22"/>
                <w:szCs w:val="22"/>
              </w:rPr>
            </w:pPr>
          </w:p>
          <w:p w14:paraId="12E433DA" w14:textId="68BE3D0E" w:rsidR="00491FD0" w:rsidRPr="00040F96" w:rsidRDefault="00491FD0" w:rsidP="00A051A9">
            <w:pPr>
              <w:pStyle w:val="FigureCaption"/>
              <w:keepNext/>
              <w:spacing w:before="0" w:after="0"/>
              <w:ind w:left="34"/>
              <w:jc w:val="both"/>
              <w:rPr>
                <w:rFonts w:ascii="Arial" w:hAnsi="Arial" w:cs="Arial"/>
                <w:b w:val="0"/>
                <w:color w:val="auto"/>
                <w:sz w:val="22"/>
                <w:szCs w:val="22"/>
                <w:u w:val="single"/>
              </w:rPr>
            </w:pPr>
            <w:r w:rsidRPr="00040F96">
              <w:rPr>
                <w:rFonts w:ascii="Arial" w:hAnsi="Arial" w:cs="Arial"/>
                <w:b w:val="0"/>
                <w:color w:val="auto"/>
                <w:sz w:val="22"/>
                <w:szCs w:val="22"/>
                <w:u w:val="single"/>
              </w:rPr>
              <w:t xml:space="preserve">Chapter 10 </w:t>
            </w:r>
            <w:proofErr w:type="gramStart"/>
            <w:r w:rsidRPr="00040F96">
              <w:rPr>
                <w:rFonts w:ascii="Arial" w:hAnsi="Arial" w:cs="Arial"/>
                <w:b w:val="0"/>
                <w:color w:val="auto"/>
                <w:sz w:val="22"/>
                <w:szCs w:val="22"/>
                <w:u w:val="single"/>
              </w:rPr>
              <w:t>-  Notification</w:t>
            </w:r>
            <w:proofErr w:type="gramEnd"/>
            <w:r w:rsidRPr="00040F96">
              <w:rPr>
                <w:rFonts w:ascii="Arial" w:hAnsi="Arial" w:cs="Arial"/>
                <w:b w:val="0"/>
                <w:color w:val="auto"/>
                <w:sz w:val="22"/>
                <w:szCs w:val="22"/>
                <w:u w:val="single"/>
              </w:rPr>
              <w:t xml:space="preserve"> Policy</w:t>
            </w:r>
          </w:p>
          <w:p w14:paraId="775AABE3" w14:textId="77777777" w:rsidR="0050379A" w:rsidRPr="00040F96" w:rsidRDefault="0050379A" w:rsidP="00A051A9">
            <w:pPr>
              <w:pStyle w:val="FigureCaption"/>
              <w:keepNext/>
              <w:spacing w:before="0" w:after="0"/>
              <w:ind w:left="34"/>
              <w:jc w:val="both"/>
              <w:rPr>
                <w:rFonts w:ascii="Arial" w:hAnsi="Arial" w:cs="Arial"/>
                <w:b w:val="0"/>
                <w:color w:val="auto"/>
                <w:sz w:val="22"/>
                <w:szCs w:val="22"/>
              </w:rPr>
            </w:pPr>
          </w:p>
          <w:p w14:paraId="57A5F3D5" w14:textId="5EBF98ED" w:rsidR="00491FD0" w:rsidRPr="00040F96" w:rsidRDefault="00491FD0" w:rsidP="00A051A9">
            <w:pPr>
              <w:pStyle w:val="FigureCaption"/>
              <w:keepNext/>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The DA was publicly notified in accordance with Council policy for a period of 28 days commencing 3 February 2023 and closing 3 March 2023. The notification included letters to property owners/occupiers. </w:t>
            </w:r>
          </w:p>
          <w:p w14:paraId="1E4ADB0F" w14:textId="77777777" w:rsidR="00A051A9" w:rsidRDefault="00A051A9" w:rsidP="0050379A">
            <w:pPr>
              <w:pStyle w:val="FigureCaption"/>
              <w:spacing w:before="0" w:after="0"/>
              <w:ind w:left="34"/>
              <w:jc w:val="both"/>
              <w:rPr>
                <w:rFonts w:ascii="Arial" w:hAnsi="Arial" w:cs="Arial"/>
                <w:b w:val="0"/>
                <w:color w:val="auto"/>
                <w:sz w:val="22"/>
                <w:szCs w:val="22"/>
              </w:rPr>
            </w:pPr>
          </w:p>
          <w:p w14:paraId="148810B7" w14:textId="2F0CEF73" w:rsidR="00491FD0" w:rsidRPr="00040F96" w:rsidRDefault="00491FD0" w:rsidP="0050379A">
            <w:pPr>
              <w:pStyle w:val="FigureCaption"/>
              <w:spacing w:before="0" w:after="0"/>
              <w:ind w:left="34"/>
              <w:jc w:val="both"/>
              <w:rPr>
                <w:rFonts w:ascii="Arial" w:hAnsi="Arial" w:cs="Arial"/>
                <w:b w:val="0"/>
                <w:color w:val="auto"/>
                <w:sz w:val="22"/>
                <w:szCs w:val="22"/>
              </w:rPr>
            </w:pPr>
            <w:r w:rsidRPr="00040F96">
              <w:rPr>
                <w:rFonts w:ascii="Arial" w:hAnsi="Arial" w:cs="Arial"/>
                <w:b w:val="0"/>
                <w:color w:val="auto"/>
                <w:sz w:val="22"/>
                <w:szCs w:val="22"/>
              </w:rPr>
              <w:t xml:space="preserve">No submissions were received. </w:t>
            </w:r>
          </w:p>
          <w:p w14:paraId="1D45680C" w14:textId="77777777" w:rsidR="00C76A9C" w:rsidRPr="00CD499A" w:rsidRDefault="00C76A9C" w:rsidP="00E4357B">
            <w:pPr>
              <w:pStyle w:val="FigureCaption"/>
              <w:spacing w:before="0" w:after="0"/>
              <w:ind w:left="0"/>
              <w:jc w:val="both"/>
              <w:rPr>
                <w:rFonts w:ascii="Arial" w:hAnsi="Arial" w:cs="Arial"/>
                <w:b w:val="0"/>
                <w:color w:val="FF0000"/>
                <w:sz w:val="22"/>
                <w:szCs w:val="22"/>
              </w:rPr>
            </w:pPr>
          </w:p>
        </w:tc>
        <w:tc>
          <w:tcPr>
            <w:tcW w:w="1703" w:type="dxa"/>
          </w:tcPr>
          <w:p w14:paraId="6732FC1B" w14:textId="77777777" w:rsidR="00491FD0" w:rsidRDefault="00491FD0" w:rsidP="00E4357B">
            <w:pPr>
              <w:pStyle w:val="FigureCaption"/>
              <w:spacing w:before="0" w:after="0"/>
              <w:ind w:left="0"/>
              <w:rPr>
                <w:rFonts w:ascii="Arial" w:hAnsi="Arial" w:cs="Arial"/>
                <w:b w:val="0"/>
                <w:color w:val="FF0000"/>
                <w:sz w:val="22"/>
                <w:szCs w:val="22"/>
              </w:rPr>
            </w:pPr>
          </w:p>
          <w:p w14:paraId="2576CFA5" w14:textId="77777777" w:rsidR="00491FD0" w:rsidRDefault="00491FD0" w:rsidP="00E4357B">
            <w:pPr>
              <w:pStyle w:val="FigureCaption"/>
              <w:spacing w:before="0" w:after="0"/>
              <w:ind w:left="0"/>
              <w:rPr>
                <w:rFonts w:ascii="Arial" w:hAnsi="Arial" w:cs="Arial"/>
                <w:b w:val="0"/>
                <w:color w:val="FF0000"/>
                <w:sz w:val="22"/>
                <w:szCs w:val="22"/>
              </w:rPr>
            </w:pPr>
          </w:p>
          <w:p w14:paraId="1BDBCE0F" w14:textId="77777777" w:rsidR="00491FD0" w:rsidRDefault="00491FD0" w:rsidP="00E4357B">
            <w:pPr>
              <w:pStyle w:val="FigureCaption"/>
              <w:spacing w:before="0" w:after="0"/>
              <w:ind w:left="0"/>
              <w:rPr>
                <w:rFonts w:ascii="Arial" w:hAnsi="Arial" w:cs="Arial"/>
                <w:b w:val="0"/>
                <w:color w:val="FF0000"/>
                <w:sz w:val="22"/>
                <w:szCs w:val="22"/>
              </w:rPr>
            </w:pPr>
          </w:p>
          <w:p w14:paraId="0068BB72" w14:textId="77777777" w:rsidR="00491FD0" w:rsidRDefault="00491FD0" w:rsidP="00E4357B">
            <w:pPr>
              <w:pStyle w:val="FigureCaption"/>
              <w:spacing w:before="0" w:after="0"/>
              <w:ind w:left="0"/>
              <w:rPr>
                <w:rFonts w:ascii="Arial" w:hAnsi="Arial" w:cs="Arial"/>
                <w:b w:val="0"/>
                <w:color w:val="FF0000"/>
                <w:sz w:val="22"/>
                <w:szCs w:val="22"/>
              </w:rPr>
            </w:pPr>
          </w:p>
          <w:p w14:paraId="0A4AF3E2" w14:textId="77777777" w:rsidR="00491FD0" w:rsidRDefault="00491FD0" w:rsidP="00E4357B">
            <w:pPr>
              <w:pStyle w:val="FigureCaption"/>
              <w:spacing w:before="0" w:after="0"/>
              <w:ind w:left="0"/>
              <w:rPr>
                <w:rFonts w:ascii="Arial" w:hAnsi="Arial" w:cs="Arial"/>
                <w:b w:val="0"/>
                <w:color w:val="FF0000"/>
                <w:sz w:val="22"/>
                <w:szCs w:val="22"/>
              </w:rPr>
            </w:pPr>
          </w:p>
          <w:p w14:paraId="0AB56510" w14:textId="4CEBB9FD" w:rsidR="00C76A9C" w:rsidRPr="00CD499A" w:rsidRDefault="00C76A9C" w:rsidP="00E4357B">
            <w:pPr>
              <w:pStyle w:val="FigureCaption"/>
              <w:spacing w:before="0" w:after="0"/>
              <w:ind w:left="0"/>
              <w:rPr>
                <w:rFonts w:ascii="Arial" w:hAnsi="Arial" w:cs="Arial"/>
                <w:b w:val="0"/>
                <w:color w:val="FF0000"/>
                <w:sz w:val="22"/>
                <w:szCs w:val="22"/>
              </w:rPr>
            </w:pPr>
            <w:r w:rsidRPr="00EB5467">
              <w:rPr>
                <w:rFonts w:ascii="Arial" w:hAnsi="Arial" w:cs="Arial"/>
                <w:b w:val="0"/>
                <w:color w:val="auto"/>
                <w:sz w:val="22"/>
                <w:szCs w:val="22"/>
              </w:rPr>
              <w:t>Y</w:t>
            </w:r>
            <w:r w:rsidR="00491FD0" w:rsidRPr="00EB5467">
              <w:rPr>
                <w:rFonts w:ascii="Arial" w:hAnsi="Arial" w:cs="Arial"/>
                <w:b w:val="0"/>
                <w:color w:val="auto"/>
                <w:sz w:val="22"/>
                <w:szCs w:val="22"/>
              </w:rPr>
              <w:t>es</w:t>
            </w:r>
          </w:p>
        </w:tc>
      </w:tr>
    </w:tbl>
    <w:tbl>
      <w:tblPr>
        <w:tblStyle w:val="TableGrid"/>
        <w:tblW w:w="9634" w:type="dxa"/>
        <w:tblLook w:val="04A0" w:firstRow="1" w:lastRow="0" w:firstColumn="1" w:lastColumn="0" w:noHBand="0" w:noVBand="1"/>
      </w:tblPr>
      <w:tblGrid>
        <w:gridCol w:w="2547"/>
        <w:gridCol w:w="5386"/>
        <w:gridCol w:w="1701"/>
      </w:tblGrid>
      <w:tr w:rsidR="002678CB" w14:paraId="4B718691" w14:textId="77777777" w:rsidTr="002678CB">
        <w:tc>
          <w:tcPr>
            <w:tcW w:w="2547" w:type="dxa"/>
          </w:tcPr>
          <w:p w14:paraId="2A5934D5" w14:textId="5D82D6E7" w:rsidR="002678CB" w:rsidRPr="002678CB" w:rsidRDefault="002678CB" w:rsidP="002678CB">
            <w:pPr>
              <w:ind w:right="-23"/>
              <w:rPr>
                <w:rFonts w:ascii="Arial" w:hAnsi="Arial" w:cs="Arial"/>
                <w:b/>
                <w:lang w:eastAsia="en-GB"/>
              </w:rPr>
            </w:pPr>
            <w:r w:rsidRPr="002678CB">
              <w:rPr>
                <w:rFonts w:ascii="Arial" w:hAnsi="Arial" w:cs="Arial"/>
                <w:b/>
                <w:lang w:eastAsia="en-GB"/>
              </w:rPr>
              <w:t xml:space="preserve">Large-Scale Solar Energy Guideline </w:t>
            </w:r>
            <w:proofErr w:type="gramStart"/>
            <w:r w:rsidRPr="002678CB">
              <w:rPr>
                <w:rFonts w:ascii="Arial" w:hAnsi="Arial" w:cs="Arial"/>
                <w:b/>
                <w:lang w:eastAsia="en-GB"/>
              </w:rPr>
              <w:t>-  2022</w:t>
            </w:r>
            <w:proofErr w:type="gramEnd"/>
            <w:r w:rsidRPr="002678CB">
              <w:rPr>
                <w:rFonts w:ascii="Arial" w:hAnsi="Arial" w:cs="Arial"/>
                <w:b/>
                <w:lang w:eastAsia="en-GB"/>
              </w:rPr>
              <w:t xml:space="preserve"> - NSW DPI </w:t>
            </w:r>
          </w:p>
        </w:tc>
        <w:tc>
          <w:tcPr>
            <w:tcW w:w="5386" w:type="dxa"/>
          </w:tcPr>
          <w:p w14:paraId="37685BE7" w14:textId="7A213E8D" w:rsidR="002C227F" w:rsidRDefault="0078533F" w:rsidP="00C25B74">
            <w:pPr>
              <w:ind w:right="-23"/>
              <w:rPr>
                <w:rFonts w:ascii="Arial" w:hAnsi="Arial" w:cs="Arial"/>
                <w:lang w:eastAsia="en-GB"/>
              </w:rPr>
            </w:pPr>
            <w:r>
              <w:rPr>
                <w:rFonts w:ascii="Arial" w:hAnsi="Arial" w:cs="Arial"/>
                <w:lang w:eastAsia="en-GB"/>
              </w:rPr>
              <w:t xml:space="preserve">This Guideline has been developed for State Significant Development </w:t>
            </w:r>
            <w:r w:rsidR="009D7033">
              <w:rPr>
                <w:rFonts w:ascii="Arial" w:hAnsi="Arial" w:cs="Arial"/>
                <w:lang w:eastAsia="en-GB"/>
              </w:rPr>
              <w:t>(</w:t>
            </w:r>
            <w:r w:rsidR="009D7033" w:rsidRPr="009D7033">
              <w:rPr>
                <w:rFonts w:ascii="Arial" w:hAnsi="Arial" w:cs="Arial"/>
                <w:b/>
                <w:lang w:eastAsia="en-GB"/>
              </w:rPr>
              <w:t>SSD</w:t>
            </w:r>
            <w:r w:rsidR="009D7033">
              <w:rPr>
                <w:rFonts w:ascii="Arial" w:hAnsi="Arial" w:cs="Arial"/>
                <w:lang w:eastAsia="en-GB"/>
              </w:rPr>
              <w:t>) which is not the case in the current development, however</w:t>
            </w:r>
            <w:r w:rsidR="00F316F4">
              <w:rPr>
                <w:rFonts w:ascii="Arial" w:hAnsi="Arial" w:cs="Arial"/>
                <w:lang w:eastAsia="en-GB"/>
              </w:rPr>
              <w:t>,</w:t>
            </w:r>
            <w:r w:rsidR="009D7033">
              <w:rPr>
                <w:rFonts w:ascii="Arial" w:hAnsi="Arial" w:cs="Arial"/>
                <w:lang w:eastAsia="en-GB"/>
              </w:rPr>
              <w:t xml:space="preserve"> the </w:t>
            </w:r>
            <w:r w:rsidR="002C227F">
              <w:rPr>
                <w:rFonts w:ascii="Arial" w:hAnsi="Arial" w:cs="Arial"/>
                <w:lang w:eastAsia="en-GB"/>
              </w:rPr>
              <w:t xml:space="preserve">general </w:t>
            </w:r>
            <w:r w:rsidR="009D7033">
              <w:rPr>
                <w:rFonts w:ascii="Arial" w:hAnsi="Arial" w:cs="Arial"/>
                <w:lang w:eastAsia="en-GB"/>
              </w:rPr>
              <w:t>assessment requirements</w:t>
            </w:r>
            <w:r w:rsidR="00A051A9">
              <w:rPr>
                <w:rFonts w:ascii="Arial" w:hAnsi="Arial" w:cs="Arial"/>
                <w:lang w:eastAsia="en-GB"/>
              </w:rPr>
              <w:t xml:space="preserve"> </w:t>
            </w:r>
            <w:proofErr w:type="gramStart"/>
            <w:r w:rsidR="00A051A9">
              <w:rPr>
                <w:rFonts w:ascii="Arial" w:hAnsi="Arial" w:cs="Arial"/>
                <w:lang w:eastAsia="en-GB"/>
              </w:rPr>
              <w:t>include</w:t>
            </w:r>
            <w:r w:rsidR="002C227F">
              <w:rPr>
                <w:rFonts w:ascii="Arial" w:hAnsi="Arial" w:cs="Arial"/>
                <w:lang w:eastAsia="en-GB"/>
              </w:rPr>
              <w:t>:-</w:t>
            </w:r>
            <w:proofErr w:type="gramEnd"/>
            <w:r w:rsidR="002C227F">
              <w:rPr>
                <w:rFonts w:ascii="Arial" w:hAnsi="Arial" w:cs="Arial"/>
                <w:lang w:eastAsia="en-GB"/>
              </w:rPr>
              <w:t xml:space="preserve"> </w:t>
            </w:r>
          </w:p>
          <w:p w14:paraId="3482FDCD" w14:textId="77777777" w:rsidR="00A051A9" w:rsidRDefault="00A051A9" w:rsidP="00C25B74">
            <w:pPr>
              <w:ind w:right="-23"/>
              <w:rPr>
                <w:rFonts w:ascii="Arial" w:hAnsi="Arial" w:cs="Arial"/>
                <w:lang w:eastAsia="en-GB"/>
              </w:rPr>
            </w:pPr>
          </w:p>
          <w:p w14:paraId="0AFE19A9" w14:textId="6FB5D7AF"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Landscape/visual impacts;</w:t>
            </w:r>
          </w:p>
          <w:p w14:paraId="2E20457E" w14:textId="524D3A5C"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Agricultural land</w:t>
            </w:r>
            <w:r w:rsidR="00EB5467">
              <w:rPr>
                <w:rFonts w:ascii="Arial" w:hAnsi="Arial" w:cs="Arial"/>
                <w:lang w:eastAsia="en-GB"/>
              </w:rPr>
              <w:t xml:space="preserve"> </w:t>
            </w:r>
            <w:r w:rsidRPr="002C227F">
              <w:rPr>
                <w:rFonts w:ascii="Arial" w:hAnsi="Arial" w:cs="Arial"/>
                <w:lang w:eastAsia="en-GB"/>
              </w:rPr>
              <w:t>use;</w:t>
            </w:r>
          </w:p>
          <w:p w14:paraId="664F0E14" w14:textId="06E32BAD"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Infrastructure contributions;</w:t>
            </w:r>
          </w:p>
          <w:p w14:paraId="540F3DE6" w14:textId="2CBFC1DB"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Waste management;</w:t>
            </w:r>
          </w:p>
          <w:p w14:paraId="537CC10E" w14:textId="179F07B9"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 xml:space="preserve">Decommissioning </w:t>
            </w:r>
            <w:r w:rsidR="00A051A9">
              <w:rPr>
                <w:rFonts w:ascii="Arial" w:hAnsi="Arial" w:cs="Arial"/>
                <w:lang w:eastAsia="en-GB"/>
              </w:rPr>
              <w:t>and</w:t>
            </w:r>
            <w:r w:rsidRPr="002C227F">
              <w:rPr>
                <w:rFonts w:ascii="Arial" w:hAnsi="Arial" w:cs="Arial"/>
                <w:lang w:eastAsia="en-GB"/>
              </w:rPr>
              <w:t xml:space="preserve"> rehabilitation;</w:t>
            </w:r>
          </w:p>
          <w:p w14:paraId="476C27EA" w14:textId="5FE8C575"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Glint and glare;</w:t>
            </w:r>
          </w:p>
          <w:p w14:paraId="352E1F29" w14:textId="77777777"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Biodiversity;</w:t>
            </w:r>
          </w:p>
          <w:p w14:paraId="7FEC02B3" w14:textId="456E3D76"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Traffic/transport;</w:t>
            </w:r>
          </w:p>
          <w:p w14:paraId="3138C257" w14:textId="4AEBA495"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Water management;</w:t>
            </w:r>
          </w:p>
          <w:p w14:paraId="23363979" w14:textId="77777777"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Noise &amp; vibration;</w:t>
            </w:r>
          </w:p>
          <w:p w14:paraId="493AED08" w14:textId="77777777"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Air quality;</w:t>
            </w:r>
          </w:p>
          <w:p w14:paraId="4768E7C3" w14:textId="77777777"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Social &amp; economic impacts;</w:t>
            </w:r>
          </w:p>
          <w:p w14:paraId="25E85F2D" w14:textId="77777777"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Hazards, and;</w:t>
            </w:r>
          </w:p>
          <w:p w14:paraId="4D15C6C3" w14:textId="0710CEE5" w:rsidR="002C227F" w:rsidRPr="002C227F" w:rsidRDefault="002C227F" w:rsidP="002C227F">
            <w:pPr>
              <w:pStyle w:val="ListParagraph"/>
              <w:numPr>
                <w:ilvl w:val="0"/>
                <w:numId w:val="41"/>
              </w:numPr>
              <w:ind w:right="-23"/>
              <w:rPr>
                <w:rFonts w:ascii="Arial" w:hAnsi="Arial" w:cs="Arial"/>
                <w:lang w:eastAsia="en-GB"/>
              </w:rPr>
            </w:pPr>
            <w:r w:rsidRPr="002C227F">
              <w:rPr>
                <w:rFonts w:ascii="Arial" w:hAnsi="Arial" w:cs="Arial"/>
                <w:lang w:eastAsia="en-GB"/>
              </w:rPr>
              <w:t xml:space="preserve">Heritage.   </w:t>
            </w:r>
          </w:p>
          <w:p w14:paraId="53E8453C" w14:textId="77777777" w:rsidR="002C227F" w:rsidRDefault="002C227F" w:rsidP="00C25B74">
            <w:pPr>
              <w:ind w:right="-23"/>
              <w:rPr>
                <w:rFonts w:ascii="Arial" w:hAnsi="Arial" w:cs="Arial"/>
                <w:lang w:eastAsia="en-GB"/>
              </w:rPr>
            </w:pPr>
          </w:p>
          <w:p w14:paraId="4717FD89" w14:textId="10D55C2B" w:rsidR="002C227F" w:rsidRDefault="002C227F" w:rsidP="00C25B74">
            <w:pPr>
              <w:ind w:right="-23"/>
              <w:rPr>
                <w:rFonts w:ascii="Arial" w:hAnsi="Arial" w:cs="Arial"/>
                <w:lang w:eastAsia="en-GB"/>
              </w:rPr>
            </w:pPr>
            <w:r>
              <w:rPr>
                <w:rFonts w:ascii="Arial" w:hAnsi="Arial" w:cs="Arial"/>
                <w:lang w:eastAsia="en-GB"/>
              </w:rPr>
              <w:t>The above issues have generally been covered by the applicants SEE/consultants reports, and, this assessment.</w:t>
            </w:r>
          </w:p>
          <w:p w14:paraId="3B4C942A" w14:textId="48BE498A" w:rsidR="002678CB" w:rsidRDefault="002C227F" w:rsidP="00C25B74">
            <w:pPr>
              <w:ind w:right="-23"/>
              <w:rPr>
                <w:rFonts w:ascii="Arial" w:hAnsi="Arial" w:cs="Arial"/>
                <w:lang w:eastAsia="en-GB"/>
              </w:rPr>
            </w:pPr>
            <w:r>
              <w:rPr>
                <w:rFonts w:ascii="Arial" w:hAnsi="Arial" w:cs="Arial"/>
                <w:lang w:eastAsia="en-GB"/>
              </w:rPr>
              <w:t xml:space="preserve">  </w:t>
            </w:r>
            <w:r w:rsidR="009D7033">
              <w:rPr>
                <w:rFonts w:ascii="Arial" w:hAnsi="Arial" w:cs="Arial"/>
                <w:lang w:eastAsia="en-GB"/>
              </w:rPr>
              <w:t xml:space="preserve">  </w:t>
            </w:r>
          </w:p>
        </w:tc>
        <w:tc>
          <w:tcPr>
            <w:tcW w:w="1701" w:type="dxa"/>
          </w:tcPr>
          <w:p w14:paraId="03DCDF5C" w14:textId="77777777" w:rsidR="002678CB" w:rsidRDefault="002678CB" w:rsidP="00C25B74">
            <w:pPr>
              <w:ind w:right="-23"/>
              <w:rPr>
                <w:rFonts w:ascii="Arial" w:hAnsi="Arial" w:cs="Arial"/>
                <w:lang w:eastAsia="en-GB"/>
              </w:rPr>
            </w:pPr>
          </w:p>
        </w:tc>
      </w:tr>
    </w:tbl>
    <w:p w14:paraId="38EB4FEC" w14:textId="3665E208" w:rsidR="00C76A9C" w:rsidRDefault="00C76A9C" w:rsidP="00C25B74">
      <w:pPr>
        <w:shd w:val="clear" w:color="auto" w:fill="FFFFFF"/>
        <w:spacing w:after="0" w:line="240" w:lineRule="auto"/>
        <w:ind w:right="-23"/>
        <w:rPr>
          <w:rFonts w:ascii="Arial" w:hAnsi="Arial" w:cs="Arial"/>
          <w:lang w:eastAsia="en-GB"/>
        </w:rPr>
      </w:pPr>
    </w:p>
    <w:p w14:paraId="7F945CE2" w14:textId="77777777" w:rsidR="00FE7FF9" w:rsidRDefault="00FE7FF9" w:rsidP="00C25B74">
      <w:pPr>
        <w:shd w:val="clear" w:color="auto" w:fill="FFFFFF"/>
        <w:spacing w:after="0" w:line="240" w:lineRule="auto"/>
        <w:ind w:right="-23"/>
        <w:rPr>
          <w:rFonts w:ascii="Arial" w:hAnsi="Arial" w:cs="Arial"/>
          <w:lang w:eastAsia="en-GB"/>
        </w:rPr>
      </w:pPr>
    </w:p>
    <w:p w14:paraId="136C92CC" w14:textId="71BC9AC3" w:rsidR="00807747" w:rsidRDefault="00C76A9C" w:rsidP="00C25B74">
      <w:pPr>
        <w:shd w:val="clear" w:color="auto" w:fill="FFFFFF"/>
        <w:spacing w:after="0" w:line="240" w:lineRule="auto"/>
        <w:ind w:right="-23"/>
        <w:rPr>
          <w:rFonts w:ascii="Arial" w:hAnsi="Arial" w:cs="Arial"/>
          <w:lang w:eastAsia="en-GB"/>
        </w:rPr>
      </w:pPr>
      <w:r>
        <w:rPr>
          <w:rFonts w:ascii="Arial" w:hAnsi="Arial" w:cs="Arial"/>
          <w:lang w:eastAsia="en-GB"/>
        </w:rPr>
        <w:t xml:space="preserve">Consideration of the relevant SEPPs is outlined </w:t>
      </w:r>
      <w:proofErr w:type="gramStart"/>
      <w:r>
        <w:rPr>
          <w:rFonts w:ascii="Arial" w:hAnsi="Arial" w:cs="Arial"/>
          <w:lang w:eastAsia="en-GB"/>
        </w:rPr>
        <w:t>below</w:t>
      </w:r>
      <w:r w:rsidR="00807747">
        <w:rPr>
          <w:rFonts w:ascii="Arial" w:hAnsi="Arial" w:cs="Arial"/>
          <w:lang w:eastAsia="en-GB"/>
        </w:rPr>
        <w:t>:-</w:t>
      </w:r>
      <w:proofErr w:type="gramEnd"/>
      <w:r w:rsidR="00AB53B8">
        <w:rPr>
          <w:rFonts w:ascii="Arial" w:hAnsi="Arial" w:cs="Arial"/>
          <w:lang w:eastAsia="en-GB"/>
        </w:rPr>
        <w:t xml:space="preserve"> </w:t>
      </w:r>
    </w:p>
    <w:p w14:paraId="3D16542C" w14:textId="77777777" w:rsidR="00807747" w:rsidRDefault="00807747" w:rsidP="00C25B74">
      <w:pPr>
        <w:shd w:val="clear" w:color="auto" w:fill="FFFFFF"/>
        <w:spacing w:after="0" w:line="240" w:lineRule="auto"/>
        <w:ind w:right="-23"/>
        <w:rPr>
          <w:rFonts w:ascii="Arial" w:hAnsi="Arial" w:cs="Arial"/>
          <w:color w:val="FF0000"/>
          <w:lang w:eastAsia="en-GB"/>
        </w:rPr>
      </w:pPr>
    </w:p>
    <w:p w14:paraId="239E607A" w14:textId="13EB66BA" w:rsidR="00C76A9C" w:rsidRPr="00807747" w:rsidRDefault="00944E11" w:rsidP="005B38BD">
      <w:pPr>
        <w:spacing w:after="0" w:line="240" w:lineRule="auto"/>
        <w:rPr>
          <w:rFonts w:ascii="Arial" w:hAnsi="Arial" w:cs="Arial"/>
          <w:b/>
          <w:i/>
          <w:iCs/>
        </w:rPr>
      </w:pPr>
      <w:hyperlink r:id="rId25" w:history="1">
        <w:r w:rsidR="00C76A9C" w:rsidRPr="00807747">
          <w:rPr>
            <w:rFonts w:ascii="Arial" w:hAnsi="Arial" w:cs="Arial"/>
            <w:b/>
            <w:i/>
            <w:iCs/>
          </w:rPr>
          <w:t>State Environmental Planning Policy (Biodiversity and Conservation) 2021</w:t>
        </w:r>
      </w:hyperlink>
    </w:p>
    <w:p w14:paraId="48D0B6B3" w14:textId="77D505B9" w:rsidR="00C76A9C" w:rsidRDefault="00C76A9C" w:rsidP="00C76A9C">
      <w:pPr>
        <w:pStyle w:val="ListParagraph"/>
        <w:spacing w:after="0" w:line="240" w:lineRule="auto"/>
        <w:rPr>
          <w:rFonts w:ascii="Arial" w:hAnsi="Arial" w:cs="Arial"/>
          <w:i/>
          <w:iCs/>
          <w:color w:val="FF0000"/>
        </w:rPr>
      </w:pPr>
    </w:p>
    <w:p w14:paraId="371ACF1D" w14:textId="77777777" w:rsidR="00807747" w:rsidRPr="00807747" w:rsidRDefault="00807747" w:rsidP="00807747">
      <w:pPr>
        <w:pStyle w:val="ListParagraph"/>
        <w:ind w:left="0"/>
        <w:rPr>
          <w:rFonts w:ascii="Arial" w:hAnsi="Arial" w:cs="Arial"/>
          <w:bCs/>
          <w:iCs/>
          <w:u w:val="single"/>
          <w:lang w:val="en-GB"/>
        </w:rPr>
      </w:pPr>
      <w:r w:rsidRPr="00807747">
        <w:rPr>
          <w:rFonts w:ascii="Arial" w:hAnsi="Arial" w:cs="Arial"/>
          <w:bCs/>
          <w:iCs/>
          <w:u w:val="single"/>
          <w:lang w:val="en-GB"/>
        </w:rPr>
        <w:t>Chapter 2: Vegetation in non-rural areas</w:t>
      </w:r>
    </w:p>
    <w:p w14:paraId="1A885F15" w14:textId="77777777" w:rsidR="00807747" w:rsidRPr="00807747" w:rsidRDefault="00807747" w:rsidP="00807747">
      <w:pPr>
        <w:pStyle w:val="ListParagraph"/>
        <w:ind w:left="0"/>
        <w:rPr>
          <w:rFonts w:ascii="Arial" w:hAnsi="Arial" w:cs="Arial"/>
          <w:bCs/>
          <w:iCs/>
          <w:lang w:val="en-GB"/>
        </w:rPr>
      </w:pPr>
    </w:p>
    <w:p w14:paraId="7CB47068" w14:textId="3871D038" w:rsidR="00807747" w:rsidRPr="00807747" w:rsidRDefault="00807747" w:rsidP="00807747">
      <w:pPr>
        <w:pStyle w:val="ListParagraph"/>
        <w:ind w:left="0"/>
        <w:rPr>
          <w:rFonts w:ascii="Arial" w:hAnsi="Arial" w:cs="Arial"/>
          <w:bCs/>
          <w:iCs/>
          <w:lang w:val="en-GB"/>
        </w:rPr>
      </w:pPr>
      <w:r w:rsidRPr="00807747">
        <w:rPr>
          <w:rFonts w:ascii="Arial" w:hAnsi="Arial" w:cs="Arial"/>
          <w:bCs/>
          <w:iCs/>
          <w:lang w:val="en-GB"/>
        </w:rPr>
        <w:t>The proposed solar panels and infrastructure are located on a cleared paddock</w:t>
      </w:r>
      <w:r w:rsidR="00A051A9">
        <w:rPr>
          <w:rFonts w:ascii="Arial" w:hAnsi="Arial" w:cs="Arial"/>
          <w:bCs/>
          <w:iCs/>
          <w:lang w:val="en-GB"/>
        </w:rPr>
        <w:t>. H</w:t>
      </w:r>
      <w:r w:rsidRPr="00807747">
        <w:rPr>
          <w:rFonts w:ascii="Arial" w:hAnsi="Arial" w:cs="Arial"/>
          <w:bCs/>
          <w:iCs/>
          <w:lang w:val="en-GB"/>
        </w:rPr>
        <w:t>owever, two trees are located close to the south</w:t>
      </w:r>
      <w:r w:rsidR="009C148E">
        <w:rPr>
          <w:rFonts w:ascii="Arial" w:hAnsi="Arial" w:cs="Arial"/>
          <w:bCs/>
          <w:iCs/>
          <w:lang w:val="en-GB"/>
        </w:rPr>
        <w:t>-</w:t>
      </w:r>
      <w:r w:rsidRPr="00807747">
        <w:rPr>
          <w:rFonts w:ascii="Arial" w:hAnsi="Arial" w:cs="Arial"/>
          <w:bCs/>
          <w:iCs/>
          <w:lang w:val="en-GB"/>
        </w:rPr>
        <w:t>west corner of the solar panel array</w:t>
      </w:r>
      <w:r w:rsidR="00382A48">
        <w:rPr>
          <w:rFonts w:ascii="Arial" w:hAnsi="Arial" w:cs="Arial"/>
          <w:bCs/>
          <w:iCs/>
          <w:lang w:val="en-GB"/>
        </w:rPr>
        <w:t xml:space="preserve"> which</w:t>
      </w:r>
      <w:r w:rsidR="009C148E">
        <w:rPr>
          <w:rFonts w:ascii="Arial" w:hAnsi="Arial" w:cs="Arial"/>
          <w:bCs/>
          <w:iCs/>
          <w:lang w:val="en-GB"/>
        </w:rPr>
        <w:t>,</w:t>
      </w:r>
      <w:r w:rsidR="00382A48">
        <w:rPr>
          <w:rFonts w:ascii="Arial" w:hAnsi="Arial" w:cs="Arial"/>
          <w:bCs/>
          <w:iCs/>
          <w:lang w:val="en-GB"/>
        </w:rPr>
        <w:t xml:space="preserve"> although identified to be retained may require removal to provide an asset protection zone (APZ)</w:t>
      </w:r>
      <w:r w:rsidRPr="00807747">
        <w:rPr>
          <w:rFonts w:ascii="Arial" w:hAnsi="Arial" w:cs="Arial"/>
          <w:bCs/>
          <w:iCs/>
          <w:lang w:val="en-GB"/>
        </w:rPr>
        <w:t xml:space="preserve">. It is not considered </w:t>
      </w:r>
      <w:r w:rsidR="00A051A9">
        <w:rPr>
          <w:rFonts w:ascii="Arial" w:hAnsi="Arial" w:cs="Arial"/>
          <w:bCs/>
          <w:iCs/>
          <w:lang w:val="en-GB"/>
        </w:rPr>
        <w:t xml:space="preserve">that these </w:t>
      </w:r>
      <w:r w:rsidRPr="00807747">
        <w:rPr>
          <w:rFonts w:ascii="Arial" w:hAnsi="Arial" w:cs="Arial"/>
          <w:bCs/>
          <w:iCs/>
          <w:lang w:val="en-GB"/>
        </w:rPr>
        <w:t xml:space="preserve">trees and other vegetation </w:t>
      </w:r>
      <w:r w:rsidR="00A051A9">
        <w:rPr>
          <w:rFonts w:ascii="Arial" w:hAnsi="Arial" w:cs="Arial"/>
          <w:bCs/>
          <w:iCs/>
          <w:lang w:val="en-GB"/>
        </w:rPr>
        <w:t>contain high biological value</w:t>
      </w:r>
      <w:r w:rsidRPr="00807747">
        <w:rPr>
          <w:rFonts w:ascii="Arial" w:hAnsi="Arial" w:cs="Arial"/>
          <w:bCs/>
          <w:iCs/>
          <w:lang w:val="en-GB"/>
        </w:rPr>
        <w:t xml:space="preserve">. </w:t>
      </w:r>
    </w:p>
    <w:p w14:paraId="3149466F" w14:textId="77777777" w:rsidR="00807747" w:rsidRPr="00807747" w:rsidRDefault="00807747" w:rsidP="00807747">
      <w:pPr>
        <w:pStyle w:val="ListParagraph"/>
        <w:ind w:left="0"/>
        <w:rPr>
          <w:rFonts w:ascii="Arial" w:hAnsi="Arial" w:cs="Arial"/>
          <w:bCs/>
          <w:iCs/>
          <w:lang w:val="en-GB"/>
        </w:rPr>
      </w:pPr>
    </w:p>
    <w:p w14:paraId="631FE584" w14:textId="77777777" w:rsidR="00807747" w:rsidRPr="00807747" w:rsidRDefault="00807747" w:rsidP="00A051A9">
      <w:pPr>
        <w:pStyle w:val="ListParagraph"/>
        <w:keepNext/>
        <w:ind w:left="0"/>
        <w:rPr>
          <w:rFonts w:ascii="Arial" w:hAnsi="Arial" w:cs="Arial"/>
          <w:bCs/>
          <w:iCs/>
          <w:u w:val="single"/>
          <w:lang w:val="en-GB"/>
        </w:rPr>
      </w:pPr>
      <w:r w:rsidRPr="00807747">
        <w:rPr>
          <w:rFonts w:ascii="Arial" w:hAnsi="Arial" w:cs="Arial"/>
          <w:bCs/>
          <w:iCs/>
          <w:u w:val="single"/>
          <w:lang w:val="en-GB"/>
        </w:rPr>
        <w:t>Chapter 3: Koala Habitat Protection 2020</w:t>
      </w:r>
    </w:p>
    <w:p w14:paraId="59B4E6F2" w14:textId="77777777" w:rsidR="00807747" w:rsidRPr="00807747" w:rsidRDefault="00807747" w:rsidP="00A051A9">
      <w:pPr>
        <w:pStyle w:val="ListParagraph"/>
        <w:keepNext/>
        <w:ind w:left="0"/>
        <w:rPr>
          <w:rFonts w:ascii="Arial" w:hAnsi="Arial" w:cs="Arial"/>
          <w:bCs/>
          <w:iCs/>
          <w:lang w:val="en-GB"/>
        </w:rPr>
      </w:pPr>
    </w:p>
    <w:p w14:paraId="0C0CC4A2" w14:textId="7BF4B332" w:rsidR="00807747" w:rsidRPr="00807747" w:rsidRDefault="00807747" w:rsidP="00A051A9">
      <w:pPr>
        <w:pStyle w:val="ListParagraph"/>
        <w:keepNext/>
        <w:ind w:left="0"/>
        <w:rPr>
          <w:rFonts w:ascii="Arial" w:hAnsi="Arial" w:cs="Arial"/>
          <w:bCs/>
          <w:iCs/>
          <w:lang w:val="en-GB"/>
        </w:rPr>
      </w:pPr>
      <w:r w:rsidRPr="00807747">
        <w:rPr>
          <w:rFonts w:ascii="Arial" w:hAnsi="Arial" w:cs="Arial"/>
          <w:bCs/>
          <w:iCs/>
          <w:lang w:val="en-GB"/>
        </w:rPr>
        <w:t xml:space="preserve">The solar panel farm is not located in Primary or secondary class A or B habitat; however, some Secondary Class B land is located nearby. This potential habitat area will not be impacted by the proposal.   </w:t>
      </w:r>
    </w:p>
    <w:p w14:paraId="60E031D9" w14:textId="77777777" w:rsidR="00807747" w:rsidRPr="00807747" w:rsidRDefault="00807747" w:rsidP="00807747">
      <w:pPr>
        <w:pStyle w:val="ListParagraph"/>
        <w:ind w:left="0"/>
        <w:rPr>
          <w:rFonts w:ascii="Arial" w:hAnsi="Arial" w:cs="Arial"/>
          <w:bCs/>
          <w:iCs/>
          <w:lang w:val="en-GB"/>
        </w:rPr>
      </w:pPr>
    </w:p>
    <w:p w14:paraId="13E5381D" w14:textId="77777777" w:rsidR="00807747" w:rsidRPr="00807747" w:rsidRDefault="00807747" w:rsidP="00807747">
      <w:pPr>
        <w:pStyle w:val="ListParagraph"/>
        <w:ind w:left="0"/>
        <w:rPr>
          <w:rFonts w:ascii="Arial" w:hAnsi="Arial" w:cs="Arial"/>
          <w:bCs/>
          <w:iCs/>
          <w:u w:val="single"/>
          <w:lang w:val="en-GB"/>
        </w:rPr>
      </w:pPr>
      <w:r w:rsidRPr="00807747">
        <w:rPr>
          <w:rFonts w:ascii="Arial" w:hAnsi="Arial" w:cs="Arial"/>
          <w:bCs/>
          <w:iCs/>
          <w:u w:val="single"/>
          <w:lang w:val="en-GB"/>
        </w:rPr>
        <w:t>Chapter 4: Koala Habitat Protection 2021</w:t>
      </w:r>
    </w:p>
    <w:p w14:paraId="5BA661B0" w14:textId="77777777" w:rsidR="00807747" w:rsidRPr="00807747" w:rsidRDefault="00807747" w:rsidP="00807747">
      <w:pPr>
        <w:pStyle w:val="ListParagraph"/>
        <w:ind w:left="0"/>
        <w:rPr>
          <w:rFonts w:ascii="Arial" w:hAnsi="Arial" w:cs="Arial"/>
          <w:bCs/>
          <w:iCs/>
          <w:lang w:val="en-GB"/>
        </w:rPr>
      </w:pPr>
    </w:p>
    <w:p w14:paraId="18FE7CC6" w14:textId="0288B1DD" w:rsidR="00807747" w:rsidRPr="00807747" w:rsidRDefault="00807747" w:rsidP="00807747">
      <w:pPr>
        <w:pStyle w:val="ListParagraph"/>
        <w:ind w:left="0"/>
        <w:rPr>
          <w:rFonts w:ascii="Arial" w:hAnsi="Arial" w:cs="Arial"/>
          <w:bCs/>
          <w:iCs/>
          <w:lang w:val="en-GB"/>
        </w:rPr>
      </w:pPr>
      <w:r w:rsidRPr="00807747">
        <w:rPr>
          <w:rFonts w:ascii="Arial" w:hAnsi="Arial" w:cs="Arial"/>
          <w:bCs/>
          <w:iCs/>
          <w:lang w:val="en-GB"/>
        </w:rPr>
        <w:t>No areas of natural vegetation that provide habitat will be affected</w:t>
      </w:r>
      <w:r w:rsidR="005621C8">
        <w:rPr>
          <w:rFonts w:ascii="Arial" w:hAnsi="Arial" w:cs="Arial"/>
          <w:bCs/>
          <w:iCs/>
          <w:lang w:val="en-GB"/>
        </w:rPr>
        <w:t>.</w:t>
      </w:r>
    </w:p>
    <w:p w14:paraId="42498038" w14:textId="18C8C17B" w:rsidR="00807747" w:rsidRPr="00807747" w:rsidRDefault="00807747" w:rsidP="00807747">
      <w:pPr>
        <w:pStyle w:val="ListParagraph"/>
        <w:spacing w:after="0" w:line="240" w:lineRule="auto"/>
        <w:ind w:left="0"/>
        <w:rPr>
          <w:rFonts w:ascii="Arial" w:hAnsi="Arial" w:cs="Arial"/>
          <w:iCs/>
        </w:rPr>
      </w:pPr>
    </w:p>
    <w:p w14:paraId="68B35D0E" w14:textId="33ED7DEA" w:rsidR="00807747" w:rsidRPr="00807747" w:rsidRDefault="00807747" w:rsidP="00807747">
      <w:pPr>
        <w:pStyle w:val="ListParagraph"/>
        <w:spacing w:after="0" w:line="240" w:lineRule="auto"/>
        <w:ind w:left="0"/>
        <w:rPr>
          <w:rFonts w:ascii="Arial" w:hAnsi="Arial" w:cs="Arial"/>
          <w:b/>
          <w:i/>
          <w:iCs/>
        </w:rPr>
      </w:pPr>
      <w:r w:rsidRPr="00807747">
        <w:rPr>
          <w:rFonts w:ascii="Arial" w:hAnsi="Arial" w:cs="Arial"/>
          <w:b/>
          <w:i/>
          <w:iCs/>
        </w:rPr>
        <w:t>State Environmental Planning Policy (Planning Systems) 2021</w:t>
      </w:r>
    </w:p>
    <w:p w14:paraId="2C887371" w14:textId="09C1804F" w:rsidR="00807747" w:rsidRDefault="00807747" w:rsidP="00C76A9C">
      <w:pPr>
        <w:pStyle w:val="ListParagraph"/>
        <w:spacing w:after="0" w:line="240" w:lineRule="auto"/>
        <w:rPr>
          <w:rFonts w:ascii="Arial" w:hAnsi="Arial" w:cs="Arial"/>
          <w:i/>
          <w:iCs/>
          <w:color w:val="FF0000"/>
        </w:rPr>
      </w:pPr>
    </w:p>
    <w:p w14:paraId="6268D433" w14:textId="77777777" w:rsidR="00807747" w:rsidRPr="00807747" w:rsidRDefault="00807747" w:rsidP="00807747">
      <w:pPr>
        <w:pStyle w:val="ListParagraph"/>
        <w:spacing w:after="0" w:line="240" w:lineRule="auto"/>
        <w:ind w:left="0"/>
        <w:rPr>
          <w:rFonts w:ascii="Arial" w:hAnsi="Arial" w:cs="Arial"/>
          <w:iCs/>
          <w:u w:val="single"/>
        </w:rPr>
      </w:pPr>
      <w:r w:rsidRPr="00807747">
        <w:rPr>
          <w:rFonts w:ascii="Arial" w:hAnsi="Arial" w:cs="Arial"/>
          <w:iCs/>
          <w:u w:val="single"/>
        </w:rPr>
        <w:t xml:space="preserve">Chapter 2: State and Regional Development </w:t>
      </w:r>
    </w:p>
    <w:p w14:paraId="6AA19CAA" w14:textId="77777777" w:rsidR="00807747" w:rsidRPr="00807747" w:rsidRDefault="00807747" w:rsidP="00807747">
      <w:pPr>
        <w:pStyle w:val="ListParagraph"/>
        <w:spacing w:after="0" w:line="240" w:lineRule="auto"/>
        <w:ind w:left="0"/>
        <w:rPr>
          <w:rFonts w:ascii="Arial" w:hAnsi="Arial" w:cs="Arial"/>
          <w:i/>
          <w:iCs/>
        </w:rPr>
      </w:pPr>
    </w:p>
    <w:p w14:paraId="6328D2BE" w14:textId="048632E7" w:rsidR="00A17E7E" w:rsidRPr="00A17E7E" w:rsidRDefault="00A17E7E" w:rsidP="00A17E7E">
      <w:pPr>
        <w:pStyle w:val="ListParagraph"/>
        <w:spacing w:after="0" w:line="240" w:lineRule="auto"/>
        <w:ind w:left="0"/>
        <w:rPr>
          <w:rFonts w:ascii="Arial" w:hAnsi="Arial" w:cs="Arial"/>
          <w:iCs/>
        </w:rPr>
      </w:pPr>
      <w:r w:rsidRPr="00A17E7E">
        <w:rPr>
          <w:rFonts w:ascii="Arial" w:hAnsi="Arial" w:cs="Arial"/>
          <w:iCs/>
        </w:rPr>
        <w:t>The proposal is regionally significant development pursuant to Section 2.19(1) as it satisfies the criteria in Clause 5 of Schedule 6 of the Planning Systems SEPP</w:t>
      </w:r>
      <w:r w:rsidR="00ED08E7">
        <w:rPr>
          <w:rFonts w:ascii="Arial" w:hAnsi="Arial" w:cs="Arial"/>
          <w:iCs/>
        </w:rPr>
        <w:t>.</w:t>
      </w:r>
      <w:r w:rsidRPr="00A17E7E">
        <w:rPr>
          <w:rFonts w:ascii="Arial" w:hAnsi="Arial" w:cs="Arial"/>
          <w:iCs/>
        </w:rPr>
        <w:t xml:space="preserve"> </w:t>
      </w:r>
      <w:r w:rsidR="00ED08E7">
        <w:rPr>
          <w:rFonts w:ascii="Arial" w:hAnsi="Arial" w:cs="Arial"/>
          <w:iCs/>
        </w:rPr>
        <w:t>T</w:t>
      </w:r>
      <w:r w:rsidRPr="00A17E7E">
        <w:rPr>
          <w:rFonts w:ascii="Arial" w:hAnsi="Arial" w:cs="Arial"/>
          <w:iCs/>
        </w:rPr>
        <w:t xml:space="preserve">he proposed solar farm is defined </w:t>
      </w:r>
      <w:r w:rsidR="00A051A9">
        <w:rPr>
          <w:rFonts w:ascii="Arial" w:hAnsi="Arial" w:cs="Arial"/>
          <w:iCs/>
        </w:rPr>
        <w:t xml:space="preserve">as </w:t>
      </w:r>
      <w:r w:rsidRPr="00A17E7E">
        <w:rPr>
          <w:rFonts w:ascii="Arial" w:hAnsi="Arial" w:cs="Arial"/>
          <w:iCs/>
        </w:rPr>
        <w:t xml:space="preserve">‘electricity generating works’ which is ‘private infrastructure’ </w:t>
      </w:r>
      <w:r w:rsidR="00AD4793">
        <w:rPr>
          <w:rFonts w:ascii="Arial" w:hAnsi="Arial" w:cs="Arial"/>
          <w:iCs/>
        </w:rPr>
        <w:t xml:space="preserve">and has a CIV </w:t>
      </w:r>
      <w:r w:rsidRPr="00A17E7E">
        <w:rPr>
          <w:rFonts w:ascii="Arial" w:hAnsi="Arial" w:cs="Arial"/>
          <w:iCs/>
        </w:rPr>
        <w:t xml:space="preserve">over $5 million </w:t>
      </w:r>
      <w:r w:rsidR="00AD4793">
        <w:rPr>
          <w:rFonts w:ascii="Arial" w:hAnsi="Arial" w:cs="Arial"/>
          <w:iCs/>
        </w:rPr>
        <w:t>(</w:t>
      </w:r>
      <w:r w:rsidRPr="00A17E7E">
        <w:rPr>
          <w:rFonts w:ascii="Arial" w:hAnsi="Arial" w:cs="Arial"/>
          <w:iCs/>
        </w:rPr>
        <w:t>$7,081,815.00</w:t>
      </w:r>
      <w:r w:rsidR="00AD4793">
        <w:rPr>
          <w:rFonts w:ascii="Arial" w:hAnsi="Arial" w:cs="Arial"/>
          <w:iCs/>
        </w:rPr>
        <w:t>)</w:t>
      </w:r>
      <w:r w:rsidRPr="00A17E7E">
        <w:rPr>
          <w:rFonts w:ascii="Arial" w:hAnsi="Arial" w:cs="Arial"/>
          <w:iCs/>
        </w:rPr>
        <w:t xml:space="preserve">, </w:t>
      </w:r>
      <w:r w:rsidR="00AD4793">
        <w:rPr>
          <w:rFonts w:ascii="Arial" w:hAnsi="Arial" w:cs="Arial"/>
          <w:iCs/>
        </w:rPr>
        <w:t>and</w:t>
      </w:r>
      <w:r w:rsidRPr="00A17E7E">
        <w:rPr>
          <w:rFonts w:ascii="Arial" w:hAnsi="Arial" w:cs="Arial"/>
          <w:iCs/>
        </w:rPr>
        <w:t xml:space="preserve"> is therefore ‘</w:t>
      </w:r>
      <w:r w:rsidR="00A051A9">
        <w:rPr>
          <w:rFonts w:ascii="Arial" w:hAnsi="Arial" w:cs="Arial"/>
          <w:iCs/>
        </w:rPr>
        <w:t>r</w:t>
      </w:r>
      <w:r w:rsidRPr="00A17E7E">
        <w:rPr>
          <w:rFonts w:ascii="Arial" w:hAnsi="Arial" w:cs="Arial"/>
          <w:iCs/>
        </w:rPr>
        <w:t>egionally significant development’.</w:t>
      </w:r>
    </w:p>
    <w:p w14:paraId="4A8FD822" w14:textId="77777777" w:rsidR="00A17E7E" w:rsidRPr="00A17E7E" w:rsidRDefault="00A17E7E" w:rsidP="00A17E7E">
      <w:pPr>
        <w:pStyle w:val="ListParagraph"/>
        <w:spacing w:after="0" w:line="240" w:lineRule="auto"/>
        <w:ind w:left="0"/>
        <w:rPr>
          <w:rFonts w:ascii="Arial" w:hAnsi="Arial" w:cs="Arial"/>
          <w:iCs/>
        </w:rPr>
      </w:pPr>
    </w:p>
    <w:p w14:paraId="32DFC6F5" w14:textId="45EB995B" w:rsidR="00A17E7E" w:rsidRPr="00A17E7E" w:rsidRDefault="00A17E7E" w:rsidP="00A17E7E">
      <w:pPr>
        <w:pStyle w:val="ListParagraph"/>
        <w:spacing w:after="0" w:line="240" w:lineRule="auto"/>
        <w:ind w:left="0"/>
        <w:rPr>
          <w:rFonts w:ascii="Arial" w:hAnsi="Arial" w:cs="Arial"/>
          <w:iCs/>
        </w:rPr>
      </w:pPr>
      <w:r w:rsidRPr="00A17E7E">
        <w:rPr>
          <w:rFonts w:ascii="Arial" w:hAnsi="Arial" w:cs="Arial"/>
          <w:iCs/>
        </w:rPr>
        <w:t xml:space="preserve">Accordingly, the Northern Regional Planning Panel is the consent authority for the application. </w:t>
      </w:r>
    </w:p>
    <w:p w14:paraId="34D15FC9" w14:textId="77777777" w:rsidR="00A17E7E" w:rsidRDefault="00A17E7E" w:rsidP="00A17E7E">
      <w:pPr>
        <w:pStyle w:val="ListParagraph"/>
        <w:spacing w:after="0" w:line="240" w:lineRule="auto"/>
        <w:ind w:left="0"/>
        <w:rPr>
          <w:rFonts w:ascii="Arial" w:hAnsi="Arial" w:cs="Arial"/>
          <w:iCs/>
          <w:color w:val="FF0000"/>
        </w:rPr>
      </w:pPr>
    </w:p>
    <w:p w14:paraId="691B3E8A" w14:textId="0C4310CF" w:rsidR="00807747" w:rsidRPr="00CA3E56" w:rsidRDefault="00CA3E56" w:rsidP="00CA3E56">
      <w:pPr>
        <w:pStyle w:val="ListParagraph"/>
        <w:spacing w:after="0" w:line="240" w:lineRule="auto"/>
        <w:ind w:left="0"/>
        <w:rPr>
          <w:rFonts w:ascii="Arial" w:hAnsi="Arial" w:cs="Arial"/>
          <w:b/>
          <w:i/>
          <w:iCs/>
          <w:color w:val="FF0000"/>
        </w:rPr>
      </w:pPr>
      <w:r w:rsidRPr="00CA3E56">
        <w:rPr>
          <w:rFonts w:ascii="Arial" w:hAnsi="Arial" w:cs="Arial"/>
          <w:b/>
          <w:i/>
          <w:iCs/>
        </w:rPr>
        <w:t>State Environmental Planning Policy (Primary Production) 2021</w:t>
      </w:r>
    </w:p>
    <w:p w14:paraId="5B7BD71A" w14:textId="38F7ECDE" w:rsidR="00807747" w:rsidRDefault="00807747" w:rsidP="00C76A9C">
      <w:pPr>
        <w:pStyle w:val="ListParagraph"/>
        <w:spacing w:after="0" w:line="240" w:lineRule="auto"/>
        <w:rPr>
          <w:rFonts w:ascii="Arial" w:hAnsi="Arial" w:cs="Arial"/>
          <w:i/>
          <w:iCs/>
          <w:color w:val="FF0000"/>
        </w:rPr>
      </w:pPr>
    </w:p>
    <w:p w14:paraId="19FAE1DB" w14:textId="77777777" w:rsidR="00CA3E56" w:rsidRPr="00E6300A" w:rsidRDefault="00CA3E56" w:rsidP="00CA3E56">
      <w:pPr>
        <w:pStyle w:val="ListParagraph"/>
        <w:spacing w:after="0" w:line="240" w:lineRule="auto"/>
        <w:ind w:left="0"/>
        <w:rPr>
          <w:rFonts w:ascii="Arial" w:hAnsi="Arial" w:cs="Arial"/>
        </w:rPr>
      </w:pPr>
      <w:r w:rsidRPr="00E6300A">
        <w:rPr>
          <w:rFonts w:ascii="Arial" w:hAnsi="Arial" w:cs="Arial"/>
        </w:rPr>
        <w:t>Chapter 2: Primary Production and rural development</w:t>
      </w:r>
    </w:p>
    <w:p w14:paraId="48B73E10" w14:textId="77777777" w:rsidR="00CA3E56" w:rsidRPr="00E6300A" w:rsidRDefault="00CA3E56" w:rsidP="00CA3E56">
      <w:pPr>
        <w:pStyle w:val="ListParagraph"/>
        <w:spacing w:after="0" w:line="240" w:lineRule="auto"/>
        <w:ind w:left="0"/>
        <w:rPr>
          <w:rFonts w:ascii="Arial" w:hAnsi="Arial" w:cs="Arial"/>
        </w:rPr>
      </w:pPr>
    </w:p>
    <w:p w14:paraId="38D4CBCC" w14:textId="2B5B72A1" w:rsidR="00CA3E56" w:rsidRPr="00E6300A" w:rsidRDefault="00CA3E56" w:rsidP="00CA3E56">
      <w:pPr>
        <w:pStyle w:val="ListParagraph"/>
        <w:spacing w:after="0" w:line="240" w:lineRule="auto"/>
        <w:ind w:left="0"/>
        <w:rPr>
          <w:rFonts w:ascii="Arial" w:hAnsi="Arial" w:cs="Arial"/>
        </w:rPr>
      </w:pPr>
      <w:r w:rsidRPr="00E6300A">
        <w:rPr>
          <w:rFonts w:ascii="Arial" w:hAnsi="Arial" w:cs="Arial"/>
        </w:rPr>
        <w:t xml:space="preserve">Electricity generating works (‘solar energy systems’) are not specifically mentioned in the policy. However, the proposal is generally consistent with the broad aims of the policy as the area involved, 14.5ha, is not </w:t>
      </w:r>
      <w:r w:rsidR="00AD4793">
        <w:rPr>
          <w:rFonts w:ascii="Arial" w:hAnsi="Arial" w:cs="Arial"/>
        </w:rPr>
        <w:t xml:space="preserve">of </w:t>
      </w:r>
      <w:r w:rsidRPr="00E6300A">
        <w:rPr>
          <w:rFonts w:ascii="Arial" w:hAnsi="Arial" w:cs="Arial"/>
        </w:rPr>
        <w:t xml:space="preserve">significant </w:t>
      </w:r>
      <w:r w:rsidR="00AD4793">
        <w:rPr>
          <w:rFonts w:ascii="Arial" w:hAnsi="Arial" w:cs="Arial"/>
        </w:rPr>
        <w:t>size relative to surrounding agricultural land</w:t>
      </w:r>
      <w:r w:rsidRPr="00E6300A">
        <w:rPr>
          <w:rFonts w:ascii="Arial" w:hAnsi="Arial" w:cs="Arial"/>
        </w:rPr>
        <w:t xml:space="preserve"> and will not permanently ‘sterilise’ rural land as it could revert to cropping land in the future, should the need arise. </w:t>
      </w:r>
    </w:p>
    <w:p w14:paraId="569B1EBC" w14:textId="77777777" w:rsidR="00CA3E56" w:rsidRPr="00E6300A" w:rsidRDefault="00CA3E56" w:rsidP="00CA3E56">
      <w:pPr>
        <w:pStyle w:val="ListParagraph"/>
        <w:spacing w:after="0" w:line="240" w:lineRule="auto"/>
        <w:ind w:left="0"/>
        <w:rPr>
          <w:rFonts w:ascii="Arial" w:hAnsi="Arial" w:cs="Arial"/>
        </w:rPr>
      </w:pPr>
    </w:p>
    <w:p w14:paraId="0CE9AE57" w14:textId="17F6F308" w:rsidR="00CA3E56" w:rsidRPr="00E6300A" w:rsidRDefault="00CA3E56" w:rsidP="00CA3E56">
      <w:pPr>
        <w:pStyle w:val="ListParagraph"/>
        <w:spacing w:after="0" w:line="240" w:lineRule="auto"/>
        <w:ind w:left="0"/>
        <w:rPr>
          <w:rFonts w:ascii="Arial" w:hAnsi="Arial" w:cs="Arial"/>
        </w:rPr>
      </w:pPr>
      <w:r w:rsidRPr="00E6300A">
        <w:rPr>
          <w:rFonts w:ascii="Arial" w:hAnsi="Arial" w:cs="Arial"/>
        </w:rPr>
        <w:t xml:space="preserve">Further, the generation of clean energy will contribute to sustainable agriculture in the area providing a reliable power source for the </w:t>
      </w:r>
      <w:proofErr w:type="spellStart"/>
      <w:r w:rsidRPr="00E6300A">
        <w:rPr>
          <w:rFonts w:ascii="Arial" w:hAnsi="Arial" w:cs="Arial"/>
        </w:rPr>
        <w:t>Midkin</w:t>
      </w:r>
      <w:proofErr w:type="spellEnd"/>
      <w:r w:rsidRPr="00E6300A">
        <w:rPr>
          <w:rFonts w:ascii="Arial" w:hAnsi="Arial" w:cs="Arial"/>
        </w:rPr>
        <w:t xml:space="preserve"> Cotton Gin, an essential part of the cotton growing industry of the region.</w:t>
      </w:r>
    </w:p>
    <w:p w14:paraId="3FD4A4E6" w14:textId="5BC6D103" w:rsidR="00CA3E56" w:rsidRPr="00E6300A" w:rsidRDefault="00CA3E56" w:rsidP="00CA3E56">
      <w:pPr>
        <w:pStyle w:val="ListParagraph"/>
        <w:spacing w:after="0" w:line="240" w:lineRule="auto"/>
        <w:ind w:left="0"/>
        <w:rPr>
          <w:rFonts w:ascii="Arial" w:hAnsi="Arial" w:cs="Arial"/>
          <w:color w:val="FF0000"/>
        </w:rPr>
      </w:pPr>
    </w:p>
    <w:p w14:paraId="5170677F" w14:textId="30B100EB" w:rsidR="00CA3E56" w:rsidRPr="00A17E7E" w:rsidRDefault="00A17E7E" w:rsidP="00CA3E56">
      <w:pPr>
        <w:pStyle w:val="ListParagraph"/>
        <w:spacing w:after="0" w:line="240" w:lineRule="auto"/>
        <w:ind w:left="0"/>
        <w:rPr>
          <w:rFonts w:ascii="Arial" w:hAnsi="Arial" w:cs="Arial"/>
          <w:b/>
          <w:i/>
          <w:iCs/>
        </w:rPr>
      </w:pPr>
      <w:r w:rsidRPr="00A17E7E">
        <w:rPr>
          <w:rFonts w:ascii="Arial" w:hAnsi="Arial" w:cs="Arial"/>
          <w:b/>
          <w:i/>
          <w:iCs/>
        </w:rPr>
        <w:t>SEPP (Resilience &amp; Hazards) 2021</w:t>
      </w:r>
    </w:p>
    <w:p w14:paraId="7639D2D8" w14:textId="235AA54D" w:rsidR="00CA3E56" w:rsidRDefault="00CA3E56" w:rsidP="00CA3E56">
      <w:pPr>
        <w:pStyle w:val="ListParagraph"/>
        <w:spacing w:after="0" w:line="240" w:lineRule="auto"/>
        <w:ind w:left="0"/>
        <w:rPr>
          <w:rFonts w:ascii="Arial" w:hAnsi="Arial" w:cs="Arial"/>
          <w:i/>
          <w:iCs/>
          <w:color w:val="FF0000"/>
        </w:rPr>
      </w:pPr>
    </w:p>
    <w:p w14:paraId="4E17EC67" w14:textId="15BBE4DA" w:rsidR="00515FA1" w:rsidRPr="00974217" w:rsidRDefault="00515FA1" w:rsidP="00515FA1">
      <w:pPr>
        <w:pStyle w:val="ListParagraph"/>
        <w:spacing w:after="0" w:line="240" w:lineRule="auto"/>
        <w:ind w:left="0"/>
        <w:rPr>
          <w:rFonts w:ascii="Arial" w:hAnsi="Arial" w:cs="Arial"/>
          <w:iCs/>
        </w:rPr>
      </w:pPr>
      <w:r w:rsidRPr="00974217">
        <w:rPr>
          <w:rFonts w:ascii="Arial" w:hAnsi="Arial" w:cs="Arial"/>
          <w:iCs/>
        </w:rPr>
        <w:t xml:space="preserve">The applicant has submitted a ‘SEPP Resilience and Hazards Assessment’ report by </w:t>
      </w:r>
      <w:proofErr w:type="spellStart"/>
      <w:r w:rsidRPr="00974217">
        <w:rPr>
          <w:rFonts w:ascii="Arial" w:hAnsi="Arial" w:cs="Arial"/>
          <w:iCs/>
        </w:rPr>
        <w:t>Advitech</w:t>
      </w:r>
      <w:proofErr w:type="spellEnd"/>
      <w:r w:rsidRPr="00974217">
        <w:rPr>
          <w:rFonts w:ascii="Arial" w:hAnsi="Arial" w:cs="Arial"/>
          <w:iCs/>
        </w:rPr>
        <w:t xml:space="preserve"> Pty Limited </w:t>
      </w:r>
      <w:r w:rsidR="00AD4793">
        <w:rPr>
          <w:rFonts w:ascii="Arial" w:hAnsi="Arial" w:cs="Arial"/>
          <w:iCs/>
        </w:rPr>
        <w:t>which</w:t>
      </w:r>
      <w:r w:rsidR="00AD4793" w:rsidRPr="00974217">
        <w:rPr>
          <w:rFonts w:ascii="Arial" w:hAnsi="Arial" w:cs="Arial"/>
          <w:iCs/>
        </w:rPr>
        <w:t xml:space="preserve"> </w:t>
      </w:r>
      <w:r w:rsidRPr="00974217">
        <w:rPr>
          <w:rFonts w:ascii="Arial" w:hAnsi="Arial" w:cs="Arial"/>
          <w:iCs/>
        </w:rPr>
        <w:t>review</w:t>
      </w:r>
      <w:r w:rsidR="00AD4793">
        <w:rPr>
          <w:rFonts w:ascii="Arial" w:hAnsi="Arial" w:cs="Arial"/>
          <w:iCs/>
        </w:rPr>
        <w:t>s</w:t>
      </w:r>
      <w:r w:rsidRPr="00974217">
        <w:rPr>
          <w:rFonts w:ascii="Arial" w:hAnsi="Arial" w:cs="Arial"/>
          <w:iCs/>
        </w:rPr>
        <w:t xml:space="preserve"> the proposal</w:t>
      </w:r>
      <w:r w:rsidR="00AD4793">
        <w:rPr>
          <w:rFonts w:ascii="Arial" w:hAnsi="Arial" w:cs="Arial"/>
          <w:iCs/>
        </w:rPr>
        <w:t>,</w:t>
      </w:r>
      <w:r w:rsidRPr="00974217">
        <w:rPr>
          <w:rFonts w:ascii="Arial" w:hAnsi="Arial" w:cs="Arial"/>
          <w:iCs/>
        </w:rPr>
        <w:t xml:space="preserve"> current hazardous chemicals information, </w:t>
      </w:r>
      <w:r w:rsidR="00AD4793">
        <w:rPr>
          <w:rFonts w:ascii="Arial" w:hAnsi="Arial" w:cs="Arial"/>
          <w:iCs/>
        </w:rPr>
        <w:t xml:space="preserve">and </w:t>
      </w:r>
      <w:r w:rsidRPr="00974217">
        <w:rPr>
          <w:rFonts w:ascii="Arial" w:hAnsi="Arial" w:cs="Arial"/>
          <w:iCs/>
        </w:rPr>
        <w:t>design layouts, against the current SEPP’s for ‘Hazardous and Offensive Development’ requirements and other applicable legislation, regulations and guidelines.</w:t>
      </w:r>
    </w:p>
    <w:p w14:paraId="06D50543" w14:textId="77777777" w:rsidR="00515FA1" w:rsidRPr="00974217" w:rsidRDefault="00515FA1" w:rsidP="00515FA1">
      <w:pPr>
        <w:pStyle w:val="ListParagraph"/>
        <w:spacing w:after="0" w:line="240" w:lineRule="auto"/>
        <w:ind w:left="0"/>
        <w:rPr>
          <w:rFonts w:ascii="Arial" w:hAnsi="Arial" w:cs="Arial"/>
          <w:iCs/>
        </w:rPr>
      </w:pPr>
    </w:p>
    <w:p w14:paraId="353786A6" w14:textId="77777777" w:rsidR="00515FA1" w:rsidRPr="005458C8" w:rsidRDefault="00515FA1" w:rsidP="00515FA1">
      <w:pPr>
        <w:pStyle w:val="ListParagraph"/>
        <w:spacing w:after="0" w:line="240" w:lineRule="auto"/>
        <w:ind w:left="0"/>
        <w:rPr>
          <w:rFonts w:ascii="Arial" w:hAnsi="Arial" w:cs="Arial"/>
          <w:iCs/>
          <w:u w:val="single"/>
        </w:rPr>
      </w:pPr>
      <w:r w:rsidRPr="005458C8">
        <w:rPr>
          <w:rFonts w:ascii="Arial" w:hAnsi="Arial" w:cs="Arial"/>
          <w:iCs/>
          <w:u w:val="single"/>
        </w:rPr>
        <w:t>Chapter 4: Remediation of Land</w:t>
      </w:r>
    </w:p>
    <w:p w14:paraId="2E3567B2" w14:textId="77777777" w:rsidR="00515FA1" w:rsidRPr="00974217" w:rsidRDefault="00515FA1" w:rsidP="00515FA1">
      <w:pPr>
        <w:pStyle w:val="ListParagraph"/>
        <w:spacing w:after="0" w:line="240" w:lineRule="auto"/>
        <w:ind w:left="0"/>
        <w:rPr>
          <w:rFonts w:ascii="Arial" w:hAnsi="Arial" w:cs="Arial"/>
          <w:iCs/>
        </w:rPr>
      </w:pPr>
    </w:p>
    <w:p w14:paraId="606E2669" w14:textId="1FA05ECA" w:rsidR="00A051A9" w:rsidRDefault="00515FA1" w:rsidP="00515FA1">
      <w:pPr>
        <w:pStyle w:val="ListParagraph"/>
        <w:spacing w:after="0" w:line="240" w:lineRule="auto"/>
        <w:ind w:left="0"/>
        <w:rPr>
          <w:rFonts w:ascii="Arial" w:hAnsi="Arial" w:cs="Arial"/>
          <w:iCs/>
        </w:rPr>
      </w:pPr>
      <w:r w:rsidRPr="00974217">
        <w:rPr>
          <w:rFonts w:ascii="Arial" w:hAnsi="Arial" w:cs="Arial"/>
          <w:iCs/>
        </w:rPr>
        <w:t>With regard to the remediation of land, the land has previously been used for cropping (and possibly grazing in the past) with no known uses that would be likely to have substantially contaminated the site</w:t>
      </w:r>
      <w:r w:rsidR="00BA7FB2">
        <w:rPr>
          <w:rFonts w:ascii="Arial" w:hAnsi="Arial" w:cs="Arial"/>
          <w:iCs/>
        </w:rPr>
        <w:t>. H</w:t>
      </w:r>
      <w:r w:rsidRPr="00974217">
        <w:rPr>
          <w:rFonts w:ascii="Arial" w:hAnsi="Arial" w:cs="Arial"/>
          <w:iCs/>
        </w:rPr>
        <w:t xml:space="preserve">owever, some residual herbicides and pesticides are likely in the soil from the recent cropping operations. </w:t>
      </w:r>
    </w:p>
    <w:p w14:paraId="1605C32B" w14:textId="77777777" w:rsidR="00A051A9" w:rsidRDefault="00A051A9" w:rsidP="00515FA1">
      <w:pPr>
        <w:pStyle w:val="ListParagraph"/>
        <w:spacing w:after="0" w:line="240" w:lineRule="auto"/>
        <w:ind w:left="0"/>
        <w:rPr>
          <w:rFonts w:ascii="Arial" w:hAnsi="Arial" w:cs="Arial"/>
          <w:iCs/>
        </w:rPr>
      </w:pPr>
    </w:p>
    <w:p w14:paraId="5D8933D8" w14:textId="7CC4693A" w:rsidR="00FF2280" w:rsidRDefault="00515FA1" w:rsidP="00515FA1">
      <w:pPr>
        <w:pStyle w:val="ListParagraph"/>
        <w:spacing w:after="0" w:line="240" w:lineRule="auto"/>
        <w:ind w:left="0"/>
        <w:rPr>
          <w:rFonts w:ascii="Arial" w:hAnsi="Arial" w:cs="Arial"/>
          <w:iCs/>
        </w:rPr>
      </w:pPr>
      <w:r w:rsidRPr="00974217">
        <w:rPr>
          <w:rFonts w:ascii="Arial" w:hAnsi="Arial" w:cs="Arial"/>
          <w:iCs/>
        </w:rPr>
        <w:t xml:space="preserve">It is considered on the basis of the available information, the site is suitable for the solar farm use which will neither involve significant excavation, nor staff permanently on site - except during the construction phase. If a different, more intensive use is proposed in the future, a comprehensive site investigation may be required. </w:t>
      </w:r>
    </w:p>
    <w:p w14:paraId="7B5B12AB" w14:textId="77777777" w:rsidR="00FF2280" w:rsidRDefault="00FF2280" w:rsidP="00515FA1">
      <w:pPr>
        <w:pStyle w:val="ListParagraph"/>
        <w:spacing w:after="0" w:line="240" w:lineRule="auto"/>
        <w:ind w:left="0"/>
        <w:rPr>
          <w:rFonts w:ascii="Arial" w:hAnsi="Arial" w:cs="Arial"/>
          <w:iCs/>
        </w:rPr>
      </w:pPr>
    </w:p>
    <w:p w14:paraId="35A466D1" w14:textId="73776463" w:rsidR="00FF2280" w:rsidRDefault="00FF2280" w:rsidP="00515FA1">
      <w:pPr>
        <w:pStyle w:val="ListParagraph"/>
        <w:spacing w:after="0" w:line="240" w:lineRule="auto"/>
        <w:ind w:left="0"/>
        <w:rPr>
          <w:rFonts w:ascii="Arial" w:hAnsi="Arial" w:cs="Arial"/>
          <w:iCs/>
        </w:rPr>
      </w:pPr>
      <w:r w:rsidRPr="00FF2280">
        <w:rPr>
          <w:rFonts w:ascii="Arial" w:hAnsi="Arial" w:cs="Arial"/>
          <w:iCs/>
        </w:rPr>
        <w:t xml:space="preserve">The proposal is considered to be consistent with </w:t>
      </w:r>
      <w:r>
        <w:rPr>
          <w:rFonts w:ascii="Arial" w:hAnsi="Arial" w:cs="Arial"/>
          <w:iCs/>
        </w:rPr>
        <w:t xml:space="preserve">the </w:t>
      </w:r>
      <w:r w:rsidRPr="00FF2280">
        <w:rPr>
          <w:rFonts w:ascii="Arial" w:hAnsi="Arial" w:cs="Arial"/>
          <w:iCs/>
        </w:rPr>
        <w:t>SEPP, subject to imposition of relevant conditions of consent in relation to remediation works during construction on any consent granted.</w:t>
      </w:r>
    </w:p>
    <w:p w14:paraId="46532F30" w14:textId="00461CC8" w:rsidR="00FF2280" w:rsidRDefault="00FF2280" w:rsidP="00515FA1">
      <w:pPr>
        <w:pStyle w:val="ListParagraph"/>
        <w:spacing w:after="0" w:line="240" w:lineRule="auto"/>
        <w:ind w:left="0"/>
        <w:rPr>
          <w:rFonts w:ascii="Arial" w:hAnsi="Arial" w:cs="Arial"/>
          <w:iCs/>
        </w:rPr>
      </w:pPr>
    </w:p>
    <w:p w14:paraId="1CCADE0E" w14:textId="75E528FD" w:rsidR="00FF2280" w:rsidRDefault="00FF2280" w:rsidP="00515FA1">
      <w:pPr>
        <w:pStyle w:val="ListParagraph"/>
        <w:spacing w:after="0" w:line="240" w:lineRule="auto"/>
        <w:ind w:left="0"/>
        <w:rPr>
          <w:rFonts w:ascii="Arial" w:hAnsi="Arial" w:cs="Arial"/>
          <w:iCs/>
        </w:rPr>
      </w:pPr>
      <w:r w:rsidRPr="00EB5467">
        <w:rPr>
          <w:rFonts w:ascii="Arial" w:hAnsi="Arial" w:cs="Arial"/>
          <w:iCs/>
        </w:rPr>
        <w:t xml:space="preserve">A condition may also be imposed regarding the decommissioning of the site to </w:t>
      </w:r>
      <w:r w:rsidR="00EA7CAC" w:rsidRPr="00EB5467">
        <w:rPr>
          <w:rFonts w:ascii="Arial" w:hAnsi="Arial" w:cs="Arial"/>
          <w:iCs/>
        </w:rPr>
        <w:t>enable remediation of the site as required.</w:t>
      </w:r>
      <w:r w:rsidR="002228B5">
        <w:rPr>
          <w:rFonts w:ascii="Arial" w:hAnsi="Arial" w:cs="Arial"/>
          <w:iCs/>
        </w:rPr>
        <w:t xml:space="preserve"> </w:t>
      </w:r>
      <w:r w:rsidR="002228B5">
        <w:rPr>
          <w:rFonts w:ascii="Arial" w:hAnsi="Arial" w:cs="Arial"/>
          <w:bCs/>
          <w:lang w:eastAsia="en-AU"/>
        </w:rPr>
        <w:t>This condition will be associated with a s.88B Positive Covenant for registration on the title of Lots 2 and 3 DP 773238.</w:t>
      </w:r>
    </w:p>
    <w:p w14:paraId="25C21552" w14:textId="77777777" w:rsidR="00FF2280" w:rsidRDefault="00FF2280" w:rsidP="00515FA1">
      <w:pPr>
        <w:pStyle w:val="ListParagraph"/>
        <w:spacing w:after="0" w:line="240" w:lineRule="auto"/>
        <w:ind w:left="0"/>
        <w:rPr>
          <w:rFonts w:ascii="Arial" w:hAnsi="Arial" w:cs="Arial"/>
          <w:iCs/>
        </w:rPr>
      </w:pPr>
    </w:p>
    <w:p w14:paraId="1DA63950" w14:textId="5BA6A40C" w:rsidR="00807747" w:rsidRPr="00C31904" w:rsidRDefault="00C31904" w:rsidP="00C31904">
      <w:pPr>
        <w:pStyle w:val="ListParagraph"/>
        <w:spacing w:after="0" w:line="240" w:lineRule="auto"/>
        <w:ind w:left="0"/>
        <w:rPr>
          <w:rFonts w:ascii="Arial" w:hAnsi="Arial" w:cs="Arial"/>
          <w:b/>
          <w:i/>
          <w:iCs/>
        </w:rPr>
      </w:pPr>
      <w:r w:rsidRPr="00C31904">
        <w:rPr>
          <w:rFonts w:ascii="Arial" w:hAnsi="Arial" w:cs="Arial"/>
          <w:b/>
          <w:i/>
          <w:iCs/>
        </w:rPr>
        <w:t>State Environmental Planning Policy (Transport and Infrastructure) 2021</w:t>
      </w:r>
    </w:p>
    <w:p w14:paraId="4686BF22" w14:textId="77777777" w:rsidR="00C76A9C" w:rsidRPr="00C76A9C" w:rsidRDefault="00C76A9C" w:rsidP="00C76A9C">
      <w:pPr>
        <w:pStyle w:val="ListParagraph"/>
        <w:spacing w:after="0" w:line="240" w:lineRule="auto"/>
        <w:rPr>
          <w:rFonts w:ascii="Arial" w:hAnsi="Arial" w:cs="Arial"/>
          <w:i/>
          <w:iCs/>
          <w:color w:val="FF0000"/>
        </w:rPr>
      </w:pPr>
    </w:p>
    <w:p w14:paraId="1CED5D51" w14:textId="77777777" w:rsidR="00C31904" w:rsidRPr="005458C8" w:rsidRDefault="00C31904" w:rsidP="00C31904">
      <w:pPr>
        <w:spacing w:after="0" w:line="240" w:lineRule="auto"/>
        <w:rPr>
          <w:rFonts w:ascii="Arial" w:hAnsi="Arial" w:cs="Arial"/>
          <w:iCs/>
          <w:u w:val="single"/>
        </w:rPr>
      </w:pPr>
      <w:bookmarkStart w:id="4" w:name="_Hlk137236615"/>
      <w:r w:rsidRPr="005458C8">
        <w:rPr>
          <w:rFonts w:ascii="Arial" w:hAnsi="Arial" w:cs="Arial"/>
          <w:iCs/>
          <w:u w:val="single"/>
        </w:rPr>
        <w:t>Chapter 2: Infrastructure</w:t>
      </w:r>
    </w:p>
    <w:p w14:paraId="5921BB66" w14:textId="77777777" w:rsidR="00C31904" w:rsidRPr="005458C8" w:rsidRDefault="00C31904" w:rsidP="00C31904">
      <w:pPr>
        <w:spacing w:after="0" w:line="240" w:lineRule="auto"/>
        <w:rPr>
          <w:rFonts w:ascii="Arial" w:hAnsi="Arial" w:cs="Arial"/>
          <w:iCs/>
        </w:rPr>
      </w:pPr>
    </w:p>
    <w:p w14:paraId="7E1F2320" w14:textId="77777777" w:rsidR="00C31904" w:rsidRPr="005458C8" w:rsidRDefault="00C31904" w:rsidP="00C31904">
      <w:pPr>
        <w:spacing w:after="0" w:line="240" w:lineRule="auto"/>
        <w:rPr>
          <w:rFonts w:ascii="Arial" w:hAnsi="Arial" w:cs="Arial"/>
          <w:iCs/>
        </w:rPr>
      </w:pPr>
      <w:r w:rsidRPr="005458C8">
        <w:rPr>
          <w:rFonts w:ascii="Arial" w:hAnsi="Arial" w:cs="Arial"/>
          <w:iCs/>
        </w:rPr>
        <w:t xml:space="preserve">Part 2(3) Development </w:t>
      </w:r>
      <w:proofErr w:type="gramStart"/>
      <w:r w:rsidRPr="005458C8">
        <w:rPr>
          <w:rFonts w:ascii="Arial" w:hAnsi="Arial" w:cs="Arial"/>
          <w:iCs/>
        </w:rPr>
        <w:t>Controls:-</w:t>
      </w:r>
      <w:proofErr w:type="gramEnd"/>
      <w:r w:rsidRPr="005458C8">
        <w:rPr>
          <w:rFonts w:ascii="Arial" w:hAnsi="Arial" w:cs="Arial"/>
          <w:iCs/>
        </w:rPr>
        <w:t xml:space="preserve"> </w:t>
      </w:r>
    </w:p>
    <w:p w14:paraId="0B93721F" w14:textId="77777777" w:rsidR="00C31904" w:rsidRPr="005458C8" w:rsidRDefault="00C31904" w:rsidP="00C31904">
      <w:pPr>
        <w:spacing w:after="0" w:line="240" w:lineRule="auto"/>
        <w:rPr>
          <w:rFonts w:ascii="Arial" w:hAnsi="Arial" w:cs="Arial"/>
          <w:iCs/>
        </w:rPr>
      </w:pPr>
    </w:p>
    <w:p w14:paraId="328DCD87" w14:textId="5687D99F" w:rsidR="00C31904" w:rsidRPr="005458C8" w:rsidRDefault="00C31904" w:rsidP="00C31904">
      <w:pPr>
        <w:spacing w:after="0" w:line="240" w:lineRule="auto"/>
        <w:rPr>
          <w:rFonts w:ascii="Arial" w:hAnsi="Arial" w:cs="Arial"/>
          <w:iCs/>
        </w:rPr>
      </w:pPr>
      <w:r w:rsidRPr="005458C8">
        <w:rPr>
          <w:rFonts w:ascii="Arial" w:hAnsi="Arial" w:cs="Arial"/>
          <w:iCs/>
        </w:rPr>
        <w:t xml:space="preserve">Division 4 </w:t>
      </w:r>
      <w:bookmarkEnd w:id="4"/>
      <w:r w:rsidRPr="005458C8">
        <w:rPr>
          <w:rFonts w:ascii="Arial" w:hAnsi="Arial" w:cs="Arial"/>
          <w:iCs/>
        </w:rPr>
        <w:t xml:space="preserve">Electricity generating works or solar energy systems. The proposed development is defined as </w:t>
      </w:r>
      <w:proofErr w:type="gramStart"/>
      <w:r w:rsidRPr="005458C8">
        <w:rPr>
          <w:rFonts w:ascii="Arial" w:hAnsi="Arial" w:cs="Arial"/>
          <w:iCs/>
        </w:rPr>
        <w:t>a :</w:t>
      </w:r>
      <w:proofErr w:type="gramEnd"/>
      <w:r w:rsidRPr="005458C8">
        <w:rPr>
          <w:rFonts w:ascii="Arial" w:hAnsi="Arial" w:cs="Arial"/>
          <w:iCs/>
        </w:rPr>
        <w:t>- ‘</w:t>
      </w:r>
      <w:r w:rsidRPr="005458C8">
        <w:rPr>
          <w:rFonts w:ascii="Arial" w:hAnsi="Arial" w:cs="Arial"/>
          <w:i/>
          <w:iCs/>
        </w:rPr>
        <w:t>solar energy system</w:t>
      </w:r>
      <w:r w:rsidR="005458C8" w:rsidRPr="005458C8">
        <w:rPr>
          <w:rFonts w:ascii="Arial" w:hAnsi="Arial" w:cs="Arial"/>
          <w:i/>
          <w:iCs/>
        </w:rPr>
        <w:t>’</w:t>
      </w:r>
      <w:r w:rsidRPr="005458C8">
        <w:rPr>
          <w:rFonts w:ascii="Arial" w:hAnsi="Arial" w:cs="Arial"/>
          <w:iCs/>
        </w:rPr>
        <w:t xml:space="preserve">. Clause 2.36 further states </w:t>
      </w:r>
      <w:proofErr w:type="gramStart"/>
      <w:r w:rsidRPr="005458C8">
        <w:rPr>
          <w:rFonts w:ascii="Arial" w:hAnsi="Arial" w:cs="Arial"/>
          <w:iCs/>
        </w:rPr>
        <w:t>that:-</w:t>
      </w:r>
      <w:proofErr w:type="gramEnd"/>
      <w:r w:rsidRPr="005458C8">
        <w:rPr>
          <w:rFonts w:ascii="Arial" w:hAnsi="Arial" w:cs="Arial"/>
          <w:iCs/>
        </w:rPr>
        <w:t xml:space="preserve"> </w:t>
      </w:r>
    </w:p>
    <w:p w14:paraId="05128BB7" w14:textId="77777777" w:rsidR="00C31904" w:rsidRPr="005458C8" w:rsidRDefault="00C31904" w:rsidP="00C31904">
      <w:pPr>
        <w:spacing w:after="0" w:line="240" w:lineRule="auto"/>
        <w:rPr>
          <w:rFonts w:ascii="Arial" w:hAnsi="Arial" w:cs="Arial"/>
          <w:iCs/>
        </w:rPr>
      </w:pPr>
    </w:p>
    <w:p w14:paraId="33868C86" w14:textId="77777777" w:rsidR="00C31904" w:rsidRPr="005458C8" w:rsidRDefault="00C31904" w:rsidP="00C31904">
      <w:pPr>
        <w:spacing w:after="0" w:line="240" w:lineRule="auto"/>
        <w:rPr>
          <w:rFonts w:ascii="Arial" w:hAnsi="Arial" w:cs="Arial"/>
          <w:iCs/>
        </w:rPr>
      </w:pPr>
      <w:r w:rsidRPr="005458C8">
        <w:rPr>
          <w:rFonts w:ascii="Arial" w:hAnsi="Arial" w:cs="Arial"/>
          <w:iCs/>
        </w:rPr>
        <w:t xml:space="preserve">Development permitted with </w:t>
      </w:r>
      <w:proofErr w:type="gramStart"/>
      <w:r w:rsidRPr="005458C8">
        <w:rPr>
          <w:rFonts w:ascii="Arial" w:hAnsi="Arial" w:cs="Arial"/>
          <w:iCs/>
        </w:rPr>
        <w:t>consent:-</w:t>
      </w:r>
      <w:proofErr w:type="gramEnd"/>
    </w:p>
    <w:p w14:paraId="4BC9CE7D" w14:textId="77777777" w:rsidR="00C31904" w:rsidRPr="005458C8" w:rsidRDefault="00C31904" w:rsidP="00C31904">
      <w:pPr>
        <w:spacing w:after="0" w:line="240" w:lineRule="auto"/>
        <w:rPr>
          <w:rFonts w:ascii="Arial" w:hAnsi="Arial" w:cs="Arial"/>
          <w:iCs/>
        </w:rPr>
      </w:pPr>
    </w:p>
    <w:p w14:paraId="18037B23" w14:textId="77777777" w:rsidR="00C31904" w:rsidRPr="005458C8" w:rsidRDefault="00C31904" w:rsidP="00C31904">
      <w:pPr>
        <w:spacing w:after="0" w:line="240" w:lineRule="auto"/>
        <w:rPr>
          <w:rFonts w:ascii="Arial" w:hAnsi="Arial" w:cs="Arial"/>
          <w:i/>
          <w:iCs/>
        </w:rPr>
      </w:pPr>
      <w:r w:rsidRPr="005458C8">
        <w:rPr>
          <w:rFonts w:ascii="Arial" w:hAnsi="Arial" w:cs="Arial"/>
          <w:i/>
          <w:iCs/>
        </w:rPr>
        <w:t>‘(9) solar energy systems - Development for the purpose of a solar energy system may be carried out by any person with consent on any land.’</w:t>
      </w:r>
    </w:p>
    <w:p w14:paraId="5897AC81" w14:textId="77777777" w:rsidR="00C31904" w:rsidRPr="005458C8" w:rsidRDefault="00C31904" w:rsidP="00C31904">
      <w:pPr>
        <w:spacing w:after="0" w:line="240" w:lineRule="auto"/>
        <w:rPr>
          <w:rFonts w:ascii="Arial" w:hAnsi="Arial" w:cs="Arial"/>
          <w:iCs/>
        </w:rPr>
      </w:pPr>
    </w:p>
    <w:p w14:paraId="4DC1B2F2" w14:textId="77777777" w:rsidR="00C31904" w:rsidRPr="005458C8" w:rsidRDefault="00C31904" w:rsidP="00C31904">
      <w:pPr>
        <w:spacing w:after="0" w:line="240" w:lineRule="auto"/>
        <w:rPr>
          <w:rFonts w:ascii="Arial" w:hAnsi="Arial" w:cs="Arial"/>
          <w:iCs/>
        </w:rPr>
      </w:pPr>
      <w:r w:rsidRPr="005458C8">
        <w:rPr>
          <w:rFonts w:ascii="Arial" w:hAnsi="Arial" w:cs="Arial"/>
          <w:iCs/>
        </w:rPr>
        <w:t>The proposal is permitted with consent by the SEPP regardless of the Moree Plains LEP 2011.</w:t>
      </w:r>
    </w:p>
    <w:p w14:paraId="1AFABED7" w14:textId="77777777" w:rsidR="00C31904" w:rsidRPr="005458C8" w:rsidRDefault="00C31904" w:rsidP="00C31904">
      <w:pPr>
        <w:spacing w:after="0" w:line="240" w:lineRule="auto"/>
        <w:rPr>
          <w:rFonts w:ascii="Arial" w:hAnsi="Arial" w:cs="Arial"/>
          <w:iCs/>
        </w:rPr>
      </w:pPr>
    </w:p>
    <w:p w14:paraId="2077F82D" w14:textId="6ABEBAAC" w:rsidR="00C31904" w:rsidRDefault="00C31904" w:rsidP="00C31904">
      <w:pPr>
        <w:spacing w:after="0" w:line="240" w:lineRule="auto"/>
        <w:rPr>
          <w:rFonts w:ascii="Arial" w:hAnsi="Arial" w:cs="Arial"/>
          <w:iCs/>
        </w:rPr>
      </w:pPr>
      <w:r w:rsidRPr="005458C8">
        <w:rPr>
          <w:rFonts w:ascii="Arial" w:hAnsi="Arial" w:cs="Arial"/>
          <w:iCs/>
        </w:rPr>
        <w:t xml:space="preserve">Division 5 </w:t>
      </w:r>
      <w:r w:rsidR="005458C8">
        <w:rPr>
          <w:rFonts w:ascii="Arial" w:hAnsi="Arial" w:cs="Arial"/>
          <w:iCs/>
        </w:rPr>
        <w:t xml:space="preserve">- </w:t>
      </w:r>
      <w:r w:rsidRPr="005458C8">
        <w:rPr>
          <w:rFonts w:ascii="Arial" w:hAnsi="Arial" w:cs="Arial"/>
          <w:iCs/>
        </w:rPr>
        <w:t>Electricity transmission or distribution.</w:t>
      </w:r>
    </w:p>
    <w:p w14:paraId="0DE609E5" w14:textId="77777777" w:rsidR="005458C8" w:rsidRPr="005458C8" w:rsidRDefault="005458C8" w:rsidP="00C31904">
      <w:pPr>
        <w:spacing w:after="0" w:line="240" w:lineRule="auto"/>
        <w:rPr>
          <w:rFonts w:ascii="Arial" w:hAnsi="Arial" w:cs="Arial"/>
          <w:iCs/>
        </w:rPr>
      </w:pPr>
    </w:p>
    <w:p w14:paraId="3578A76C" w14:textId="77777777" w:rsidR="00C31904" w:rsidRPr="005458C8" w:rsidRDefault="00C31904" w:rsidP="00C31904">
      <w:pPr>
        <w:spacing w:after="0" w:line="240" w:lineRule="auto"/>
        <w:rPr>
          <w:rFonts w:ascii="Arial" w:hAnsi="Arial" w:cs="Arial"/>
          <w:iCs/>
        </w:rPr>
      </w:pPr>
      <w:r w:rsidRPr="005458C8">
        <w:rPr>
          <w:rFonts w:ascii="Arial" w:hAnsi="Arial" w:cs="Arial"/>
          <w:iCs/>
        </w:rPr>
        <w:t>Subdivision 2 - Development likely to affect an electricity transmission or distribution network.</w:t>
      </w:r>
    </w:p>
    <w:p w14:paraId="70BBA23D" w14:textId="77777777" w:rsidR="00C31904" w:rsidRPr="005458C8" w:rsidRDefault="00C31904" w:rsidP="00C31904">
      <w:pPr>
        <w:spacing w:after="0" w:line="240" w:lineRule="auto"/>
        <w:rPr>
          <w:rFonts w:ascii="Arial" w:hAnsi="Arial" w:cs="Arial"/>
          <w:iCs/>
        </w:rPr>
      </w:pPr>
    </w:p>
    <w:p w14:paraId="694BED5A" w14:textId="77777777" w:rsidR="00C31904" w:rsidRPr="005458C8" w:rsidRDefault="00C31904" w:rsidP="00C31904">
      <w:pPr>
        <w:spacing w:after="0" w:line="240" w:lineRule="auto"/>
        <w:rPr>
          <w:rFonts w:ascii="Arial" w:hAnsi="Arial" w:cs="Arial"/>
          <w:iCs/>
        </w:rPr>
      </w:pPr>
      <w:r w:rsidRPr="005458C8">
        <w:rPr>
          <w:rFonts w:ascii="Arial" w:hAnsi="Arial" w:cs="Arial"/>
          <w:iCs/>
        </w:rPr>
        <w:t>The proposed solar farm and infrastructure is within 10m of Essential Energy’s 22kV overhead power lines and as such, the electricity supply authority is to be consulted.</w:t>
      </w:r>
    </w:p>
    <w:p w14:paraId="20DD84D1" w14:textId="77777777" w:rsidR="00C31904" w:rsidRPr="005458C8" w:rsidRDefault="00C31904" w:rsidP="00C31904">
      <w:pPr>
        <w:spacing w:after="0" w:line="240" w:lineRule="auto"/>
        <w:rPr>
          <w:rFonts w:ascii="Arial" w:hAnsi="Arial" w:cs="Arial"/>
          <w:iCs/>
        </w:rPr>
      </w:pPr>
    </w:p>
    <w:p w14:paraId="6D3D07B6" w14:textId="77777777" w:rsidR="00C31904" w:rsidRPr="005458C8" w:rsidRDefault="00C31904" w:rsidP="00C31904">
      <w:pPr>
        <w:spacing w:after="0" w:line="240" w:lineRule="auto"/>
        <w:rPr>
          <w:rFonts w:ascii="Arial" w:hAnsi="Arial" w:cs="Arial"/>
          <w:iCs/>
        </w:rPr>
      </w:pPr>
      <w:r w:rsidRPr="005458C8">
        <w:rPr>
          <w:rFonts w:ascii="Arial" w:hAnsi="Arial" w:cs="Arial"/>
          <w:iCs/>
        </w:rPr>
        <w:t>Essential Energy was advised of the proposal and comments have been noted above in this report.</w:t>
      </w:r>
    </w:p>
    <w:p w14:paraId="595DBD63" w14:textId="77777777" w:rsidR="00C31904" w:rsidRPr="005458C8" w:rsidRDefault="00C31904" w:rsidP="00C31904">
      <w:pPr>
        <w:spacing w:after="0" w:line="240" w:lineRule="auto"/>
        <w:rPr>
          <w:rFonts w:ascii="Arial" w:hAnsi="Arial" w:cs="Arial"/>
          <w:iCs/>
        </w:rPr>
      </w:pPr>
    </w:p>
    <w:p w14:paraId="7C376AEF" w14:textId="1A29DDDC" w:rsidR="00C31904" w:rsidRPr="005458C8" w:rsidRDefault="00C31904" w:rsidP="00C31904">
      <w:pPr>
        <w:spacing w:after="0" w:line="240" w:lineRule="auto"/>
        <w:rPr>
          <w:rFonts w:ascii="Arial" w:hAnsi="Arial" w:cs="Arial"/>
          <w:iCs/>
        </w:rPr>
      </w:pPr>
      <w:r w:rsidRPr="005458C8">
        <w:rPr>
          <w:rFonts w:ascii="Arial" w:hAnsi="Arial" w:cs="Arial"/>
          <w:iCs/>
        </w:rPr>
        <w:t xml:space="preserve">Division 17 </w:t>
      </w:r>
      <w:r w:rsidR="005458C8">
        <w:rPr>
          <w:rFonts w:ascii="Arial" w:hAnsi="Arial" w:cs="Arial"/>
          <w:iCs/>
        </w:rPr>
        <w:t xml:space="preserve">- </w:t>
      </w:r>
      <w:r w:rsidRPr="005458C8">
        <w:rPr>
          <w:rFonts w:ascii="Arial" w:hAnsi="Arial" w:cs="Arial"/>
          <w:iCs/>
        </w:rPr>
        <w:t>Roads and traffic. Subdivision 2 - Development in or adjacent to road corridors and road reservations</w:t>
      </w:r>
    </w:p>
    <w:p w14:paraId="750E4935" w14:textId="77777777" w:rsidR="00C31904" w:rsidRPr="005458C8" w:rsidRDefault="00C31904" w:rsidP="00C31904">
      <w:pPr>
        <w:spacing w:after="0" w:line="240" w:lineRule="auto"/>
        <w:rPr>
          <w:rFonts w:ascii="Arial" w:hAnsi="Arial" w:cs="Arial"/>
          <w:iCs/>
        </w:rPr>
      </w:pPr>
    </w:p>
    <w:p w14:paraId="401B7628" w14:textId="77777777" w:rsidR="00C31904" w:rsidRPr="005458C8" w:rsidRDefault="00C31904" w:rsidP="00C31904">
      <w:pPr>
        <w:spacing w:after="0" w:line="240" w:lineRule="auto"/>
        <w:rPr>
          <w:rFonts w:ascii="Arial" w:hAnsi="Arial" w:cs="Arial"/>
          <w:iCs/>
        </w:rPr>
      </w:pPr>
      <w:r w:rsidRPr="005458C8">
        <w:rPr>
          <w:rFonts w:ascii="Arial" w:hAnsi="Arial" w:cs="Arial"/>
          <w:iCs/>
        </w:rPr>
        <w:t>2.122   Traffic-generating development</w:t>
      </w:r>
    </w:p>
    <w:p w14:paraId="7890B8C4" w14:textId="77777777" w:rsidR="00C31904" w:rsidRPr="005458C8" w:rsidRDefault="00C31904" w:rsidP="00C31904">
      <w:pPr>
        <w:spacing w:after="0" w:line="240" w:lineRule="auto"/>
        <w:rPr>
          <w:rFonts w:ascii="Arial" w:hAnsi="Arial" w:cs="Arial"/>
          <w:iCs/>
        </w:rPr>
      </w:pPr>
    </w:p>
    <w:p w14:paraId="630D280B" w14:textId="091E7B5A" w:rsidR="00C31904" w:rsidRPr="005458C8" w:rsidRDefault="00C31904" w:rsidP="00C31904">
      <w:pPr>
        <w:spacing w:after="0" w:line="240" w:lineRule="auto"/>
        <w:rPr>
          <w:rFonts w:ascii="Arial" w:hAnsi="Arial" w:cs="Arial"/>
          <w:iCs/>
        </w:rPr>
      </w:pPr>
      <w:r w:rsidRPr="005458C8">
        <w:rPr>
          <w:rFonts w:ascii="Arial" w:hAnsi="Arial" w:cs="Arial"/>
          <w:iCs/>
        </w:rPr>
        <w:t>The proposed solar farm (‘</w:t>
      </w:r>
      <w:r w:rsidRPr="005458C8">
        <w:rPr>
          <w:rFonts w:ascii="Arial" w:hAnsi="Arial" w:cs="Arial"/>
          <w:i/>
          <w:iCs/>
        </w:rPr>
        <w:t>solar energy system’</w:t>
      </w:r>
      <w:r w:rsidRPr="005458C8">
        <w:rPr>
          <w:rFonts w:ascii="Arial" w:hAnsi="Arial" w:cs="Arial"/>
          <w:iCs/>
        </w:rPr>
        <w:t xml:space="preserve">) is not specifically defined in Schedule 3 of </w:t>
      </w:r>
      <w:r w:rsidR="00BA7FB2">
        <w:rPr>
          <w:rFonts w:ascii="Arial" w:hAnsi="Arial" w:cs="Arial"/>
          <w:iCs/>
        </w:rPr>
        <w:t xml:space="preserve">the SEPP as </w:t>
      </w:r>
      <w:r w:rsidRPr="005458C8">
        <w:rPr>
          <w:rFonts w:ascii="Arial" w:hAnsi="Arial" w:cs="Arial"/>
          <w:iCs/>
        </w:rPr>
        <w:t xml:space="preserve">Traffic-generating development and as such would be classified as ‘Any other purpose’ which requires referral to </w:t>
      </w:r>
      <w:proofErr w:type="spellStart"/>
      <w:r w:rsidRPr="005458C8">
        <w:rPr>
          <w:rFonts w:ascii="Arial" w:hAnsi="Arial" w:cs="Arial"/>
          <w:iCs/>
        </w:rPr>
        <w:t>TfNSW</w:t>
      </w:r>
      <w:proofErr w:type="spellEnd"/>
      <w:r w:rsidRPr="005458C8">
        <w:rPr>
          <w:rFonts w:ascii="Arial" w:hAnsi="Arial" w:cs="Arial"/>
          <w:iCs/>
        </w:rPr>
        <w:t xml:space="preserve"> if it involves a development that generates ‘50 or more motor vehicles per hour’ in the case of it having ‘access to classified road or to road that connects to classified road (if access within 90m of connection, measured along alignment of connecting road)’.</w:t>
      </w:r>
    </w:p>
    <w:p w14:paraId="0AC61D1E" w14:textId="77777777" w:rsidR="00C31904" w:rsidRPr="005458C8" w:rsidRDefault="00C31904" w:rsidP="00C31904">
      <w:pPr>
        <w:spacing w:after="0" w:line="240" w:lineRule="auto"/>
        <w:rPr>
          <w:rFonts w:ascii="Arial" w:hAnsi="Arial" w:cs="Arial"/>
          <w:iCs/>
        </w:rPr>
      </w:pPr>
    </w:p>
    <w:p w14:paraId="6D57C9AF" w14:textId="644740FB" w:rsidR="00C31904" w:rsidRDefault="00C31904" w:rsidP="00C31904">
      <w:pPr>
        <w:spacing w:after="0" w:line="240" w:lineRule="auto"/>
        <w:rPr>
          <w:rFonts w:ascii="Arial" w:hAnsi="Arial" w:cs="Arial"/>
          <w:i/>
          <w:iCs/>
        </w:rPr>
      </w:pPr>
      <w:r w:rsidRPr="005458C8">
        <w:rPr>
          <w:rFonts w:ascii="Arial" w:hAnsi="Arial" w:cs="Arial"/>
          <w:iCs/>
        </w:rPr>
        <w:t>The proposal</w:t>
      </w:r>
      <w:r w:rsidR="00571BDF">
        <w:rPr>
          <w:rFonts w:ascii="Arial" w:hAnsi="Arial" w:cs="Arial"/>
          <w:iCs/>
        </w:rPr>
        <w:t xml:space="preserve">, although not generating 50 or more motor vehicles per </w:t>
      </w:r>
      <w:proofErr w:type="spellStart"/>
      <w:r w:rsidR="00571BDF">
        <w:rPr>
          <w:rFonts w:ascii="Arial" w:hAnsi="Arial" w:cs="Arial"/>
          <w:iCs/>
        </w:rPr>
        <w:t>hour</w:t>
      </w:r>
      <w:r w:rsidRPr="005458C8">
        <w:rPr>
          <w:rFonts w:ascii="Arial" w:hAnsi="Arial" w:cs="Arial"/>
          <w:iCs/>
        </w:rPr>
        <w:t>was</w:t>
      </w:r>
      <w:proofErr w:type="spellEnd"/>
      <w:r w:rsidRPr="005458C8">
        <w:rPr>
          <w:rFonts w:ascii="Arial" w:hAnsi="Arial" w:cs="Arial"/>
          <w:iCs/>
        </w:rPr>
        <w:t xml:space="preserve"> however referred to Transport for NSW and </w:t>
      </w:r>
      <w:r w:rsidR="00482C71">
        <w:rPr>
          <w:rFonts w:ascii="Arial" w:hAnsi="Arial" w:cs="Arial"/>
          <w:iCs/>
        </w:rPr>
        <w:t xml:space="preserve">initial </w:t>
      </w:r>
      <w:r w:rsidRPr="005458C8">
        <w:rPr>
          <w:rFonts w:ascii="Arial" w:hAnsi="Arial" w:cs="Arial"/>
          <w:iCs/>
        </w:rPr>
        <w:t xml:space="preserve">comments </w:t>
      </w:r>
      <w:r w:rsidR="00482C71">
        <w:rPr>
          <w:rFonts w:ascii="Arial" w:hAnsi="Arial" w:cs="Arial"/>
          <w:iCs/>
        </w:rPr>
        <w:t xml:space="preserve">requested a </w:t>
      </w:r>
      <w:r w:rsidR="00BA7FB2">
        <w:rPr>
          <w:rFonts w:ascii="Arial" w:hAnsi="Arial" w:cs="Arial"/>
          <w:iCs/>
        </w:rPr>
        <w:t>Traffic Impact Assessment (</w:t>
      </w:r>
      <w:r w:rsidR="00482C71">
        <w:rPr>
          <w:rFonts w:ascii="Arial" w:hAnsi="Arial" w:cs="Arial"/>
          <w:iCs/>
        </w:rPr>
        <w:t>TIA</w:t>
      </w:r>
      <w:r w:rsidR="00BA7FB2">
        <w:rPr>
          <w:rFonts w:ascii="Arial" w:hAnsi="Arial" w:cs="Arial"/>
          <w:iCs/>
        </w:rPr>
        <w:t>)</w:t>
      </w:r>
      <w:r w:rsidR="00482C71">
        <w:rPr>
          <w:rFonts w:ascii="Arial" w:hAnsi="Arial" w:cs="Arial"/>
          <w:iCs/>
        </w:rPr>
        <w:t xml:space="preserve"> to be submitted for consideration</w:t>
      </w:r>
      <w:r w:rsidRPr="005458C8">
        <w:rPr>
          <w:rFonts w:ascii="Arial" w:hAnsi="Arial" w:cs="Arial"/>
          <w:i/>
          <w:iCs/>
        </w:rPr>
        <w:t>.</w:t>
      </w:r>
    </w:p>
    <w:p w14:paraId="703D6E10" w14:textId="0BC9C23E" w:rsidR="00482C71" w:rsidRDefault="00482C71" w:rsidP="00C31904">
      <w:pPr>
        <w:spacing w:after="0" w:line="240" w:lineRule="auto"/>
        <w:rPr>
          <w:rFonts w:ascii="Arial" w:hAnsi="Arial" w:cs="Arial"/>
          <w:iCs/>
        </w:rPr>
      </w:pPr>
    </w:p>
    <w:p w14:paraId="3DB41356" w14:textId="77777777" w:rsidR="00BA7FB2" w:rsidRDefault="00482C71" w:rsidP="00C31904">
      <w:pPr>
        <w:spacing w:after="0" w:line="240" w:lineRule="auto"/>
        <w:rPr>
          <w:rFonts w:ascii="Arial" w:hAnsi="Arial" w:cs="Arial"/>
          <w:iCs/>
        </w:rPr>
      </w:pPr>
      <w:r>
        <w:rPr>
          <w:rFonts w:ascii="Arial" w:hAnsi="Arial" w:cs="Arial"/>
          <w:iCs/>
        </w:rPr>
        <w:t>The applicant provided detailed counts of existing heavy vehicle movements associated with the Cotton Gin (as all trucks are required to be weighed on entry to calculate</w:t>
      </w:r>
      <w:r w:rsidR="00A43439">
        <w:rPr>
          <w:rFonts w:ascii="Arial" w:hAnsi="Arial" w:cs="Arial"/>
          <w:iCs/>
        </w:rPr>
        <w:t xml:space="preserve"> the raw material</w:t>
      </w:r>
      <w:r>
        <w:rPr>
          <w:rFonts w:ascii="Arial" w:hAnsi="Arial" w:cs="Arial"/>
          <w:iCs/>
        </w:rPr>
        <w:t>)</w:t>
      </w:r>
      <w:r w:rsidR="00A43439">
        <w:rPr>
          <w:rFonts w:ascii="Arial" w:hAnsi="Arial" w:cs="Arial"/>
          <w:iCs/>
        </w:rPr>
        <w:t xml:space="preserve">. The RHV (truck) movements fluctuate with the cotton harvest and the Solar Farm construction phase is to be programmed </w:t>
      </w:r>
      <w:r w:rsidR="000A1DD2">
        <w:rPr>
          <w:rFonts w:ascii="Arial" w:hAnsi="Arial" w:cs="Arial"/>
          <w:iCs/>
        </w:rPr>
        <w:t xml:space="preserve">to coincide with a </w:t>
      </w:r>
      <w:r w:rsidR="00FF2280">
        <w:rPr>
          <w:rFonts w:ascii="Arial" w:hAnsi="Arial" w:cs="Arial"/>
          <w:iCs/>
        </w:rPr>
        <w:t xml:space="preserve">period of reduced activity. </w:t>
      </w:r>
    </w:p>
    <w:p w14:paraId="55D91733" w14:textId="77777777" w:rsidR="00BA7FB2" w:rsidRDefault="00BA7FB2" w:rsidP="00C31904">
      <w:pPr>
        <w:spacing w:after="0" w:line="240" w:lineRule="auto"/>
        <w:rPr>
          <w:rFonts w:ascii="Arial" w:hAnsi="Arial" w:cs="Arial"/>
          <w:iCs/>
        </w:rPr>
      </w:pPr>
    </w:p>
    <w:p w14:paraId="562D87CF" w14:textId="014DC4F9" w:rsidR="00482C71" w:rsidRPr="00482C71" w:rsidRDefault="00FF2280" w:rsidP="00C31904">
      <w:pPr>
        <w:spacing w:after="0" w:line="240" w:lineRule="auto"/>
        <w:rPr>
          <w:rFonts w:ascii="Arial" w:hAnsi="Arial" w:cs="Arial"/>
          <w:iCs/>
        </w:rPr>
      </w:pPr>
      <w:r>
        <w:rPr>
          <w:rFonts w:ascii="Arial" w:hAnsi="Arial" w:cs="Arial"/>
          <w:iCs/>
        </w:rPr>
        <w:t xml:space="preserve">The data provided suggests that truck movements associated with the gin activities and those associated with the Solar Farm construction will have a combined number considerably less than </w:t>
      </w:r>
      <w:r w:rsidR="00571BDF">
        <w:rPr>
          <w:rFonts w:ascii="Arial" w:hAnsi="Arial" w:cs="Arial"/>
          <w:iCs/>
        </w:rPr>
        <w:t>that of the</w:t>
      </w:r>
      <w:r>
        <w:rPr>
          <w:rFonts w:ascii="Arial" w:hAnsi="Arial" w:cs="Arial"/>
          <w:iCs/>
        </w:rPr>
        <w:t xml:space="preserve"> peak of cotton ginning season.    </w:t>
      </w:r>
      <w:r w:rsidR="00A43439">
        <w:rPr>
          <w:rFonts w:ascii="Arial" w:hAnsi="Arial" w:cs="Arial"/>
          <w:iCs/>
        </w:rPr>
        <w:t xml:space="preserve"> </w:t>
      </w:r>
      <w:r w:rsidR="00482C71">
        <w:rPr>
          <w:rFonts w:ascii="Arial" w:hAnsi="Arial" w:cs="Arial"/>
          <w:iCs/>
        </w:rPr>
        <w:t xml:space="preserve"> </w:t>
      </w:r>
    </w:p>
    <w:p w14:paraId="417DA257" w14:textId="77777777" w:rsidR="00482C71" w:rsidRPr="00482C71" w:rsidRDefault="00482C71" w:rsidP="00C31904">
      <w:pPr>
        <w:spacing w:after="0" w:line="240" w:lineRule="auto"/>
        <w:rPr>
          <w:rFonts w:ascii="Arial" w:hAnsi="Arial" w:cs="Arial"/>
          <w:iCs/>
        </w:rPr>
      </w:pPr>
    </w:p>
    <w:p w14:paraId="5BE12AD8" w14:textId="77777777" w:rsidR="00C31904" w:rsidRPr="005458C8" w:rsidRDefault="00C31904" w:rsidP="00C31904">
      <w:pPr>
        <w:spacing w:after="0" w:line="240" w:lineRule="auto"/>
        <w:rPr>
          <w:rFonts w:ascii="Arial" w:hAnsi="Arial" w:cs="Arial"/>
          <w:i/>
          <w:iCs/>
        </w:rPr>
      </w:pPr>
    </w:p>
    <w:p w14:paraId="68358C70" w14:textId="5416CB43" w:rsidR="00C31904" w:rsidRPr="00EA7CAC" w:rsidRDefault="00EA7CAC" w:rsidP="00C31904">
      <w:pPr>
        <w:spacing w:after="0" w:line="240" w:lineRule="auto"/>
        <w:rPr>
          <w:rFonts w:ascii="Arial" w:hAnsi="Arial" w:cs="Arial"/>
          <w:b/>
          <w:iCs/>
          <w:u w:val="single"/>
        </w:rPr>
      </w:pPr>
      <w:r w:rsidRPr="00EA7CAC">
        <w:rPr>
          <w:rFonts w:ascii="Arial" w:hAnsi="Arial" w:cs="Arial"/>
          <w:b/>
          <w:iCs/>
          <w:u w:val="single"/>
        </w:rPr>
        <w:t xml:space="preserve">Moree Plains Local Environmental Plan 2011 </w:t>
      </w:r>
    </w:p>
    <w:p w14:paraId="69599B12" w14:textId="77777777" w:rsidR="00C31904" w:rsidRPr="00EA7CAC" w:rsidRDefault="00C31904" w:rsidP="00C31904">
      <w:pPr>
        <w:spacing w:after="0" w:line="240" w:lineRule="auto"/>
        <w:rPr>
          <w:rFonts w:ascii="Arial" w:hAnsi="Arial" w:cs="Arial"/>
          <w:i/>
          <w:iCs/>
          <w:color w:val="FF0000"/>
          <w:u w:val="single"/>
        </w:rPr>
      </w:pPr>
    </w:p>
    <w:p w14:paraId="2D9F0171" w14:textId="77777777" w:rsidR="00C31904" w:rsidRPr="00C31904" w:rsidRDefault="00C31904" w:rsidP="00C31904">
      <w:pPr>
        <w:spacing w:after="0" w:line="240" w:lineRule="auto"/>
        <w:rPr>
          <w:rFonts w:ascii="Arial" w:hAnsi="Arial" w:cs="Arial"/>
          <w:i/>
          <w:iCs/>
          <w:color w:val="FF0000"/>
        </w:rPr>
      </w:pPr>
    </w:p>
    <w:p w14:paraId="32DB6BC4" w14:textId="6904C838" w:rsidR="00F31F91" w:rsidRDefault="008E258C" w:rsidP="00C25B74">
      <w:pPr>
        <w:shd w:val="clear" w:color="auto" w:fill="FFFFFF"/>
        <w:spacing w:after="0" w:line="240" w:lineRule="auto"/>
        <w:ind w:right="-23"/>
        <w:jc w:val="both"/>
        <w:rPr>
          <w:rFonts w:ascii="Arial" w:hAnsi="Arial" w:cs="Arial"/>
          <w:bCs/>
          <w:iCs/>
          <w:lang w:val="en-US" w:eastAsia="en-AU"/>
        </w:rPr>
      </w:pPr>
      <w:r w:rsidRPr="00BE218C">
        <w:rPr>
          <w:rFonts w:ascii="Arial" w:hAnsi="Arial" w:cs="Arial"/>
          <w:lang w:eastAsia="en-GB"/>
        </w:rPr>
        <w:t xml:space="preserve">The </w:t>
      </w:r>
      <w:r w:rsidR="00FD17B8" w:rsidRPr="00BE218C">
        <w:rPr>
          <w:rFonts w:ascii="Arial" w:hAnsi="Arial" w:cs="Arial"/>
          <w:lang w:eastAsia="en-GB"/>
        </w:rPr>
        <w:t xml:space="preserve">relevant local environmental plan </w:t>
      </w:r>
      <w:r w:rsidRPr="00BE218C">
        <w:rPr>
          <w:rFonts w:ascii="Arial" w:hAnsi="Arial" w:cs="Arial"/>
          <w:lang w:eastAsia="en-GB"/>
        </w:rPr>
        <w:t xml:space="preserve">applying to the site is the </w:t>
      </w:r>
      <w:r w:rsidR="00EA7CAC" w:rsidRPr="00EA7CAC">
        <w:rPr>
          <w:rFonts w:ascii="Arial" w:hAnsi="Arial" w:cs="Arial"/>
          <w:i/>
          <w:lang w:eastAsia="en-GB"/>
        </w:rPr>
        <w:t>Moree Plains L</w:t>
      </w:r>
      <w:proofErr w:type="spellStart"/>
      <w:r w:rsidR="00FD17B8" w:rsidRPr="00EA7CAC">
        <w:rPr>
          <w:rFonts w:ascii="Arial" w:hAnsi="Arial" w:cs="Arial"/>
          <w:bCs/>
          <w:i/>
          <w:lang w:val="en-US" w:eastAsia="en-AU"/>
        </w:rPr>
        <w:t>ocal</w:t>
      </w:r>
      <w:proofErr w:type="spellEnd"/>
      <w:r w:rsidR="00FD17B8" w:rsidRPr="00BE218C">
        <w:rPr>
          <w:rFonts w:ascii="Arial" w:hAnsi="Arial" w:cs="Arial"/>
          <w:bCs/>
          <w:i/>
          <w:lang w:val="en-US" w:eastAsia="en-AU"/>
        </w:rPr>
        <w:t xml:space="preserve"> Environmental Plan</w:t>
      </w:r>
      <w:r w:rsidR="00707732">
        <w:rPr>
          <w:rFonts w:ascii="Arial" w:hAnsi="Arial" w:cs="Arial"/>
          <w:bCs/>
          <w:i/>
          <w:lang w:val="en-US" w:eastAsia="en-AU"/>
        </w:rPr>
        <w:t xml:space="preserve"> </w:t>
      </w:r>
      <w:r w:rsidR="00EA7CAC">
        <w:rPr>
          <w:rFonts w:ascii="Arial" w:hAnsi="Arial" w:cs="Arial"/>
          <w:bCs/>
          <w:i/>
          <w:lang w:val="en-US" w:eastAsia="en-AU"/>
        </w:rPr>
        <w:t xml:space="preserve">2011 </w:t>
      </w:r>
      <w:r w:rsidR="00FD17B8" w:rsidRPr="00BE218C">
        <w:rPr>
          <w:rFonts w:ascii="Arial" w:hAnsi="Arial" w:cs="Arial"/>
          <w:bCs/>
          <w:iCs/>
          <w:lang w:val="en-US" w:eastAsia="en-AU"/>
        </w:rPr>
        <w:t>(‘the LEP’)</w:t>
      </w:r>
      <w:r w:rsidR="00652E97" w:rsidRPr="00BE218C">
        <w:rPr>
          <w:rFonts w:ascii="Arial" w:hAnsi="Arial" w:cs="Arial"/>
          <w:bCs/>
          <w:iCs/>
          <w:lang w:val="en-US" w:eastAsia="en-AU"/>
        </w:rPr>
        <w:t>. The</w:t>
      </w:r>
      <w:r w:rsidR="00F83187" w:rsidRPr="00BE218C">
        <w:rPr>
          <w:rFonts w:ascii="Arial" w:hAnsi="Arial" w:cs="Arial"/>
          <w:bCs/>
          <w:iCs/>
          <w:lang w:val="en-US" w:eastAsia="en-AU"/>
        </w:rPr>
        <w:t xml:space="preserve"> </w:t>
      </w:r>
      <w:r w:rsidR="00BF4C61" w:rsidRPr="00BE218C">
        <w:rPr>
          <w:rFonts w:ascii="Arial" w:hAnsi="Arial" w:cs="Arial"/>
          <w:bCs/>
          <w:iCs/>
          <w:lang w:val="en-US" w:eastAsia="en-AU"/>
        </w:rPr>
        <w:t xml:space="preserve">aims of the LEP </w:t>
      </w:r>
      <w:proofErr w:type="gramStart"/>
      <w:r w:rsidR="00BF4C61" w:rsidRPr="00BE218C">
        <w:rPr>
          <w:rFonts w:ascii="Arial" w:hAnsi="Arial" w:cs="Arial"/>
          <w:bCs/>
          <w:iCs/>
          <w:lang w:val="en-US" w:eastAsia="en-AU"/>
        </w:rPr>
        <w:t>include</w:t>
      </w:r>
      <w:r w:rsidR="00AD007F">
        <w:rPr>
          <w:rFonts w:ascii="Arial" w:hAnsi="Arial" w:cs="Arial"/>
          <w:bCs/>
          <w:iCs/>
          <w:lang w:val="en-US" w:eastAsia="en-AU"/>
        </w:rPr>
        <w:t>:-</w:t>
      </w:r>
      <w:proofErr w:type="gramEnd"/>
      <w:r w:rsidR="00BF4C61" w:rsidRPr="00BE218C">
        <w:rPr>
          <w:rFonts w:ascii="Arial" w:hAnsi="Arial" w:cs="Arial"/>
          <w:bCs/>
          <w:iCs/>
          <w:lang w:val="en-US" w:eastAsia="en-AU"/>
        </w:rPr>
        <w:t xml:space="preserve"> </w:t>
      </w:r>
    </w:p>
    <w:p w14:paraId="7B52BB82" w14:textId="77777777" w:rsidR="00F31F91" w:rsidRDefault="00F31F91" w:rsidP="00C25B74">
      <w:pPr>
        <w:shd w:val="clear" w:color="auto" w:fill="FFFFFF"/>
        <w:spacing w:after="0" w:line="240" w:lineRule="auto"/>
        <w:ind w:right="-23"/>
        <w:jc w:val="both"/>
        <w:rPr>
          <w:rFonts w:ascii="Arial" w:hAnsi="Arial" w:cs="Arial"/>
          <w:bCs/>
          <w:iCs/>
          <w:color w:val="FF0000"/>
          <w:lang w:val="en-US" w:eastAsia="en-AU"/>
        </w:rPr>
      </w:pPr>
    </w:p>
    <w:p w14:paraId="3B254741" w14:textId="1FBF7799" w:rsidR="00F31F91" w:rsidRPr="00AD007F" w:rsidRDefault="00F31F91" w:rsidP="00DA57FC">
      <w:pPr>
        <w:shd w:val="clear" w:color="auto" w:fill="FFFFFF"/>
        <w:spacing w:after="0" w:line="240" w:lineRule="auto"/>
        <w:ind w:left="852" w:right="-23" w:hanging="426"/>
        <w:jc w:val="both"/>
        <w:rPr>
          <w:rFonts w:ascii="Arial" w:hAnsi="Arial" w:cs="Arial"/>
          <w:bCs/>
          <w:i/>
          <w:iCs/>
          <w:lang w:val="en-US" w:eastAsia="en-AU"/>
        </w:rPr>
      </w:pPr>
      <w:r w:rsidRPr="00AD007F">
        <w:rPr>
          <w:rFonts w:ascii="Arial" w:hAnsi="Arial" w:cs="Arial"/>
          <w:bCs/>
          <w:i/>
          <w:iCs/>
          <w:lang w:val="en-US" w:eastAsia="en-AU"/>
        </w:rPr>
        <w:t xml:space="preserve">(a) </w:t>
      </w:r>
      <w:r w:rsidR="00AD007F" w:rsidRPr="00AD007F">
        <w:rPr>
          <w:rFonts w:ascii="Arial" w:hAnsi="Arial" w:cs="Arial"/>
          <w:bCs/>
          <w:i/>
          <w:iCs/>
          <w:lang w:val="en-US" w:eastAsia="en-AU"/>
        </w:rPr>
        <w:tab/>
      </w:r>
      <w:r w:rsidRPr="00AD007F">
        <w:rPr>
          <w:rFonts w:ascii="Arial" w:hAnsi="Arial" w:cs="Arial"/>
          <w:bCs/>
          <w:i/>
          <w:iCs/>
          <w:lang w:val="en-US" w:eastAsia="en-AU"/>
        </w:rPr>
        <w:t>to encourage the management, development and conservation of environmental, economic and social resources,</w:t>
      </w:r>
    </w:p>
    <w:p w14:paraId="202B69CC" w14:textId="77777777" w:rsidR="00F31F91" w:rsidRPr="00AD007F" w:rsidRDefault="00F31F91" w:rsidP="00DA57FC">
      <w:pPr>
        <w:shd w:val="clear" w:color="auto" w:fill="FFFFFF"/>
        <w:spacing w:after="0" w:line="240" w:lineRule="auto"/>
        <w:ind w:left="852" w:right="-23" w:hanging="426"/>
        <w:jc w:val="both"/>
        <w:rPr>
          <w:rFonts w:ascii="Arial" w:hAnsi="Arial" w:cs="Arial"/>
          <w:bCs/>
          <w:i/>
          <w:iCs/>
          <w:lang w:val="en-US" w:eastAsia="en-AU"/>
        </w:rPr>
      </w:pPr>
      <w:r w:rsidRPr="00AD007F">
        <w:rPr>
          <w:rFonts w:ascii="Arial" w:hAnsi="Arial" w:cs="Arial"/>
          <w:bCs/>
          <w:i/>
          <w:iCs/>
          <w:lang w:val="en-US" w:eastAsia="en-AU"/>
        </w:rPr>
        <w:t>(b)  to facilitate economic growth and development that is consistent with the aim specified in paragraph (a) and that—</w:t>
      </w:r>
    </w:p>
    <w:p w14:paraId="3C868124" w14:textId="77777777" w:rsidR="00F31F91" w:rsidRPr="00AD007F" w:rsidRDefault="00F31F91" w:rsidP="00DA57FC">
      <w:pPr>
        <w:shd w:val="clear" w:color="auto" w:fill="FFFFFF"/>
        <w:spacing w:after="0" w:line="240" w:lineRule="auto"/>
        <w:ind w:left="1146" w:right="-23"/>
        <w:jc w:val="both"/>
        <w:rPr>
          <w:rFonts w:ascii="Arial" w:hAnsi="Arial" w:cs="Arial"/>
          <w:bCs/>
          <w:i/>
          <w:iCs/>
          <w:lang w:val="en-US" w:eastAsia="en-AU"/>
        </w:rPr>
      </w:pPr>
      <w:r w:rsidRPr="00AD007F">
        <w:rPr>
          <w:rFonts w:ascii="Arial" w:hAnsi="Arial" w:cs="Arial"/>
          <w:bCs/>
          <w:i/>
          <w:iCs/>
          <w:lang w:val="en-US" w:eastAsia="en-AU"/>
        </w:rPr>
        <w:t>(</w:t>
      </w:r>
      <w:proofErr w:type="spellStart"/>
      <w:r w:rsidRPr="00AD007F">
        <w:rPr>
          <w:rFonts w:ascii="Arial" w:hAnsi="Arial" w:cs="Arial"/>
          <w:bCs/>
          <w:i/>
          <w:iCs/>
          <w:lang w:val="en-US" w:eastAsia="en-AU"/>
        </w:rPr>
        <w:t>i</w:t>
      </w:r>
      <w:proofErr w:type="spellEnd"/>
      <w:r w:rsidRPr="00AD007F">
        <w:rPr>
          <w:rFonts w:ascii="Arial" w:hAnsi="Arial" w:cs="Arial"/>
          <w:bCs/>
          <w:i/>
          <w:iCs/>
          <w:lang w:val="en-US" w:eastAsia="en-AU"/>
        </w:rPr>
        <w:t>)  embraces the principles of environmentally sustainable development, and</w:t>
      </w:r>
    </w:p>
    <w:p w14:paraId="0F15073E" w14:textId="77777777" w:rsidR="00F31F91" w:rsidRPr="00AD007F" w:rsidRDefault="00F31F91" w:rsidP="00DA57FC">
      <w:pPr>
        <w:shd w:val="clear" w:color="auto" w:fill="FFFFFF"/>
        <w:spacing w:after="0" w:line="240" w:lineRule="auto"/>
        <w:ind w:left="1146" w:right="-23"/>
        <w:jc w:val="both"/>
        <w:rPr>
          <w:rFonts w:ascii="Arial" w:hAnsi="Arial" w:cs="Arial"/>
          <w:bCs/>
          <w:i/>
          <w:iCs/>
          <w:lang w:val="en-US" w:eastAsia="en-AU"/>
        </w:rPr>
      </w:pPr>
      <w:r w:rsidRPr="00AD007F">
        <w:rPr>
          <w:rFonts w:ascii="Arial" w:hAnsi="Arial" w:cs="Arial"/>
          <w:bCs/>
          <w:i/>
          <w:iCs/>
          <w:lang w:val="en-US" w:eastAsia="en-AU"/>
        </w:rPr>
        <w:t xml:space="preserve">(ii)  </w:t>
      </w:r>
      <w:proofErr w:type="spellStart"/>
      <w:r w:rsidRPr="00AD007F">
        <w:rPr>
          <w:rFonts w:ascii="Arial" w:hAnsi="Arial" w:cs="Arial"/>
          <w:bCs/>
          <w:i/>
          <w:iCs/>
          <w:lang w:val="en-US" w:eastAsia="en-AU"/>
        </w:rPr>
        <w:t>minimises</w:t>
      </w:r>
      <w:proofErr w:type="spellEnd"/>
      <w:r w:rsidRPr="00AD007F">
        <w:rPr>
          <w:rFonts w:ascii="Arial" w:hAnsi="Arial" w:cs="Arial"/>
          <w:bCs/>
          <w:i/>
          <w:iCs/>
          <w:lang w:val="en-US" w:eastAsia="en-AU"/>
        </w:rPr>
        <w:t xml:space="preserve"> the cost to the community of fragmented and isolated development, and</w:t>
      </w:r>
    </w:p>
    <w:p w14:paraId="34C37BBD" w14:textId="77777777" w:rsidR="00F31F91" w:rsidRPr="00AD007F" w:rsidRDefault="00F31F91" w:rsidP="00DA57FC">
      <w:pPr>
        <w:shd w:val="clear" w:color="auto" w:fill="FFFFFF"/>
        <w:spacing w:after="0" w:line="240" w:lineRule="auto"/>
        <w:ind w:left="1146" w:right="-23"/>
        <w:jc w:val="both"/>
        <w:rPr>
          <w:rFonts w:ascii="Arial" w:hAnsi="Arial" w:cs="Arial"/>
          <w:bCs/>
          <w:i/>
          <w:iCs/>
          <w:lang w:val="en-US" w:eastAsia="en-AU"/>
        </w:rPr>
      </w:pPr>
      <w:r w:rsidRPr="00AD007F">
        <w:rPr>
          <w:rFonts w:ascii="Arial" w:hAnsi="Arial" w:cs="Arial"/>
          <w:bCs/>
          <w:i/>
          <w:iCs/>
          <w:lang w:val="en-US" w:eastAsia="en-AU"/>
        </w:rPr>
        <w:t>(iii)  facilitates the efficient and effective delivery of amenities and services, and</w:t>
      </w:r>
    </w:p>
    <w:p w14:paraId="4A6ECD90" w14:textId="21B10384" w:rsidR="00F31F91" w:rsidRPr="00AD007F" w:rsidRDefault="00F31F91" w:rsidP="00DA57FC">
      <w:pPr>
        <w:shd w:val="clear" w:color="auto" w:fill="FFFFFF"/>
        <w:spacing w:after="0" w:line="240" w:lineRule="auto"/>
        <w:ind w:left="1560" w:right="-23" w:hanging="425"/>
        <w:jc w:val="both"/>
        <w:rPr>
          <w:rFonts w:ascii="Arial" w:hAnsi="Arial" w:cs="Arial"/>
          <w:bCs/>
          <w:i/>
          <w:iCs/>
          <w:lang w:val="en-US" w:eastAsia="en-AU"/>
        </w:rPr>
      </w:pPr>
      <w:r w:rsidRPr="00AD007F">
        <w:rPr>
          <w:rFonts w:ascii="Arial" w:hAnsi="Arial" w:cs="Arial"/>
          <w:bCs/>
          <w:i/>
          <w:iCs/>
          <w:lang w:val="en-US" w:eastAsia="en-AU"/>
        </w:rPr>
        <w:t>(iv) facilitates stimulation of demand for a range of residential, enterprise and employment opportunities and promotes agricultural diversity, and</w:t>
      </w:r>
    </w:p>
    <w:p w14:paraId="17D0E73B" w14:textId="77777777" w:rsidR="00F31F91" w:rsidRPr="00AD007F" w:rsidRDefault="00F31F91" w:rsidP="00DA57FC">
      <w:pPr>
        <w:shd w:val="clear" w:color="auto" w:fill="FFFFFF"/>
        <w:spacing w:after="0" w:line="240" w:lineRule="auto"/>
        <w:ind w:left="1146" w:right="-23"/>
        <w:jc w:val="both"/>
        <w:rPr>
          <w:rFonts w:ascii="Arial" w:hAnsi="Arial" w:cs="Arial"/>
          <w:bCs/>
          <w:i/>
          <w:iCs/>
          <w:lang w:val="en-US" w:eastAsia="en-AU"/>
        </w:rPr>
      </w:pPr>
      <w:r w:rsidRPr="00AD007F">
        <w:rPr>
          <w:rFonts w:ascii="Arial" w:hAnsi="Arial" w:cs="Arial"/>
          <w:bCs/>
          <w:i/>
          <w:iCs/>
          <w:lang w:val="en-US" w:eastAsia="en-AU"/>
        </w:rPr>
        <w:t>(v)  facilitates farm adjustments, and</w:t>
      </w:r>
    </w:p>
    <w:p w14:paraId="444374B6" w14:textId="77777777" w:rsidR="00F31F91" w:rsidRPr="00AD007F" w:rsidRDefault="00F31F91" w:rsidP="00DA57FC">
      <w:pPr>
        <w:shd w:val="clear" w:color="auto" w:fill="FFFFFF"/>
        <w:spacing w:after="0" w:line="240" w:lineRule="auto"/>
        <w:ind w:left="1560" w:right="-23" w:hanging="414"/>
        <w:jc w:val="both"/>
        <w:rPr>
          <w:rFonts w:ascii="Arial" w:hAnsi="Arial" w:cs="Arial"/>
          <w:bCs/>
          <w:i/>
          <w:iCs/>
          <w:lang w:val="en-US" w:eastAsia="en-AU"/>
        </w:rPr>
      </w:pPr>
      <w:r w:rsidRPr="00AD007F">
        <w:rPr>
          <w:rFonts w:ascii="Arial" w:hAnsi="Arial" w:cs="Arial"/>
          <w:bCs/>
          <w:i/>
          <w:iCs/>
          <w:lang w:val="en-US" w:eastAsia="en-AU"/>
        </w:rPr>
        <w:t xml:space="preserve">(vi)  </w:t>
      </w:r>
      <w:proofErr w:type="spellStart"/>
      <w:r w:rsidRPr="00AD007F">
        <w:rPr>
          <w:rFonts w:ascii="Arial" w:hAnsi="Arial" w:cs="Arial"/>
          <w:bCs/>
          <w:i/>
          <w:iCs/>
          <w:lang w:val="en-US" w:eastAsia="en-AU"/>
        </w:rPr>
        <w:t>utilises</w:t>
      </w:r>
      <w:proofErr w:type="spellEnd"/>
      <w:r w:rsidRPr="00AD007F">
        <w:rPr>
          <w:rFonts w:ascii="Arial" w:hAnsi="Arial" w:cs="Arial"/>
          <w:bCs/>
          <w:i/>
          <w:iCs/>
          <w:lang w:val="en-US" w:eastAsia="en-AU"/>
        </w:rPr>
        <w:t>, where feasible, existing infrastructure and roads for new development and future potential development,</w:t>
      </w:r>
    </w:p>
    <w:p w14:paraId="6AE13F62" w14:textId="77777777" w:rsidR="00F31F91" w:rsidRPr="00AD007F" w:rsidRDefault="00F31F91" w:rsidP="00DA57FC">
      <w:pPr>
        <w:shd w:val="clear" w:color="auto" w:fill="FFFFFF"/>
        <w:spacing w:after="0" w:line="240" w:lineRule="auto"/>
        <w:ind w:left="426" w:right="-23"/>
        <w:jc w:val="both"/>
        <w:rPr>
          <w:rFonts w:ascii="Arial" w:hAnsi="Arial" w:cs="Arial"/>
          <w:bCs/>
          <w:i/>
          <w:iCs/>
          <w:lang w:val="en-US" w:eastAsia="en-AU"/>
        </w:rPr>
      </w:pPr>
      <w:r w:rsidRPr="00AD007F">
        <w:rPr>
          <w:rFonts w:ascii="Arial" w:hAnsi="Arial" w:cs="Arial"/>
          <w:bCs/>
          <w:i/>
          <w:iCs/>
          <w:lang w:val="en-US" w:eastAsia="en-AU"/>
        </w:rPr>
        <w:t>(c)  to facilitate development in accordance with flood management planning,</w:t>
      </w:r>
    </w:p>
    <w:p w14:paraId="5E498790" w14:textId="77777777" w:rsidR="00F31F91" w:rsidRPr="00AD007F" w:rsidRDefault="00F31F91" w:rsidP="00DA57FC">
      <w:pPr>
        <w:shd w:val="clear" w:color="auto" w:fill="FFFFFF"/>
        <w:spacing w:after="0" w:line="240" w:lineRule="auto"/>
        <w:ind w:left="426" w:right="-23"/>
        <w:jc w:val="both"/>
        <w:rPr>
          <w:rFonts w:ascii="Arial" w:hAnsi="Arial" w:cs="Arial"/>
          <w:bCs/>
          <w:i/>
          <w:iCs/>
          <w:lang w:val="en-US" w:eastAsia="en-AU"/>
        </w:rPr>
      </w:pPr>
      <w:r w:rsidRPr="00AD007F">
        <w:rPr>
          <w:rFonts w:ascii="Arial" w:hAnsi="Arial" w:cs="Arial"/>
          <w:bCs/>
          <w:i/>
          <w:iCs/>
          <w:lang w:val="en-US" w:eastAsia="en-AU"/>
        </w:rPr>
        <w:t>(d)  to facilitate development that is compatible with adjoining and nearby uses,</w:t>
      </w:r>
    </w:p>
    <w:p w14:paraId="45E28DFB" w14:textId="77777777" w:rsidR="00F31F91" w:rsidRPr="00AD007F" w:rsidRDefault="00F31F91" w:rsidP="00DA57FC">
      <w:pPr>
        <w:shd w:val="clear" w:color="auto" w:fill="FFFFFF"/>
        <w:spacing w:after="0" w:line="240" w:lineRule="auto"/>
        <w:ind w:left="852" w:right="-23" w:hanging="426"/>
        <w:jc w:val="both"/>
        <w:rPr>
          <w:rFonts w:ascii="Arial" w:hAnsi="Arial" w:cs="Arial"/>
          <w:bCs/>
          <w:i/>
          <w:iCs/>
          <w:lang w:val="en-US" w:eastAsia="en-AU"/>
        </w:rPr>
      </w:pPr>
      <w:r w:rsidRPr="00AD007F">
        <w:rPr>
          <w:rFonts w:ascii="Arial" w:hAnsi="Arial" w:cs="Arial"/>
          <w:bCs/>
          <w:i/>
          <w:iCs/>
          <w:lang w:val="en-US" w:eastAsia="en-AU"/>
        </w:rPr>
        <w:t>(e)  to facilitate development that is appropriate in scale and type to the characteristics of the relevant zone,</w:t>
      </w:r>
    </w:p>
    <w:p w14:paraId="31C3173A" w14:textId="1F6DBAE4" w:rsidR="00F31F91" w:rsidRPr="00AD007F" w:rsidRDefault="00F31F91" w:rsidP="00DA57FC">
      <w:pPr>
        <w:shd w:val="clear" w:color="auto" w:fill="FFFFFF"/>
        <w:spacing w:after="0" w:line="240" w:lineRule="auto"/>
        <w:ind w:left="852" w:right="-23" w:hanging="426"/>
        <w:jc w:val="both"/>
        <w:rPr>
          <w:rFonts w:ascii="Arial" w:hAnsi="Arial" w:cs="Arial"/>
          <w:bCs/>
          <w:i/>
          <w:iCs/>
          <w:lang w:val="en-US" w:eastAsia="en-AU"/>
        </w:rPr>
      </w:pPr>
      <w:r w:rsidRPr="00AD007F">
        <w:rPr>
          <w:rFonts w:ascii="Arial" w:hAnsi="Arial" w:cs="Arial"/>
          <w:bCs/>
          <w:i/>
          <w:iCs/>
          <w:lang w:val="en-US" w:eastAsia="en-AU"/>
        </w:rPr>
        <w:t xml:space="preserve">(f)  to </w:t>
      </w:r>
      <w:proofErr w:type="spellStart"/>
      <w:r w:rsidRPr="00AD007F">
        <w:rPr>
          <w:rFonts w:ascii="Arial" w:hAnsi="Arial" w:cs="Arial"/>
          <w:bCs/>
          <w:i/>
          <w:iCs/>
          <w:lang w:val="en-US" w:eastAsia="en-AU"/>
        </w:rPr>
        <w:t>recognise</w:t>
      </w:r>
      <w:proofErr w:type="spellEnd"/>
      <w:r w:rsidRPr="00AD007F">
        <w:rPr>
          <w:rFonts w:ascii="Arial" w:hAnsi="Arial" w:cs="Arial"/>
          <w:bCs/>
          <w:i/>
          <w:iCs/>
          <w:lang w:val="en-US" w:eastAsia="en-AU"/>
        </w:rPr>
        <w:t xml:space="preserve"> places of European heritage significance and Aboriginal heritage and cultural significance.</w:t>
      </w:r>
    </w:p>
    <w:p w14:paraId="685085AF" w14:textId="77777777" w:rsidR="00F31F91" w:rsidRDefault="00F31F91" w:rsidP="00C25B74">
      <w:pPr>
        <w:shd w:val="clear" w:color="auto" w:fill="FFFFFF"/>
        <w:spacing w:after="0" w:line="240" w:lineRule="auto"/>
        <w:ind w:right="-23"/>
        <w:jc w:val="both"/>
        <w:rPr>
          <w:rFonts w:ascii="Arial" w:hAnsi="Arial" w:cs="Arial"/>
          <w:bCs/>
          <w:iCs/>
          <w:color w:val="FF0000"/>
          <w:lang w:val="en-US" w:eastAsia="en-AU"/>
        </w:rPr>
      </w:pPr>
    </w:p>
    <w:p w14:paraId="24F7BF7D" w14:textId="3B166AFF" w:rsidR="00FD17B8" w:rsidRPr="00C346A3" w:rsidRDefault="00BF4C61" w:rsidP="00C25B74">
      <w:pPr>
        <w:shd w:val="clear" w:color="auto" w:fill="FFFFFF"/>
        <w:spacing w:after="0" w:line="240" w:lineRule="auto"/>
        <w:ind w:right="-23"/>
        <w:jc w:val="both"/>
        <w:rPr>
          <w:rFonts w:ascii="Arial" w:hAnsi="Arial" w:cs="Arial"/>
          <w:lang w:eastAsia="en-GB"/>
        </w:rPr>
      </w:pPr>
      <w:r w:rsidRPr="00C346A3">
        <w:rPr>
          <w:rFonts w:ascii="Arial" w:hAnsi="Arial" w:cs="Arial"/>
          <w:bCs/>
          <w:iCs/>
          <w:lang w:val="en-US" w:eastAsia="en-AU"/>
        </w:rPr>
        <w:t xml:space="preserve">The proposal </w:t>
      </w:r>
      <w:r w:rsidR="00482EFA" w:rsidRPr="00C346A3">
        <w:rPr>
          <w:rFonts w:ascii="Arial" w:hAnsi="Arial" w:cs="Arial"/>
          <w:bCs/>
          <w:iCs/>
          <w:lang w:val="en-US" w:eastAsia="en-AU"/>
        </w:rPr>
        <w:t>is</w:t>
      </w:r>
      <w:r w:rsidRPr="00C346A3">
        <w:rPr>
          <w:rFonts w:ascii="Arial" w:hAnsi="Arial" w:cs="Arial"/>
          <w:bCs/>
          <w:iCs/>
          <w:lang w:val="en-US" w:eastAsia="en-AU"/>
        </w:rPr>
        <w:t xml:space="preserve"> consistent with these aims as the proposal </w:t>
      </w:r>
      <w:r w:rsidR="00AD007F" w:rsidRPr="00C346A3">
        <w:rPr>
          <w:rFonts w:ascii="Arial" w:hAnsi="Arial" w:cs="Arial"/>
          <w:bCs/>
          <w:iCs/>
          <w:lang w:val="en-US" w:eastAsia="en-AU"/>
        </w:rPr>
        <w:t>seeks to provide an existing agricultural industry (cotton farming) with a sustainable energy source</w:t>
      </w:r>
      <w:r w:rsidR="00C346A3" w:rsidRPr="00C346A3">
        <w:rPr>
          <w:rFonts w:ascii="Arial" w:hAnsi="Arial" w:cs="Arial"/>
          <w:bCs/>
          <w:iCs/>
          <w:lang w:val="en-US" w:eastAsia="en-AU"/>
        </w:rPr>
        <w:t>.</w:t>
      </w:r>
      <w:r w:rsidR="00AD007F" w:rsidRPr="00C346A3">
        <w:rPr>
          <w:rFonts w:ascii="Arial" w:hAnsi="Arial" w:cs="Arial"/>
          <w:bCs/>
          <w:iCs/>
          <w:lang w:val="en-US" w:eastAsia="en-AU"/>
        </w:rPr>
        <w:t xml:space="preserve">  </w:t>
      </w:r>
      <w:r w:rsidRPr="00C346A3">
        <w:rPr>
          <w:rFonts w:ascii="Arial" w:hAnsi="Arial" w:cs="Arial"/>
          <w:bCs/>
          <w:iCs/>
          <w:lang w:val="en-US" w:eastAsia="en-AU"/>
        </w:rPr>
        <w:t xml:space="preserve"> </w:t>
      </w:r>
    </w:p>
    <w:p w14:paraId="2AE25DB6" w14:textId="4F79DD59" w:rsidR="00F44E39" w:rsidRPr="00BE218C" w:rsidRDefault="00F44E39" w:rsidP="00C25B74">
      <w:pPr>
        <w:shd w:val="clear" w:color="auto" w:fill="FFFFFF"/>
        <w:spacing w:after="0" w:line="240" w:lineRule="auto"/>
        <w:ind w:right="-23"/>
        <w:jc w:val="both"/>
        <w:rPr>
          <w:rFonts w:ascii="Arial" w:hAnsi="Arial" w:cs="Arial"/>
          <w:lang w:eastAsia="en-GB"/>
        </w:rPr>
      </w:pPr>
    </w:p>
    <w:p w14:paraId="51D467A6" w14:textId="226B7A4B" w:rsidR="00BE31EF" w:rsidRPr="00BE31EF" w:rsidRDefault="00BE31EF" w:rsidP="00C25B74">
      <w:pPr>
        <w:shd w:val="clear" w:color="auto" w:fill="FFFFFF"/>
        <w:spacing w:after="0" w:line="240" w:lineRule="auto"/>
        <w:ind w:right="-23"/>
        <w:jc w:val="both"/>
        <w:rPr>
          <w:rFonts w:ascii="Arial" w:hAnsi="Arial" w:cs="Arial"/>
          <w:b/>
          <w:lang w:eastAsia="en-GB"/>
        </w:rPr>
      </w:pPr>
      <w:r w:rsidRPr="00BE31EF">
        <w:rPr>
          <w:rFonts w:ascii="Arial" w:hAnsi="Arial" w:cs="Arial"/>
          <w:b/>
          <w:lang w:eastAsia="en-GB"/>
        </w:rPr>
        <w:t>Zoning &amp; Permissibility</w:t>
      </w:r>
    </w:p>
    <w:p w14:paraId="7AF36572" w14:textId="77777777" w:rsidR="00BE31EF" w:rsidRDefault="00BE31EF" w:rsidP="00C25B74">
      <w:pPr>
        <w:shd w:val="clear" w:color="auto" w:fill="FFFFFF"/>
        <w:spacing w:after="0" w:line="240" w:lineRule="auto"/>
        <w:ind w:right="-23"/>
        <w:jc w:val="both"/>
        <w:rPr>
          <w:rFonts w:ascii="Arial" w:hAnsi="Arial" w:cs="Arial"/>
          <w:lang w:eastAsia="en-GB"/>
        </w:rPr>
      </w:pPr>
    </w:p>
    <w:p w14:paraId="6284E54E" w14:textId="6F689E1F" w:rsidR="0048596C" w:rsidRDefault="009C5E55" w:rsidP="00C25B74">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 site is located within the </w:t>
      </w:r>
      <w:r w:rsidR="00707732" w:rsidRPr="00707732">
        <w:rPr>
          <w:rFonts w:ascii="Arial" w:hAnsi="Arial" w:cs="Arial"/>
          <w:lang w:eastAsia="en-GB"/>
        </w:rPr>
        <w:t xml:space="preserve">RU1 Primary Production </w:t>
      </w:r>
      <w:r w:rsidRPr="00362378">
        <w:rPr>
          <w:rFonts w:ascii="Arial" w:hAnsi="Arial" w:cs="Arial"/>
          <w:lang w:eastAsia="en-GB"/>
        </w:rPr>
        <w:t>Zone</w:t>
      </w:r>
      <w:r w:rsidRPr="00BE218C">
        <w:rPr>
          <w:rFonts w:ascii="Arial" w:hAnsi="Arial" w:cs="Arial"/>
          <w:color w:val="FF0000"/>
          <w:lang w:eastAsia="en-GB"/>
        </w:rPr>
        <w:t xml:space="preserve"> </w:t>
      </w:r>
      <w:r w:rsidR="009C45DD" w:rsidRPr="00BE218C">
        <w:rPr>
          <w:rFonts w:ascii="Arial" w:hAnsi="Arial" w:cs="Arial"/>
          <w:lang w:eastAsia="en-GB"/>
        </w:rPr>
        <w:t>pursuant</w:t>
      </w:r>
      <w:r w:rsidRPr="00BE218C">
        <w:rPr>
          <w:rFonts w:ascii="Arial" w:hAnsi="Arial" w:cs="Arial"/>
          <w:lang w:eastAsia="en-GB"/>
        </w:rPr>
        <w:t xml:space="preserve"> to </w:t>
      </w:r>
      <w:r w:rsidR="009C45DD" w:rsidRPr="00BE218C">
        <w:rPr>
          <w:rFonts w:ascii="Arial" w:hAnsi="Arial" w:cs="Arial"/>
          <w:lang w:eastAsia="en-GB"/>
        </w:rPr>
        <w:t>Clause</w:t>
      </w:r>
      <w:r w:rsidRPr="00BE218C">
        <w:rPr>
          <w:rFonts w:ascii="Arial" w:hAnsi="Arial" w:cs="Arial"/>
          <w:lang w:eastAsia="en-GB"/>
        </w:rPr>
        <w:t xml:space="preserve"> </w:t>
      </w:r>
      <w:r w:rsidR="009C45DD" w:rsidRPr="00BE218C">
        <w:rPr>
          <w:rFonts w:ascii="Arial" w:hAnsi="Arial" w:cs="Arial"/>
          <w:lang w:eastAsia="en-GB"/>
        </w:rPr>
        <w:t>2.2 of the LEP</w:t>
      </w:r>
      <w:r w:rsidR="00571BDF">
        <w:rPr>
          <w:rFonts w:ascii="Arial" w:hAnsi="Arial" w:cs="Arial"/>
          <w:lang w:eastAsia="en-GB"/>
        </w:rPr>
        <w:t>.</w:t>
      </w:r>
      <w:r w:rsidR="0048596C">
        <w:rPr>
          <w:rFonts w:ascii="Arial" w:hAnsi="Arial" w:cs="Arial"/>
          <w:lang w:eastAsia="en-GB"/>
        </w:rPr>
        <w:t xml:space="preserve"> </w:t>
      </w:r>
      <w:r w:rsidR="00327536" w:rsidRPr="00BE218C">
        <w:rPr>
          <w:rFonts w:ascii="Arial" w:hAnsi="Arial" w:cs="Arial"/>
          <w:lang w:eastAsia="en-GB"/>
        </w:rPr>
        <w:t xml:space="preserve"> </w:t>
      </w:r>
    </w:p>
    <w:p w14:paraId="090D1587" w14:textId="77777777" w:rsidR="007F34C5" w:rsidRDefault="007F34C5" w:rsidP="00BE31EF">
      <w:pPr>
        <w:shd w:val="clear" w:color="auto" w:fill="FFFFFF"/>
        <w:spacing w:after="0" w:line="240" w:lineRule="auto"/>
        <w:ind w:right="-23"/>
        <w:jc w:val="both"/>
        <w:rPr>
          <w:rFonts w:ascii="Arial" w:hAnsi="Arial" w:cs="Arial"/>
          <w:lang w:eastAsia="en-GB"/>
        </w:rPr>
      </w:pPr>
    </w:p>
    <w:p w14:paraId="6D1DFDC2" w14:textId="5B40E6F4" w:rsidR="0048596C" w:rsidRDefault="00BE31EF" w:rsidP="00BE31EF">
      <w:pPr>
        <w:shd w:val="clear" w:color="auto" w:fill="FFFFFF"/>
        <w:spacing w:after="0" w:line="240" w:lineRule="auto"/>
        <w:ind w:right="-23"/>
        <w:jc w:val="both"/>
        <w:rPr>
          <w:rFonts w:ascii="Arial" w:hAnsi="Arial" w:cs="Arial"/>
          <w:lang w:eastAsia="en-GB"/>
        </w:rPr>
      </w:pPr>
      <w:r w:rsidRPr="00BE31EF">
        <w:rPr>
          <w:rFonts w:ascii="Arial" w:hAnsi="Arial" w:cs="Arial"/>
          <w:lang w:eastAsia="en-GB"/>
        </w:rPr>
        <w:t>The development is defined as ‘electricity generating works’ and is n</w:t>
      </w:r>
      <w:r w:rsidR="00BA7FB2">
        <w:rPr>
          <w:rFonts w:ascii="Arial" w:hAnsi="Arial" w:cs="Arial"/>
          <w:lang w:eastAsia="en-GB"/>
        </w:rPr>
        <w:t xml:space="preserve">either </w:t>
      </w:r>
      <w:r w:rsidRPr="00BE31EF">
        <w:rPr>
          <w:rFonts w:ascii="Arial" w:hAnsi="Arial" w:cs="Arial"/>
          <w:lang w:eastAsia="en-GB"/>
        </w:rPr>
        <w:t>specifically listed under schedule 3 as ‘Permitted with consent’</w:t>
      </w:r>
      <w:r w:rsidR="00BA7FB2">
        <w:rPr>
          <w:rFonts w:ascii="Arial" w:hAnsi="Arial" w:cs="Arial"/>
          <w:lang w:eastAsia="en-GB"/>
        </w:rPr>
        <w:t>,</w:t>
      </w:r>
      <w:r w:rsidRPr="00BE31EF">
        <w:rPr>
          <w:rFonts w:ascii="Arial" w:hAnsi="Arial" w:cs="Arial"/>
          <w:lang w:eastAsia="en-GB"/>
        </w:rPr>
        <w:t xml:space="preserve"> nor listed in schedule 4 – as ‘Prohibited’. The use is therefore included as ‘Any other development not specified in item 2 or 4’ which is found at the end of the list of uses in Schedule 3 – ‘Permitted with consent’ pursuant to the LEP </w:t>
      </w:r>
      <w:r w:rsidR="00BA7FB2">
        <w:rPr>
          <w:rFonts w:ascii="Arial" w:hAnsi="Arial" w:cs="Arial"/>
          <w:lang w:eastAsia="en-GB"/>
        </w:rPr>
        <w:t>l</w:t>
      </w:r>
      <w:r w:rsidRPr="00BE31EF">
        <w:rPr>
          <w:rFonts w:ascii="Arial" w:hAnsi="Arial" w:cs="Arial"/>
          <w:lang w:eastAsia="en-GB"/>
        </w:rPr>
        <w:t xml:space="preserve">and </w:t>
      </w:r>
      <w:r w:rsidR="00BA7FB2">
        <w:rPr>
          <w:rFonts w:ascii="Arial" w:hAnsi="Arial" w:cs="Arial"/>
          <w:lang w:eastAsia="en-GB"/>
        </w:rPr>
        <w:t>u</w:t>
      </w:r>
      <w:r w:rsidRPr="00BE31EF">
        <w:rPr>
          <w:rFonts w:ascii="Arial" w:hAnsi="Arial" w:cs="Arial"/>
          <w:lang w:eastAsia="en-GB"/>
        </w:rPr>
        <w:t xml:space="preserve">se </w:t>
      </w:r>
      <w:r w:rsidR="00BA7FB2">
        <w:rPr>
          <w:rFonts w:ascii="Arial" w:hAnsi="Arial" w:cs="Arial"/>
          <w:lang w:eastAsia="en-GB"/>
        </w:rPr>
        <w:t>t</w:t>
      </w:r>
      <w:r w:rsidRPr="00BE31EF">
        <w:rPr>
          <w:rFonts w:ascii="Arial" w:hAnsi="Arial" w:cs="Arial"/>
          <w:lang w:eastAsia="en-GB"/>
        </w:rPr>
        <w:t>able.</w:t>
      </w:r>
    </w:p>
    <w:p w14:paraId="49DDFFB8" w14:textId="77777777" w:rsidR="007F34C5" w:rsidRDefault="007F34C5" w:rsidP="00BE31EF">
      <w:pPr>
        <w:shd w:val="clear" w:color="auto" w:fill="FFFFFF"/>
        <w:spacing w:after="0" w:line="240" w:lineRule="auto"/>
        <w:ind w:right="-23"/>
        <w:jc w:val="both"/>
        <w:rPr>
          <w:rFonts w:ascii="Arial" w:hAnsi="Arial" w:cs="Arial"/>
          <w:lang w:eastAsia="en-GB"/>
        </w:rPr>
      </w:pPr>
    </w:p>
    <w:p w14:paraId="6EB539BF" w14:textId="6A9880CF" w:rsidR="00707732" w:rsidRDefault="00707732" w:rsidP="00C25B74">
      <w:pPr>
        <w:shd w:val="clear" w:color="auto" w:fill="FFFFFF"/>
        <w:spacing w:after="0" w:line="240" w:lineRule="auto"/>
        <w:ind w:right="-23"/>
        <w:jc w:val="both"/>
        <w:rPr>
          <w:rFonts w:ascii="Arial" w:hAnsi="Arial" w:cs="Arial"/>
          <w:lang w:eastAsia="en-GB"/>
        </w:rPr>
      </w:pPr>
      <w:r>
        <w:rPr>
          <w:rFonts w:ascii="Arial" w:hAnsi="Arial" w:cs="Arial"/>
          <w:noProof/>
          <w:lang w:eastAsia="en-GB"/>
        </w:rPr>
        <w:drawing>
          <wp:inline distT="0" distB="0" distL="0" distR="0" wp14:anchorId="3D3029D1" wp14:editId="71E1481D">
            <wp:extent cx="5657850" cy="34201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7850" cy="3420110"/>
                    </a:xfrm>
                    <a:prstGeom prst="rect">
                      <a:avLst/>
                    </a:prstGeom>
                    <a:noFill/>
                  </pic:spPr>
                </pic:pic>
              </a:graphicData>
            </a:graphic>
          </wp:inline>
        </w:drawing>
      </w:r>
    </w:p>
    <w:p w14:paraId="658B72FB" w14:textId="2B0E9206" w:rsidR="00707732" w:rsidRDefault="00707732" w:rsidP="00C25B74">
      <w:pPr>
        <w:shd w:val="clear" w:color="auto" w:fill="FFFFFF"/>
        <w:spacing w:after="0" w:line="240" w:lineRule="auto"/>
        <w:ind w:right="-23"/>
        <w:jc w:val="both"/>
        <w:rPr>
          <w:rFonts w:ascii="Arial" w:hAnsi="Arial" w:cs="Arial"/>
          <w:lang w:eastAsia="en-GB"/>
        </w:rPr>
      </w:pPr>
      <w:r w:rsidRPr="00707732">
        <w:rPr>
          <w:rFonts w:ascii="Arial" w:hAnsi="Arial" w:cs="Arial"/>
          <w:b/>
          <w:lang w:eastAsia="en-GB"/>
        </w:rPr>
        <w:t>Figure 7</w:t>
      </w:r>
      <w:r w:rsidRPr="00707732">
        <w:rPr>
          <w:rFonts w:ascii="Arial" w:hAnsi="Arial" w:cs="Arial"/>
          <w:lang w:eastAsia="en-GB"/>
        </w:rPr>
        <w:t xml:space="preserve"> - Land Use Zoning – location of site shaded orange northwest of Ashley township</w:t>
      </w:r>
    </w:p>
    <w:p w14:paraId="36A20A1E" w14:textId="016AFD84" w:rsidR="00707732" w:rsidRDefault="00707732" w:rsidP="00C25B74">
      <w:pPr>
        <w:shd w:val="clear" w:color="auto" w:fill="FFFFFF"/>
        <w:spacing w:after="0" w:line="240" w:lineRule="auto"/>
        <w:ind w:right="-23"/>
        <w:jc w:val="both"/>
        <w:rPr>
          <w:rFonts w:ascii="Arial" w:hAnsi="Arial" w:cs="Arial"/>
          <w:lang w:eastAsia="en-GB"/>
        </w:rPr>
      </w:pPr>
    </w:p>
    <w:p w14:paraId="56C2D7DC" w14:textId="77777777" w:rsidR="00362378" w:rsidRDefault="00362378" w:rsidP="00C25B74">
      <w:pPr>
        <w:shd w:val="clear" w:color="auto" w:fill="FFFFFF"/>
        <w:spacing w:after="0" w:line="240" w:lineRule="auto"/>
        <w:ind w:right="-23"/>
        <w:jc w:val="both"/>
        <w:rPr>
          <w:rFonts w:ascii="Arial" w:hAnsi="Arial" w:cs="Arial"/>
          <w:lang w:eastAsia="en-GB"/>
        </w:rPr>
      </w:pPr>
    </w:p>
    <w:p w14:paraId="2C04E37B" w14:textId="383FB8BE" w:rsidR="00362378" w:rsidRPr="00BE31EF" w:rsidRDefault="00362378" w:rsidP="00362378">
      <w:pPr>
        <w:shd w:val="clear" w:color="auto" w:fill="FFFFFF"/>
        <w:spacing w:after="0" w:line="240" w:lineRule="auto"/>
        <w:ind w:right="-23"/>
        <w:jc w:val="both"/>
        <w:rPr>
          <w:rFonts w:ascii="Arial" w:hAnsi="Arial" w:cs="Arial"/>
          <w:lang w:eastAsia="en-GB"/>
        </w:rPr>
      </w:pPr>
      <w:r w:rsidRPr="00362378">
        <w:rPr>
          <w:rFonts w:ascii="Arial" w:hAnsi="Arial" w:cs="Arial"/>
          <w:lang w:eastAsia="en-GB"/>
        </w:rPr>
        <w:t>State Environmental Planning Policy (Transport and Infrastructure) 2021</w:t>
      </w:r>
      <w:r w:rsidRPr="00BE31EF">
        <w:rPr>
          <w:rFonts w:ascii="Arial" w:hAnsi="Arial" w:cs="Arial"/>
          <w:lang w:eastAsia="en-GB"/>
        </w:rPr>
        <w:t>, Chapter 2: Infrastructure, Part 2(3) Development Controls, Division 4</w:t>
      </w:r>
      <w:r w:rsidR="00D72D3B">
        <w:rPr>
          <w:rFonts w:ascii="Arial" w:hAnsi="Arial" w:cs="Arial"/>
          <w:lang w:eastAsia="en-GB"/>
        </w:rPr>
        <w:t>,</w:t>
      </w:r>
      <w:r w:rsidRPr="00BE31EF">
        <w:t xml:space="preserve"> </w:t>
      </w:r>
      <w:r w:rsidRPr="00BE31EF">
        <w:rPr>
          <w:rFonts w:ascii="Arial" w:hAnsi="Arial" w:cs="Arial"/>
          <w:lang w:eastAsia="en-GB"/>
        </w:rPr>
        <w:t xml:space="preserve">Clause 2.36 </w:t>
      </w:r>
      <w:r w:rsidR="007F34C5">
        <w:rPr>
          <w:rFonts w:ascii="Arial" w:hAnsi="Arial" w:cs="Arial"/>
          <w:lang w:eastAsia="en-GB"/>
        </w:rPr>
        <w:t xml:space="preserve">also </w:t>
      </w:r>
      <w:r w:rsidRPr="00BE31EF">
        <w:rPr>
          <w:rFonts w:ascii="Arial" w:hAnsi="Arial" w:cs="Arial"/>
          <w:lang w:eastAsia="en-GB"/>
        </w:rPr>
        <w:t xml:space="preserve">further states </w:t>
      </w:r>
      <w:proofErr w:type="gramStart"/>
      <w:r w:rsidRPr="00BE31EF">
        <w:rPr>
          <w:rFonts w:ascii="Arial" w:hAnsi="Arial" w:cs="Arial"/>
          <w:lang w:eastAsia="en-GB"/>
        </w:rPr>
        <w:t>that:-</w:t>
      </w:r>
      <w:proofErr w:type="gramEnd"/>
      <w:r w:rsidRPr="00BE31EF">
        <w:rPr>
          <w:rFonts w:ascii="Arial" w:hAnsi="Arial" w:cs="Arial"/>
          <w:lang w:eastAsia="en-GB"/>
        </w:rPr>
        <w:t xml:space="preserve"> </w:t>
      </w:r>
    </w:p>
    <w:p w14:paraId="5297C0B8" w14:textId="77777777" w:rsidR="00362378" w:rsidRPr="00BE31EF" w:rsidRDefault="00362378" w:rsidP="00362378">
      <w:pPr>
        <w:shd w:val="clear" w:color="auto" w:fill="FFFFFF"/>
        <w:spacing w:after="0" w:line="240" w:lineRule="auto"/>
        <w:ind w:right="-23"/>
        <w:jc w:val="both"/>
        <w:rPr>
          <w:rFonts w:ascii="Arial" w:hAnsi="Arial" w:cs="Arial"/>
          <w:lang w:eastAsia="en-GB"/>
        </w:rPr>
      </w:pPr>
    </w:p>
    <w:p w14:paraId="27A6957A" w14:textId="77777777" w:rsidR="007F34C5" w:rsidRPr="007F34C5" w:rsidRDefault="007F34C5" w:rsidP="007F34C5">
      <w:pPr>
        <w:shd w:val="clear" w:color="auto" w:fill="FFFFFF"/>
        <w:spacing w:after="0" w:line="240" w:lineRule="auto"/>
        <w:ind w:right="-23"/>
        <w:jc w:val="both"/>
        <w:rPr>
          <w:rFonts w:ascii="Arial" w:hAnsi="Arial" w:cs="Arial"/>
          <w:lang w:eastAsia="en-GB"/>
        </w:rPr>
      </w:pPr>
      <w:r w:rsidRPr="007F34C5">
        <w:rPr>
          <w:rFonts w:ascii="Arial" w:hAnsi="Arial" w:cs="Arial"/>
          <w:lang w:eastAsia="en-GB"/>
        </w:rPr>
        <w:t xml:space="preserve">Development permitted with </w:t>
      </w:r>
      <w:proofErr w:type="gramStart"/>
      <w:r w:rsidRPr="007F34C5">
        <w:rPr>
          <w:rFonts w:ascii="Arial" w:hAnsi="Arial" w:cs="Arial"/>
          <w:lang w:eastAsia="en-GB"/>
        </w:rPr>
        <w:t>consent:-</w:t>
      </w:r>
      <w:proofErr w:type="gramEnd"/>
    </w:p>
    <w:p w14:paraId="3CC1378C" w14:textId="77777777" w:rsidR="007F34C5" w:rsidRPr="007F34C5" w:rsidRDefault="007F34C5" w:rsidP="007F34C5">
      <w:pPr>
        <w:shd w:val="clear" w:color="auto" w:fill="FFFFFF"/>
        <w:spacing w:after="0" w:line="240" w:lineRule="auto"/>
        <w:ind w:right="-23"/>
        <w:jc w:val="both"/>
        <w:rPr>
          <w:rFonts w:ascii="Arial" w:hAnsi="Arial" w:cs="Arial"/>
          <w:lang w:eastAsia="en-GB"/>
        </w:rPr>
      </w:pPr>
    </w:p>
    <w:p w14:paraId="33A43ED5" w14:textId="4442768C" w:rsidR="00362378" w:rsidRDefault="007F34C5" w:rsidP="007F34C5">
      <w:pPr>
        <w:shd w:val="clear" w:color="auto" w:fill="FFFFFF"/>
        <w:spacing w:after="0" w:line="240" w:lineRule="auto"/>
        <w:ind w:right="-23"/>
        <w:jc w:val="both"/>
        <w:rPr>
          <w:rFonts w:ascii="Arial" w:hAnsi="Arial" w:cs="Arial"/>
          <w:lang w:eastAsia="en-GB"/>
        </w:rPr>
      </w:pPr>
      <w:r w:rsidRPr="007F34C5">
        <w:rPr>
          <w:rFonts w:ascii="Arial" w:hAnsi="Arial" w:cs="Arial"/>
          <w:lang w:eastAsia="en-GB"/>
        </w:rPr>
        <w:t>‘(9) solar energy systems - Development for the purpose of a solar energy system may be carried out by any person with consent on any land.’</w:t>
      </w:r>
    </w:p>
    <w:p w14:paraId="44CAAA02" w14:textId="2DE8DDB4" w:rsidR="007F34C5" w:rsidRDefault="007F34C5" w:rsidP="007F34C5">
      <w:pPr>
        <w:shd w:val="clear" w:color="auto" w:fill="FFFFFF"/>
        <w:spacing w:after="0" w:line="240" w:lineRule="auto"/>
        <w:ind w:right="-23"/>
        <w:jc w:val="both"/>
        <w:rPr>
          <w:rFonts w:ascii="Arial" w:hAnsi="Arial" w:cs="Arial"/>
          <w:lang w:eastAsia="en-GB"/>
        </w:rPr>
      </w:pPr>
    </w:p>
    <w:p w14:paraId="4EB4A108" w14:textId="1301530A" w:rsidR="007F34C5" w:rsidRPr="00362378" w:rsidRDefault="007F34C5" w:rsidP="007F34C5">
      <w:pPr>
        <w:shd w:val="clear" w:color="auto" w:fill="FFFFFF"/>
        <w:spacing w:after="0" w:line="240" w:lineRule="auto"/>
        <w:ind w:right="-23"/>
        <w:jc w:val="both"/>
        <w:rPr>
          <w:rFonts w:ascii="Arial" w:hAnsi="Arial" w:cs="Arial"/>
          <w:lang w:eastAsia="en-GB"/>
        </w:rPr>
      </w:pPr>
      <w:r w:rsidRPr="007F34C5">
        <w:rPr>
          <w:rFonts w:ascii="Arial" w:hAnsi="Arial" w:cs="Arial"/>
          <w:lang w:eastAsia="en-GB"/>
        </w:rPr>
        <w:t>The proposal is permitted with consent by the SEPP regardless of the Moree Plains LEP 2011.</w:t>
      </w:r>
    </w:p>
    <w:p w14:paraId="46D36C24" w14:textId="77777777" w:rsidR="007F34C5" w:rsidRDefault="007F34C5" w:rsidP="00362378">
      <w:pPr>
        <w:shd w:val="clear" w:color="auto" w:fill="FFFFFF"/>
        <w:spacing w:after="0" w:line="240" w:lineRule="auto"/>
        <w:ind w:right="-23"/>
        <w:jc w:val="both"/>
        <w:rPr>
          <w:rFonts w:ascii="Arial" w:hAnsi="Arial" w:cs="Arial"/>
          <w:lang w:eastAsia="en-GB"/>
        </w:rPr>
      </w:pPr>
    </w:p>
    <w:p w14:paraId="0EF1A9F2" w14:textId="0BDFE6D8" w:rsidR="003A528D" w:rsidRPr="00BE218C" w:rsidRDefault="003A528D" w:rsidP="0020429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w:t>
      </w:r>
      <w:r w:rsidR="00823BF1" w:rsidRPr="00BE218C">
        <w:rPr>
          <w:rFonts w:ascii="Arial" w:hAnsi="Arial" w:cs="Arial"/>
          <w:lang w:eastAsia="en-GB"/>
        </w:rPr>
        <w:t xml:space="preserve"> </w:t>
      </w:r>
      <w:r w:rsidR="00BE22EA" w:rsidRPr="00BE218C">
        <w:rPr>
          <w:rFonts w:ascii="Arial" w:hAnsi="Arial" w:cs="Arial"/>
          <w:lang w:eastAsia="en-GB"/>
        </w:rPr>
        <w:t>zone objectives include the following</w:t>
      </w:r>
      <w:r w:rsidRPr="00BE218C">
        <w:rPr>
          <w:rFonts w:ascii="Arial" w:hAnsi="Arial" w:cs="Arial"/>
          <w:lang w:eastAsia="en-GB"/>
        </w:rPr>
        <w:t xml:space="preserve"> (pursuant to the Land Use Table in Clause 2.3):</w:t>
      </w:r>
    </w:p>
    <w:p w14:paraId="2B68BFC0" w14:textId="6C90F600" w:rsidR="003A528D" w:rsidRPr="00BE218C" w:rsidRDefault="003A528D" w:rsidP="00204299">
      <w:pPr>
        <w:shd w:val="clear" w:color="auto" w:fill="FFFFFF"/>
        <w:spacing w:after="0" w:line="240" w:lineRule="auto"/>
        <w:ind w:right="-23"/>
        <w:jc w:val="both"/>
        <w:rPr>
          <w:rFonts w:ascii="Arial" w:hAnsi="Arial" w:cs="Arial"/>
          <w:lang w:eastAsia="en-GB"/>
        </w:rPr>
      </w:pPr>
    </w:p>
    <w:p w14:paraId="6B3194E0" w14:textId="77777777" w:rsidR="007F34C5" w:rsidRPr="007F34C5" w:rsidRDefault="007F34C5" w:rsidP="007F34C5">
      <w:pPr>
        <w:pStyle w:val="ListParagraph"/>
        <w:numPr>
          <w:ilvl w:val="0"/>
          <w:numId w:val="35"/>
        </w:numPr>
        <w:shd w:val="clear" w:color="auto" w:fill="FFFFFF"/>
        <w:spacing w:after="0" w:line="240" w:lineRule="auto"/>
        <w:ind w:right="-23"/>
        <w:jc w:val="both"/>
        <w:rPr>
          <w:rFonts w:ascii="Arial" w:hAnsi="Arial" w:cs="Arial"/>
          <w:i/>
          <w:lang w:eastAsia="en-GB"/>
        </w:rPr>
      </w:pPr>
      <w:r w:rsidRPr="007F34C5">
        <w:rPr>
          <w:rFonts w:ascii="Arial" w:hAnsi="Arial" w:cs="Arial"/>
          <w:i/>
          <w:lang w:eastAsia="en-GB"/>
        </w:rPr>
        <w:t>To encourage sustainable primary industry production by maintaining and enhancing the natural resource base.</w:t>
      </w:r>
    </w:p>
    <w:p w14:paraId="68293941" w14:textId="568EC36D" w:rsidR="007F34C5" w:rsidRPr="007F34C5" w:rsidRDefault="007F34C5" w:rsidP="007F34C5">
      <w:pPr>
        <w:pStyle w:val="ListParagraph"/>
        <w:numPr>
          <w:ilvl w:val="0"/>
          <w:numId w:val="35"/>
        </w:numPr>
        <w:shd w:val="clear" w:color="auto" w:fill="FFFFFF"/>
        <w:spacing w:after="0" w:line="240" w:lineRule="auto"/>
        <w:ind w:right="-23"/>
        <w:jc w:val="both"/>
        <w:rPr>
          <w:rFonts w:ascii="Arial" w:hAnsi="Arial" w:cs="Arial"/>
          <w:i/>
          <w:lang w:eastAsia="en-GB"/>
        </w:rPr>
      </w:pPr>
      <w:r w:rsidRPr="007F34C5">
        <w:rPr>
          <w:rFonts w:ascii="Arial" w:hAnsi="Arial" w:cs="Arial"/>
          <w:i/>
          <w:lang w:eastAsia="en-GB"/>
        </w:rPr>
        <w:t>To encourage diversity in primary industry enterprises and systems appropriate for the area.</w:t>
      </w:r>
    </w:p>
    <w:p w14:paraId="10865167" w14:textId="22464173" w:rsidR="007F34C5" w:rsidRPr="007F34C5" w:rsidRDefault="007F34C5" w:rsidP="007F34C5">
      <w:pPr>
        <w:pStyle w:val="ListParagraph"/>
        <w:numPr>
          <w:ilvl w:val="0"/>
          <w:numId w:val="35"/>
        </w:numPr>
        <w:shd w:val="clear" w:color="auto" w:fill="FFFFFF"/>
        <w:spacing w:after="0" w:line="240" w:lineRule="auto"/>
        <w:ind w:right="-23"/>
        <w:jc w:val="both"/>
        <w:rPr>
          <w:rFonts w:ascii="Arial" w:hAnsi="Arial" w:cs="Arial"/>
          <w:i/>
          <w:lang w:eastAsia="en-GB"/>
        </w:rPr>
      </w:pPr>
      <w:r w:rsidRPr="007F34C5">
        <w:rPr>
          <w:rFonts w:ascii="Arial" w:hAnsi="Arial" w:cs="Arial"/>
          <w:i/>
          <w:lang w:eastAsia="en-GB"/>
        </w:rPr>
        <w:t>To minimise the fragmentation and alienation of resource lands.</w:t>
      </w:r>
    </w:p>
    <w:p w14:paraId="0BED8748" w14:textId="7264CD0F" w:rsidR="007F34C5" w:rsidRPr="007F34C5" w:rsidRDefault="007F34C5" w:rsidP="007F34C5">
      <w:pPr>
        <w:pStyle w:val="ListParagraph"/>
        <w:numPr>
          <w:ilvl w:val="0"/>
          <w:numId w:val="35"/>
        </w:numPr>
        <w:shd w:val="clear" w:color="auto" w:fill="FFFFFF"/>
        <w:spacing w:after="0" w:line="240" w:lineRule="auto"/>
        <w:ind w:right="-23"/>
        <w:jc w:val="both"/>
        <w:rPr>
          <w:rFonts w:ascii="Arial" w:hAnsi="Arial" w:cs="Arial"/>
          <w:i/>
          <w:lang w:eastAsia="en-GB"/>
        </w:rPr>
      </w:pPr>
      <w:r w:rsidRPr="007F34C5">
        <w:rPr>
          <w:rFonts w:ascii="Arial" w:hAnsi="Arial" w:cs="Arial"/>
          <w:i/>
          <w:lang w:eastAsia="en-GB"/>
        </w:rPr>
        <w:t>To minimise conflict between land uses within this zone and land uses within adjoining zones.</w:t>
      </w:r>
    </w:p>
    <w:p w14:paraId="326B84BD" w14:textId="695BA1E6" w:rsidR="007F34C5" w:rsidRPr="007F34C5" w:rsidRDefault="007F34C5" w:rsidP="007F34C5">
      <w:pPr>
        <w:pStyle w:val="ListParagraph"/>
        <w:numPr>
          <w:ilvl w:val="0"/>
          <w:numId w:val="35"/>
        </w:numPr>
        <w:shd w:val="clear" w:color="auto" w:fill="FFFFFF"/>
        <w:spacing w:after="0" w:line="240" w:lineRule="auto"/>
        <w:ind w:right="-23"/>
        <w:jc w:val="both"/>
        <w:rPr>
          <w:rFonts w:ascii="Arial" w:hAnsi="Arial" w:cs="Arial"/>
          <w:i/>
          <w:lang w:eastAsia="en-GB"/>
        </w:rPr>
      </w:pPr>
      <w:r w:rsidRPr="007F34C5">
        <w:rPr>
          <w:rFonts w:ascii="Arial" w:hAnsi="Arial" w:cs="Arial"/>
          <w:i/>
          <w:lang w:eastAsia="en-GB"/>
        </w:rPr>
        <w:t>To permit development for certain purposes if it can be demonstrated that suitable land or premises are not available elsewhere.</w:t>
      </w:r>
    </w:p>
    <w:p w14:paraId="61D0073F" w14:textId="01AD320B" w:rsidR="007F34C5" w:rsidRPr="007F34C5" w:rsidRDefault="007F34C5" w:rsidP="007F34C5">
      <w:pPr>
        <w:pStyle w:val="ListParagraph"/>
        <w:numPr>
          <w:ilvl w:val="0"/>
          <w:numId w:val="35"/>
        </w:numPr>
        <w:shd w:val="clear" w:color="auto" w:fill="FFFFFF"/>
        <w:spacing w:after="0" w:line="240" w:lineRule="auto"/>
        <w:ind w:right="-23"/>
        <w:jc w:val="both"/>
        <w:rPr>
          <w:rFonts w:ascii="Arial" w:hAnsi="Arial" w:cs="Arial"/>
          <w:i/>
          <w:lang w:eastAsia="en-GB"/>
        </w:rPr>
      </w:pPr>
      <w:r w:rsidRPr="007F34C5">
        <w:rPr>
          <w:rFonts w:ascii="Arial" w:hAnsi="Arial" w:cs="Arial"/>
          <w:i/>
          <w:lang w:eastAsia="en-GB"/>
        </w:rPr>
        <w:t xml:space="preserve">To protect significant agricultural resources in recognition of their value to the </w:t>
      </w:r>
      <w:proofErr w:type="gramStart"/>
      <w:r w:rsidRPr="007F34C5">
        <w:rPr>
          <w:rFonts w:ascii="Arial" w:hAnsi="Arial" w:cs="Arial"/>
          <w:i/>
          <w:lang w:eastAsia="en-GB"/>
        </w:rPr>
        <w:t>longer term</w:t>
      </w:r>
      <w:proofErr w:type="gramEnd"/>
      <w:r w:rsidRPr="007F34C5">
        <w:rPr>
          <w:rFonts w:ascii="Arial" w:hAnsi="Arial" w:cs="Arial"/>
          <w:i/>
          <w:lang w:eastAsia="en-GB"/>
        </w:rPr>
        <w:t xml:space="preserve"> economic sustainability of Moree Plains.</w:t>
      </w:r>
    </w:p>
    <w:p w14:paraId="103A4242" w14:textId="137C500B" w:rsidR="003A528D" w:rsidRPr="007F34C5" w:rsidRDefault="007F34C5" w:rsidP="007F34C5">
      <w:pPr>
        <w:pStyle w:val="ListParagraph"/>
        <w:numPr>
          <w:ilvl w:val="0"/>
          <w:numId w:val="35"/>
        </w:numPr>
        <w:shd w:val="clear" w:color="auto" w:fill="FFFFFF"/>
        <w:spacing w:after="0" w:line="240" w:lineRule="auto"/>
        <w:ind w:right="-23"/>
        <w:jc w:val="both"/>
        <w:rPr>
          <w:rFonts w:ascii="Arial" w:hAnsi="Arial" w:cs="Arial"/>
          <w:i/>
          <w:lang w:eastAsia="en-GB"/>
        </w:rPr>
      </w:pPr>
      <w:r w:rsidRPr="007F34C5">
        <w:rPr>
          <w:rFonts w:ascii="Arial" w:hAnsi="Arial" w:cs="Arial"/>
          <w:i/>
          <w:lang w:eastAsia="en-GB"/>
        </w:rPr>
        <w:t>To maintain the rural character of the land.</w:t>
      </w:r>
    </w:p>
    <w:p w14:paraId="5EA180D7" w14:textId="568A2EBB" w:rsidR="00BE22EA" w:rsidRPr="00BE218C" w:rsidRDefault="00BE22EA" w:rsidP="00204299">
      <w:pPr>
        <w:shd w:val="clear" w:color="auto" w:fill="FFFFFF"/>
        <w:spacing w:after="0" w:line="240" w:lineRule="auto"/>
        <w:ind w:right="-23"/>
        <w:jc w:val="both"/>
        <w:rPr>
          <w:rFonts w:ascii="Arial" w:hAnsi="Arial" w:cs="Arial"/>
          <w:lang w:eastAsia="en-GB"/>
        </w:rPr>
      </w:pPr>
    </w:p>
    <w:p w14:paraId="0E2FA0B7" w14:textId="57CC8F16" w:rsidR="00943546" w:rsidRDefault="00943546" w:rsidP="0020429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 proposal is consider</w:t>
      </w:r>
      <w:r w:rsidR="00F801F2" w:rsidRPr="00BE218C">
        <w:rPr>
          <w:rFonts w:ascii="Arial" w:hAnsi="Arial" w:cs="Arial"/>
          <w:lang w:eastAsia="en-GB"/>
        </w:rPr>
        <w:t>e</w:t>
      </w:r>
      <w:r w:rsidRPr="00BE218C">
        <w:rPr>
          <w:rFonts w:ascii="Arial" w:hAnsi="Arial" w:cs="Arial"/>
          <w:lang w:eastAsia="en-GB"/>
        </w:rPr>
        <w:t>d</w:t>
      </w:r>
      <w:r w:rsidR="00F801F2" w:rsidRPr="00BE218C">
        <w:rPr>
          <w:rFonts w:ascii="Arial" w:hAnsi="Arial" w:cs="Arial"/>
          <w:lang w:eastAsia="en-GB"/>
        </w:rPr>
        <w:t xml:space="preserve"> to be</w:t>
      </w:r>
      <w:r w:rsidRPr="00BE218C">
        <w:rPr>
          <w:rFonts w:ascii="Arial" w:hAnsi="Arial" w:cs="Arial"/>
          <w:lang w:eastAsia="en-GB"/>
        </w:rPr>
        <w:t xml:space="preserve"> consistent with these zone objectives for the following </w:t>
      </w:r>
      <w:r w:rsidR="00F801F2" w:rsidRPr="00BE218C">
        <w:rPr>
          <w:rFonts w:ascii="Arial" w:hAnsi="Arial" w:cs="Arial"/>
          <w:lang w:eastAsia="en-GB"/>
        </w:rPr>
        <w:t>reasons:</w:t>
      </w:r>
    </w:p>
    <w:p w14:paraId="5D9A2771" w14:textId="77777777" w:rsidR="004C2D83" w:rsidRPr="00BE218C" w:rsidRDefault="004C2D83" w:rsidP="00204299">
      <w:pPr>
        <w:shd w:val="clear" w:color="auto" w:fill="FFFFFF"/>
        <w:spacing w:after="0" w:line="240" w:lineRule="auto"/>
        <w:ind w:right="-23"/>
        <w:jc w:val="both"/>
        <w:rPr>
          <w:rFonts w:ascii="Arial" w:hAnsi="Arial" w:cs="Arial"/>
          <w:lang w:eastAsia="en-GB"/>
        </w:rPr>
      </w:pPr>
    </w:p>
    <w:p w14:paraId="17E774D7" w14:textId="77777777" w:rsidR="007F34C5" w:rsidRPr="004C2D83" w:rsidRDefault="007F34C5" w:rsidP="004C2D83">
      <w:pPr>
        <w:pStyle w:val="ListParagraph"/>
        <w:numPr>
          <w:ilvl w:val="0"/>
          <w:numId w:val="36"/>
        </w:numPr>
        <w:shd w:val="clear" w:color="auto" w:fill="FFFFFF"/>
        <w:spacing w:after="0" w:line="240" w:lineRule="auto"/>
        <w:ind w:right="-23"/>
        <w:jc w:val="both"/>
        <w:rPr>
          <w:rFonts w:ascii="Arial" w:hAnsi="Arial" w:cs="Arial"/>
          <w:lang w:eastAsia="en-GB"/>
        </w:rPr>
      </w:pPr>
      <w:r w:rsidRPr="004C2D83">
        <w:rPr>
          <w:rFonts w:ascii="Arial" w:hAnsi="Arial" w:cs="Arial"/>
          <w:lang w:eastAsia="en-GB"/>
        </w:rPr>
        <w:t xml:space="preserve">The proposal will encourage sustainable primary industry by providing renewable energy to the </w:t>
      </w:r>
      <w:proofErr w:type="spellStart"/>
      <w:r w:rsidRPr="004C2D83">
        <w:rPr>
          <w:rFonts w:ascii="Arial" w:hAnsi="Arial" w:cs="Arial"/>
          <w:lang w:eastAsia="en-GB"/>
        </w:rPr>
        <w:t>Midkin</w:t>
      </w:r>
      <w:proofErr w:type="spellEnd"/>
      <w:r w:rsidRPr="004C2D83">
        <w:rPr>
          <w:rFonts w:ascii="Arial" w:hAnsi="Arial" w:cs="Arial"/>
          <w:lang w:eastAsia="en-GB"/>
        </w:rPr>
        <w:t xml:space="preserve"> Cotton Gin, an essential part of the cotton growing industry;</w:t>
      </w:r>
    </w:p>
    <w:p w14:paraId="257A14AE" w14:textId="7C4ADA42" w:rsidR="007F34C5" w:rsidRPr="004C2D83" w:rsidRDefault="007F34C5" w:rsidP="004C2D83">
      <w:pPr>
        <w:pStyle w:val="ListParagraph"/>
        <w:numPr>
          <w:ilvl w:val="0"/>
          <w:numId w:val="36"/>
        </w:numPr>
        <w:shd w:val="clear" w:color="auto" w:fill="FFFFFF"/>
        <w:spacing w:after="0" w:line="240" w:lineRule="auto"/>
        <w:ind w:right="-23"/>
        <w:jc w:val="both"/>
        <w:rPr>
          <w:rFonts w:ascii="Arial" w:hAnsi="Arial" w:cs="Arial"/>
          <w:lang w:eastAsia="en-GB"/>
        </w:rPr>
      </w:pPr>
      <w:r w:rsidRPr="004C2D83">
        <w:rPr>
          <w:rFonts w:ascii="Arial" w:hAnsi="Arial" w:cs="Arial"/>
          <w:lang w:eastAsia="en-GB"/>
        </w:rPr>
        <w:t>Diversity of primary industry is encouraged by the new activity ‘generation of electricity’ which could be classified as ancillary to the existing cotton gin;</w:t>
      </w:r>
    </w:p>
    <w:p w14:paraId="57781001" w14:textId="4D7E82F5" w:rsidR="007F34C5" w:rsidRPr="004C2D83" w:rsidRDefault="007F34C5" w:rsidP="004C2D83">
      <w:pPr>
        <w:pStyle w:val="ListParagraph"/>
        <w:numPr>
          <w:ilvl w:val="0"/>
          <w:numId w:val="36"/>
        </w:numPr>
        <w:shd w:val="clear" w:color="auto" w:fill="FFFFFF"/>
        <w:spacing w:after="0" w:line="240" w:lineRule="auto"/>
        <w:ind w:right="-23"/>
        <w:jc w:val="both"/>
        <w:rPr>
          <w:rFonts w:ascii="Arial" w:hAnsi="Arial" w:cs="Arial"/>
          <w:lang w:eastAsia="en-GB"/>
        </w:rPr>
      </w:pPr>
      <w:r w:rsidRPr="004C2D83">
        <w:rPr>
          <w:rFonts w:ascii="Arial" w:hAnsi="Arial" w:cs="Arial"/>
          <w:lang w:eastAsia="en-GB"/>
        </w:rPr>
        <w:t>The area to be used is limited to only 14.5ha and is situated between the Carnarvon Highway and the Gin. In addition, the use could be removed in the future, so permanent alienation of land for other uses would not occur in the longer term;</w:t>
      </w:r>
    </w:p>
    <w:p w14:paraId="340AEA6E" w14:textId="3857C254" w:rsidR="007F34C5" w:rsidRPr="004C2D83" w:rsidRDefault="007F34C5" w:rsidP="004C2D83">
      <w:pPr>
        <w:pStyle w:val="ListParagraph"/>
        <w:numPr>
          <w:ilvl w:val="0"/>
          <w:numId w:val="36"/>
        </w:numPr>
        <w:shd w:val="clear" w:color="auto" w:fill="FFFFFF"/>
        <w:spacing w:after="0" w:line="240" w:lineRule="auto"/>
        <w:ind w:right="-23"/>
        <w:jc w:val="both"/>
        <w:rPr>
          <w:rFonts w:ascii="Arial" w:hAnsi="Arial" w:cs="Arial"/>
          <w:lang w:eastAsia="en-GB"/>
        </w:rPr>
      </w:pPr>
      <w:r w:rsidRPr="004C2D83">
        <w:rPr>
          <w:rFonts w:ascii="Arial" w:hAnsi="Arial" w:cs="Arial"/>
          <w:lang w:eastAsia="en-GB"/>
        </w:rPr>
        <w:t>The solar farm is suitably located close to the end user of the electricity (</w:t>
      </w:r>
      <w:proofErr w:type="spellStart"/>
      <w:r w:rsidRPr="004C2D83">
        <w:rPr>
          <w:rFonts w:ascii="Arial" w:hAnsi="Arial" w:cs="Arial"/>
          <w:lang w:eastAsia="en-GB"/>
        </w:rPr>
        <w:t>Midkin</w:t>
      </w:r>
      <w:proofErr w:type="spellEnd"/>
      <w:r w:rsidRPr="004C2D83">
        <w:rPr>
          <w:rFonts w:ascii="Arial" w:hAnsi="Arial" w:cs="Arial"/>
          <w:lang w:eastAsia="en-GB"/>
        </w:rPr>
        <w:t xml:space="preserve"> Gin) and Essential Energy 22kV infrastructure, so excess power can be routed to the state grid;</w:t>
      </w:r>
    </w:p>
    <w:p w14:paraId="21D03F4D" w14:textId="008C460D" w:rsidR="007F34C5" w:rsidRPr="004C2D83" w:rsidRDefault="007F34C5" w:rsidP="004C2D83">
      <w:pPr>
        <w:pStyle w:val="ListParagraph"/>
        <w:numPr>
          <w:ilvl w:val="0"/>
          <w:numId w:val="36"/>
        </w:numPr>
        <w:shd w:val="clear" w:color="auto" w:fill="FFFFFF"/>
        <w:spacing w:after="0" w:line="240" w:lineRule="auto"/>
        <w:ind w:right="-23"/>
        <w:jc w:val="both"/>
        <w:rPr>
          <w:rFonts w:ascii="Arial" w:hAnsi="Arial" w:cs="Arial"/>
          <w:lang w:eastAsia="en-GB"/>
        </w:rPr>
      </w:pPr>
      <w:r w:rsidRPr="004C2D83">
        <w:rPr>
          <w:rFonts w:ascii="Arial" w:hAnsi="Arial" w:cs="Arial"/>
          <w:lang w:eastAsia="en-GB"/>
        </w:rPr>
        <w:t>The provision of independent, reliable energy to the Gin will help protect the longer-term viability/sustainability of cotton growing in the area;</w:t>
      </w:r>
    </w:p>
    <w:p w14:paraId="674EB95F" w14:textId="549C5189" w:rsidR="00F801F2" w:rsidRPr="004C2D83" w:rsidRDefault="007F34C5" w:rsidP="004C2D83">
      <w:pPr>
        <w:pStyle w:val="ListParagraph"/>
        <w:numPr>
          <w:ilvl w:val="0"/>
          <w:numId w:val="36"/>
        </w:numPr>
        <w:shd w:val="clear" w:color="auto" w:fill="FFFFFF"/>
        <w:spacing w:after="0" w:line="240" w:lineRule="auto"/>
        <w:ind w:right="-23"/>
        <w:jc w:val="both"/>
        <w:rPr>
          <w:rFonts w:ascii="Arial" w:hAnsi="Arial" w:cs="Arial"/>
          <w:lang w:eastAsia="en-GB"/>
        </w:rPr>
      </w:pPr>
      <w:r w:rsidRPr="004C2D83">
        <w:rPr>
          <w:rFonts w:ascii="Arial" w:hAnsi="Arial" w:cs="Arial"/>
          <w:lang w:eastAsia="en-GB"/>
        </w:rPr>
        <w:t>The use of 14.5ha of farmland for the solar farm will not unduly impact the rural character of the area</w:t>
      </w:r>
    </w:p>
    <w:p w14:paraId="405C5689" w14:textId="77777777" w:rsidR="00F801F2" w:rsidRPr="00BE218C" w:rsidRDefault="00F801F2" w:rsidP="00C25B74">
      <w:pPr>
        <w:shd w:val="clear" w:color="auto" w:fill="FFFFFF"/>
        <w:spacing w:after="0" w:line="240" w:lineRule="auto"/>
        <w:ind w:right="-23"/>
        <w:jc w:val="both"/>
        <w:rPr>
          <w:rFonts w:ascii="Arial" w:hAnsi="Arial" w:cs="Arial"/>
          <w:lang w:eastAsia="en-GB"/>
        </w:rPr>
      </w:pPr>
    </w:p>
    <w:p w14:paraId="7121FD12" w14:textId="45246990" w:rsidR="00084CC1" w:rsidRPr="00BE218C" w:rsidRDefault="00084CC1" w:rsidP="00084CC1">
      <w:pPr>
        <w:shd w:val="clear" w:color="auto" w:fill="FFFFFF"/>
        <w:spacing w:after="0" w:line="240" w:lineRule="auto"/>
        <w:ind w:right="-23"/>
        <w:jc w:val="both"/>
        <w:rPr>
          <w:rFonts w:ascii="Arial" w:hAnsi="Arial" w:cs="Arial"/>
          <w:i/>
          <w:iCs/>
          <w:lang w:eastAsia="en-GB"/>
        </w:rPr>
      </w:pPr>
      <w:r w:rsidRPr="00BE218C">
        <w:rPr>
          <w:rFonts w:ascii="Arial" w:hAnsi="Arial" w:cs="Arial"/>
          <w:i/>
          <w:iCs/>
          <w:lang w:eastAsia="en-GB"/>
        </w:rPr>
        <w:t xml:space="preserve">General Controls </w:t>
      </w:r>
      <w:r w:rsidR="00C96C9E">
        <w:rPr>
          <w:rFonts w:ascii="Arial" w:hAnsi="Arial" w:cs="Arial"/>
          <w:i/>
          <w:iCs/>
          <w:lang w:eastAsia="en-GB"/>
        </w:rPr>
        <w:t xml:space="preserve">and Development Standards </w:t>
      </w:r>
      <w:r w:rsidRPr="00BE218C">
        <w:rPr>
          <w:rFonts w:ascii="Arial" w:hAnsi="Arial" w:cs="Arial"/>
          <w:i/>
          <w:iCs/>
          <w:lang w:eastAsia="en-GB"/>
        </w:rPr>
        <w:t>(Part 2, 4, 5 and 6)</w:t>
      </w:r>
    </w:p>
    <w:p w14:paraId="7969EFC3" w14:textId="66CC5DFA" w:rsidR="00403803" w:rsidRPr="00BE218C" w:rsidRDefault="00403803" w:rsidP="00F44E39">
      <w:pPr>
        <w:shd w:val="clear" w:color="auto" w:fill="FFFFFF"/>
        <w:spacing w:after="0" w:line="240" w:lineRule="auto"/>
        <w:ind w:right="-23"/>
        <w:jc w:val="both"/>
        <w:rPr>
          <w:rFonts w:ascii="Arial" w:hAnsi="Arial" w:cs="Arial"/>
          <w:lang w:eastAsia="en-GB"/>
        </w:rPr>
      </w:pPr>
    </w:p>
    <w:p w14:paraId="493E3682" w14:textId="06641BB7" w:rsidR="00A03A7D" w:rsidRPr="002C6937" w:rsidRDefault="00A03A7D" w:rsidP="00F44E39">
      <w:pPr>
        <w:shd w:val="clear" w:color="auto" w:fill="FFFFFF"/>
        <w:spacing w:after="0" w:line="240" w:lineRule="auto"/>
        <w:ind w:right="-23"/>
        <w:jc w:val="both"/>
        <w:rPr>
          <w:rFonts w:ascii="Arial" w:hAnsi="Arial" w:cs="Arial"/>
          <w:color w:val="FF0000"/>
          <w:lang w:eastAsia="en-GB"/>
        </w:rPr>
      </w:pPr>
      <w:r w:rsidRPr="00BE218C">
        <w:rPr>
          <w:rFonts w:ascii="Arial" w:hAnsi="Arial" w:cs="Arial"/>
          <w:lang w:eastAsia="en-GB"/>
        </w:rPr>
        <w:t xml:space="preserve">The LEP also contains </w:t>
      </w:r>
      <w:r w:rsidR="004E5C50" w:rsidRPr="00BE218C">
        <w:rPr>
          <w:rFonts w:ascii="Arial" w:hAnsi="Arial" w:cs="Arial"/>
          <w:lang w:eastAsia="en-GB"/>
        </w:rPr>
        <w:t xml:space="preserve">controls relating to development standards, miscellaneous provisions </w:t>
      </w:r>
      <w:r w:rsidR="000777F4" w:rsidRPr="00BE218C">
        <w:rPr>
          <w:rFonts w:ascii="Arial" w:hAnsi="Arial" w:cs="Arial"/>
          <w:lang w:eastAsia="en-GB"/>
        </w:rPr>
        <w:t>and</w:t>
      </w:r>
      <w:r w:rsidR="004E5C50" w:rsidRPr="00BE218C">
        <w:rPr>
          <w:rFonts w:ascii="Arial" w:hAnsi="Arial" w:cs="Arial"/>
          <w:lang w:eastAsia="en-GB"/>
        </w:rPr>
        <w:t xml:space="preserve"> local provisions. The controls </w:t>
      </w:r>
      <w:r w:rsidR="00F32E3C" w:rsidRPr="00BE218C">
        <w:rPr>
          <w:rFonts w:ascii="Arial" w:hAnsi="Arial" w:cs="Arial"/>
          <w:lang w:eastAsia="en-GB"/>
        </w:rPr>
        <w:t xml:space="preserve">relevant </w:t>
      </w:r>
      <w:r w:rsidR="004E5C50" w:rsidRPr="00BE218C">
        <w:rPr>
          <w:rFonts w:ascii="Arial" w:hAnsi="Arial" w:cs="Arial"/>
          <w:lang w:eastAsia="en-GB"/>
        </w:rPr>
        <w:t xml:space="preserve">to the proposal are considered in </w:t>
      </w:r>
      <w:r w:rsidR="004E5C50" w:rsidRPr="00BE218C">
        <w:rPr>
          <w:rFonts w:ascii="Arial" w:hAnsi="Arial" w:cs="Arial"/>
          <w:b/>
          <w:bCs/>
          <w:lang w:eastAsia="en-GB"/>
        </w:rPr>
        <w:t xml:space="preserve">Table </w:t>
      </w:r>
      <w:r w:rsidR="00FE7FF9">
        <w:rPr>
          <w:rFonts w:ascii="Arial" w:hAnsi="Arial" w:cs="Arial"/>
          <w:b/>
          <w:bCs/>
          <w:lang w:eastAsia="en-GB"/>
        </w:rPr>
        <w:t>4</w:t>
      </w:r>
      <w:r w:rsidR="004E5C50" w:rsidRPr="00BE218C">
        <w:rPr>
          <w:rFonts w:ascii="Arial" w:hAnsi="Arial" w:cs="Arial"/>
          <w:color w:val="FF0000"/>
          <w:lang w:eastAsia="en-GB"/>
        </w:rPr>
        <w:t xml:space="preserve"> </w:t>
      </w:r>
      <w:r w:rsidR="004E5C50" w:rsidRPr="00BE218C">
        <w:rPr>
          <w:rFonts w:ascii="Arial" w:hAnsi="Arial" w:cs="Arial"/>
          <w:lang w:eastAsia="en-GB"/>
        </w:rPr>
        <w:t>below</w:t>
      </w:r>
      <w:r w:rsidR="009B390F">
        <w:rPr>
          <w:rFonts w:ascii="Arial" w:hAnsi="Arial" w:cs="Arial"/>
          <w:lang w:eastAsia="en-GB"/>
        </w:rPr>
        <w:t xml:space="preserve">. </w:t>
      </w:r>
    </w:p>
    <w:p w14:paraId="3E6223C4" w14:textId="648178FB" w:rsidR="009C5E55" w:rsidRPr="00BE218C" w:rsidRDefault="009C5E55" w:rsidP="009C5E55">
      <w:pPr>
        <w:shd w:val="clear" w:color="auto" w:fill="FFFFFF"/>
        <w:spacing w:after="0" w:line="240" w:lineRule="auto"/>
        <w:ind w:right="-23"/>
        <w:jc w:val="both"/>
        <w:rPr>
          <w:rFonts w:ascii="Arial" w:hAnsi="Arial" w:cs="Arial"/>
          <w:i/>
          <w:iCs/>
          <w:lang w:eastAsia="en-GB"/>
        </w:rPr>
      </w:pPr>
    </w:p>
    <w:p w14:paraId="65B7D745" w14:textId="1837B04B" w:rsidR="000D26EE" w:rsidRPr="002A0A9B" w:rsidRDefault="000D26EE" w:rsidP="00BA7FB2">
      <w:pPr>
        <w:pStyle w:val="Caption"/>
        <w:keepNext/>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8A62AB" w:rsidRPr="002A0A9B">
        <w:rPr>
          <w:rFonts w:ascii="Arial" w:hAnsi="Arial" w:cs="Arial"/>
          <w:b/>
          <w:bCs/>
          <w:i w:val="0"/>
          <w:iCs w:val="0"/>
          <w:noProof/>
          <w:color w:val="auto"/>
          <w:sz w:val="20"/>
          <w:szCs w:val="20"/>
        </w:rPr>
        <w:t>4</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BE218C" w14:paraId="09288D68" w14:textId="0A9CE14A" w:rsidTr="00BA7FB2">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22E57905" w14:textId="655E1A0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Control</w:t>
            </w:r>
          </w:p>
        </w:tc>
        <w:tc>
          <w:tcPr>
            <w:tcW w:w="2552" w:type="dxa"/>
          </w:tcPr>
          <w:p w14:paraId="2FFE782F" w14:textId="5D5A75ED"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 xml:space="preserve">Requirement </w:t>
            </w:r>
          </w:p>
        </w:tc>
        <w:tc>
          <w:tcPr>
            <w:tcW w:w="2942" w:type="dxa"/>
          </w:tcPr>
          <w:p w14:paraId="58608058" w14:textId="7A6C8385"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Proposal</w:t>
            </w:r>
          </w:p>
        </w:tc>
        <w:tc>
          <w:tcPr>
            <w:tcW w:w="1611" w:type="dxa"/>
          </w:tcPr>
          <w:p w14:paraId="3F7B7C58" w14:textId="4A77A8B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Comply</w:t>
            </w:r>
          </w:p>
        </w:tc>
      </w:tr>
      <w:tr w:rsidR="000748A1" w:rsidRPr="00BE218C" w14:paraId="178DAE74" w14:textId="1158B2BE" w:rsidTr="000777F4">
        <w:trPr>
          <w:jc w:val="center"/>
        </w:trPr>
        <w:tc>
          <w:tcPr>
            <w:tcW w:w="1696" w:type="dxa"/>
          </w:tcPr>
          <w:p w14:paraId="4C9C4A53" w14:textId="77777777" w:rsidR="00537417" w:rsidRPr="00BE218C" w:rsidRDefault="000748A1" w:rsidP="00E14268">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Minimum subdivision Lot size </w:t>
            </w:r>
          </w:p>
          <w:p w14:paraId="73C595A9" w14:textId="4C0A9253" w:rsidR="000748A1" w:rsidRPr="00BE218C" w:rsidRDefault="000748A1" w:rsidP="00E14268">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4.1)</w:t>
            </w:r>
          </w:p>
        </w:tc>
        <w:tc>
          <w:tcPr>
            <w:tcW w:w="2552" w:type="dxa"/>
          </w:tcPr>
          <w:p w14:paraId="096E63E1" w14:textId="7A8E60BF" w:rsidR="000748A1" w:rsidRPr="00BE218C" w:rsidRDefault="006812A8" w:rsidP="003962D2">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Min </w:t>
            </w:r>
            <w:r w:rsidR="00D72D3B">
              <w:rPr>
                <w:rFonts w:ascii="Arial" w:hAnsi="Arial" w:cs="Arial"/>
                <w:b w:val="0"/>
                <w:color w:val="auto"/>
                <w:sz w:val="22"/>
                <w:szCs w:val="22"/>
              </w:rPr>
              <w:t>650m</w:t>
            </w:r>
            <w:r w:rsidR="00D72D3B" w:rsidRPr="00BA7FB2">
              <w:rPr>
                <w:rFonts w:ascii="Arial" w:hAnsi="Arial" w:cs="Arial"/>
                <w:b w:val="0"/>
                <w:color w:val="auto"/>
                <w:sz w:val="22"/>
                <w:szCs w:val="22"/>
                <w:vertAlign w:val="superscript"/>
              </w:rPr>
              <w:t>2</w:t>
            </w:r>
          </w:p>
        </w:tc>
        <w:tc>
          <w:tcPr>
            <w:tcW w:w="2942" w:type="dxa"/>
          </w:tcPr>
          <w:p w14:paraId="7E0B6E26" w14:textId="2D27A607" w:rsidR="000748A1" w:rsidRPr="00BE218C" w:rsidRDefault="00D72D3B"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No subdivision proposed</w:t>
            </w:r>
          </w:p>
        </w:tc>
        <w:tc>
          <w:tcPr>
            <w:tcW w:w="1611" w:type="dxa"/>
          </w:tcPr>
          <w:p w14:paraId="12CDE94F" w14:textId="7CD629BD" w:rsidR="000748A1" w:rsidRPr="009300F0" w:rsidRDefault="00D72D3B" w:rsidP="000777F4">
            <w:pPr>
              <w:pStyle w:val="FigureCaption"/>
              <w:spacing w:before="0" w:after="0"/>
              <w:ind w:left="0"/>
              <w:rPr>
                <w:rFonts w:ascii="Arial" w:hAnsi="Arial" w:cs="Arial"/>
                <w:b w:val="0"/>
                <w:color w:val="auto"/>
                <w:sz w:val="22"/>
                <w:szCs w:val="22"/>
              </w:rPr>
            </w:pPr>
            <w:r w:rsidRPr="009300F0">
              <w:rPr>
                <w:rFonts w:ascii="Arial" w:hAnsi="Arial" w:cs="Arial"/>
                <w:b w:val="0"/>
                <w:color w:val="auto"/>
                <w:sz w:val="22"/>
                <w:szCs w:val="22"/>
              </w:rPr>
              <w:t>N/</w:t>
            </w:r>
            <w:r w:rsidR="00BA7FB2">
              <w:rPr>
                <w:rFonts w:ascii="Arial" w:hAnsi="Arial" w:cs="Arial"/>
                <w:b w:val="0"/>
                <w:color w:val="auto"/>
                <w:sz w:val="22"/>
                <w:szCs w:val="22"/>
              </w:rPr>
              <w:t>A</w:t>
            </w:r>
          </w:p>
        </w:tc>
      </w:tr>
      <w:tr w:rsidR="000748A1" w:rsidRPr="00BE218C" w14:paraId="12C26EF9" w14:textId="0B190F00" w:rsidTr="000777F4">
        <w:trPr>
          <w:jc w:val="center"/>
        </w:trPr>
        <w:tc>
          <w:tcPr>
            <w:tcW w:w="1696" w:type="dxa"/>
          </w:tcPr>
          <w:p w14:paraId="759BA968" w14:textId="05048B43" w:rsidR="00537417" w:rsidRPr="00BE218C" w:rsidRDefault="006812A8" w:rsidP="000748A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Rural Subdivision</w:t>
            </w:r>
            <w:r w:rsidR="000748A1" w:rsidRPr="00BE218C">
              <w:rPr>
                <w:rFonts w:ascii="Arial" w:hAnsi="Arial" w:cs="Arial"/>
                <w:b w:val="0"/>
                <w:color w:val="auto"/>
                <w:sz w:val="22"/>
                <w:szCs w:val="22"/>
              </w:rPr>
              <w:t xml:space="preserve"> </w:t>
            </w:r>
          </w:p>
          <w:p w14:paraId="316A5B5A" w14:textId="0F26BACE" w:rsidR="000748A1" w:rsidRPr="00BE218C" w:rsidRDefault="000748A1" w:rsidP="000748A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4.</w:t>
            </w:r>
            <w:r w:rsidR="006812A8">
              <w:rPr>
                <w:rFonts w:ascii="Arial" w:hAnsi="Arial" w:cs="Arial"/>
                <w:b w:val="0"/>
                <w:color w:val="auto"/>
                <w:sz w:val="22"/>
                <w:szCs w:val="22"/>
              </w:rPr>
              <w:t>2</w:t>
            </w:r>
            <w:r w:rsidRPr="00BE218C">
              <w:rPr>
                <w:rFonts w:ascii="Arial" w:hAnsi="Arial" w:cs="Arial"/>
                <w:b w:val="0"/>
                <w:color w:val="auto"/>
                <w:sz w:val="22"/>
                <w:szCs w:val="22"/>
              </w:rPr>
              <w:t>)</w:t>
            </w:r>
          </w:p>
        </w:tc>
        <w:tc>
          <w:tcPr>
            <w:tcW w:w="2552" w:type="dxa"/>
          </w:tcPr>
          <w:p w14:paraId="451D9138" w14:textId="391F1236" w:rsidR="000748A1" w:rsidRPr="00BE218C" w:rsidRDefault="006812A8" w:rsidP="000777F4">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Min 650m</w:t>
            </w:r>
            <w:r w:rsidRPr="00BA7FB2">
              <w:rPr>
                <w:rFonts w:ascii="Arial" w:hAnsi="Arial" w:cs="Arial"/>
                <w:b w:val="0"/>
                <w:color w:val="auto"/>
                <w:sz w:val="22"/>
                <w:szCs w:val="22"/>
                <w:vertAlign w:val="superscript"/>
              </w:rPr>
              <w:t>2</w:t>
            </w:r>
          </w:p>
        </w:tc>
        <w:tc>
          <w:tcPr>
            <w:tcW w:w="2942" w:type="dxa"/>
          </w:tcPr>
          <w:p w14:paraId="583F62E9" w14:textId="540B6704" w:rsidR="000748A1" w:rsidRPr="00BE218C" w:rsidRDefault="006812A8" w:rsidP="005722FD">
            <w:pPr>
              <w:pStyle w:val="FigureCaption"/>
              <w:spacing w:before="0" w:after="0"/>
              <w:ind w:left="0"/>
              <w:jc w:val="both"/>
              <w:rPr>
                <w:rFonts w:ascii="Arial" w:hAnsi="Arial" w:cs="Arial"/>
                <w:b w:val="0"/>
                <w:color w:val="auto"/>
                <w:sz w:val="22"/>
                <w:szCs w:val="22"/>
              </w:rPr>
            </w:pPr>
            <w:r w:rsidRPr="006812A8">
              <w:rPr>
                <w:rFonts w:ascii="Arial" w:hAnsi="Arial" w:cs="Arial"/>
                <w:b w:val="0"/>
                <w:color w:val="auto"/>
                <w:sz w:val="22"/>
                <w:szCs w:val="22"/>
              </w:rPr>
              <w:t xml:space="preserve">No subdivision </w:t>
            </w:r>
            <w:r>
              <w:rPr>
                <w:rFonts w:ascii="Arial" w:hAnsi="Arial" w:cs="Arial"/>
                <w:b w:val="0"/>
                <w:color w:val="auto"/>
                <w:sz w:val="22"/>
                <w:szCs w:val="22"/>
              </w:rPr>
              <w:t xml:space="preserve">currently </w:t>
            </w:r>
            <w:r w:rsidRPr="006812A8">
              <w:rPr>
                <w:rFonts w:ascii="Arial" w:hAnsi="Arial" w:cs="Arial"/>
                <w:b w:val="0"/>
                <w:color w:val="auto"/>
                <w:sz w:val="22"/>
                <w:szCs w:val="22"/>
              </w:rPr>
              <w:t>proposed</w:t>
            </w:r>
          </w:p>
        </w:tc>
        <w:tc>
          <w:tcPr>
            <w:tcW w:w="1611" w:type="dxa"/>
          </w:tcPr>
          <w:p w14:paraId="5B612247" w14:textId="51EA9510" w:rsidR="000748A1" w:rsidRPr="009300F0" w:rsidRDefault="009300F0" w:rsidP="00E91E85">
            <w:pPr>
              <w:pStyle w:val="FigureCaption"/>
              <w:spacing w:before="0" w:after="0"/>
              <w:ind w:left="0"/>
              <w:rPr>
                <w:rFonts w:ascii="Arial" w:hAnsi="Arial" w:cs="Arial"/>
                <w:b w:val="0"/>
                <w:color w:val="auto"/>
                <w:sz w:val="22"/>
                <w:szCs w:val="22"/>
              </w:rPr>
            </w:pPr>
            <w:r w:rsidRPr="009300F0">
              <w:rPr>
                <w:rFonts w:ascii="Arial" w:hAnsi="Arial" w:cs="Arial"/>
                <w:b w:val="0"/>
                <w:color w:val="auto"/>
                <w:sz w:val="22"/>
                <w:szCs w:val="22"/>
              </w:rPr>
              <w:t>N</w:t>
            </w:r>
            <w:r w:rsidR="00E91E85" w:rsidRPr="009300F0">
              <w:rPr>
                <w:rFonts w:ascii="Arial" w:hAnsi="Arial" w:cs="Arial"/>
                <w:b w:val="0"/>
                <w:color w:val="auto"/>
                <w:sz w:val="22"/>
                <w:szCs w:val="22"/>
              </w:rPr>
              <w:t>/</w:t>
            </w:r>
            <w:r w:rsidR="00BA7FB2">
              <w:rPr>
                <w:rFonts w:ascii="Arial" w:hAnsi="Arial" w:cs="Arial"/>
                <w:b w:val="0"/>
                <w:color w:val="auto"/>
                <w:sz w:val="22"/>
                <w:szCs w:val="22"/>
              </w:rPr>
              <w:t>A</w:t>
            </w:r>
          </w:p>
        </w:tc>
      </w:tr>
      <w:tr w:rsidR="006812A8" w:rsidRPr="00BE218C" w14:paraId="152354B8" w14:textId="77777777" w:rsidTr="00203810">
        <w:trPr>
          <w:jc w:val="center"/>
        </w:trPr>
        <w:tc>
          <w:tcPr>
            <w:tcW w:w="1696" w:type="dxa"/>
          </w:tcPr>
          <w:p w14:paraId="1C71092C" w14:textId="77777777" w:rsidR="006812A8" w:rsidRPr="00BE218C" w:rsidRDefault="006812A8" w:rsidP="0020381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Height of buildings </w:t>
            </w:r>
          </w:p>
          <w:p w14:paraId="3779A5E4" w14:textId="77777777" w:rsidR="006812A8" w:rsidRPr="00BE218C" w:rsidRDefault="006812A8" w:rsidP="0020381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4.3)</w:t>
            </w:r>
          </w:p>
        </w:tc>
        <w:tc>
          <w:tcPr>
            <w:tcW w:w="2552" w:type="dxa"/>
          </w:tcPr>
          <w:p w14:paraId="50DDEB8D" w14:textId="77777777" w:rsidR="006812A8" w:rsidRPr="00BE218C" w:rsidRDefault="006812A8" w:rsidP="0020381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The development control has not been adopted </w:t>
            </w:r>
          </w:p>
        </w:tc>
        <w:tc>
          <w:tcPr>
            <w:tcW w:w="2942" w:type="dxa"/>
          </w:tcPr>
          <w:p w14:paraId="6CA26440" w14:textId="77777777" w:rsidR="006812A8" w:rsidRPr="00BE218C" w:rsidRDefault="006812A8" w:rsidP="00203810">
            <w:pPr>
              <w:pStyle w:val="FigureCaption"/>
              <w:spacing w:before="0" w:after="0"/>
              <w:ind w:left="0"/>
              <w:jc w:val="both"/>
              <w:rPr>
                <w:rFonts w:ascii="Arial" w:hAnsi="Arial" w:cs="Arial"/>
                <w:b w:val="0"/>
                <w:color w:val="auto"/>
                <w:sz w:val="22"/>
                <w:szCs w:val="22"/>
              </w:rPr>
            </w:pPr>
          </w:p>
        </w:tc>
        <w:tc>
          <w:tcPr>
            <w:tcW w:w="1611" w:type="dxa"/>
          </w:tcPr>
          <w:p w14:paraId="2CECD7E6" w14:textId="62CEAF15" w:rsidR="006812A8" w:rsidRPr="009300F0" w:rsidRDefault="006812A8" w:rsidP="00203810">
            <w:pPr>
              <w:pStyle w:val="FigureCaption"/>
              <w:spacing w:before="0" w:after="0"/>
              <w:ind w:left="0"/>
              <w:rPr>
                <w:rFonts w:ascii="Arial" w:hAnsi="Arial" w:cs="Arial"/>
                <w:b w:val="0"/>
                <w:color w:val="auto"/>
                <w:sz w:val="22"/>
                <w:szCs w:val="22"/>
              </w:rPr>
            </w:pPr>
            <w:r w:rsidRPr="009300F0">
              <w:rPr>
                <w:rFonts w:ascii="Arial" w:hAnsi="Arial" w:cs="Arial"/>
                <w:b w:val="0"/>
                <w:color w:val="auto"/>
                <w:sz w:val="22"/>
                <w:szCs w:val="22"/>
              </w:rPr>
              <w:t>N/</w:t>
            </w:r>
            <w:r w:rsidR="00BA7FB2">
              <w:rPr>
                <w:rFonts w:ascii="Arial" w:hAnsi="Arial" w:cs="Arial"/>
                <w:b w:val="0"/>
                <w:color w:val="auto"/>
                <w:sz w:val="22"/>
                <w:szCs w:val="22"/>
              </w:rPr>
              <w:t>A</w:t>
            </w:r>
          </w:p>
        </w:tc>
      </w:tr>
      <w:tr w:rsidR="006812A8" w:rsidRPr="00BE218C" w14:paraId="5BDA3B1B" w14:textId="77777777" w:rsidTr="00203810">
        <w:trPr>
          <w:jc w:val="center"/>
        </w:trPr>
        <w:tc>
          <w:tcPr>
            <w:tcW w:w="1696" w:type="dxa"/>
          </w:tcPr>
          <w:p w14:paraId="3D2DAB22" w14:textId="77777777" w:rsidR="006812A8" w:rsidRPr="00BE218C" w:rsidRDefault="006812A8" w:rsidP="0020381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FSR </w:t>
            </w:r>
          </w:p>
          <w:p w14:paraId="1C0B044E" w14:textId="77777777" w:rsidR="006812A8" w:rsidRPr="00BE218C" w:rsidRDefault="006812A8" w:rsidP="0020381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4.4)</w:t>
            </w:r>
          </w:p>
        </w:tc>
        <w:tc>
          <w:tcPr>
            <w:tcW w:w="2552" w:type="dxa"/>
          </w:tcPr>
          <w:p w14:paraId="6DB0ECB7" w14:textId="77777777" w:rsidR="006812A8" w:rsidRPr="00BE218C" w:rsidRDefault="006812A8" w:rsidP="00203810">
            <w:pPr>
              <w:pStyle w:val="FigureCaption"/>
              <w:spacing w:before="0" w:after="0"/>
              <w:ind w:left="0"/>
              <w:rPr>
                <w:rFonts w:ascii="Arial" w:hAnsi="Arial" w:cs="Arial"/>
                <w:b w:val="0"/>
                <w:color w:val="auto"/>
                <w:sz w:val="22"/>
                <w:szCs w:val="22"/>
              </w:rPr>
            </w:pPr>
            <w:r w:rsidRPr="00D72D3B">
              <w:rPr>
                <w:rFonts w:ascii="Arial" w:hAnsi="Arial" w:cs="Arial"/>
                <w:b w:val="0"/>
                <w:color w:val="auto"/>
                <w:sz w:val="22"/>
                <w:szCs w:val="22"/>
              </w:rPr>
              <w:t>The development control has not been adopted</w:t>
            </w:r>
            <w:r>
              <w:rPr>
                <w:rFonts w:ascii="Arial" w:hAnsi="Arial" w:cs="Arial"/>
                <w:b w:val="0"/>
                <w:color w:val="auto"/>
                <w:sz w:val="22"/>
                <w:szCs w:val="22"/>
              </w:rPr>
              <w:t>.</w:t>
            </w:r>
          </w:p>
        </w:tc>
        <w:tc>
          <w:tcPr>
            <w:tcW w:w="2942" w:type="dxa"/>
          </w:tcPr>
          <w:p w14:paraId="37761427" w14:textId="77777777" w:rsidR="006812A8" w:rsidRPr="00BE218C" w:rsidRDefault="006812A8" w:rsidP="00203810">
            <w:pPr>
              <w:pStyle w:val="FigureCaption"/>
              <w:spacing w:before="0" w:after="0"/>
              <w:ind w:left="0"/>
              <w:jc w:val="both"/>
              <w:rPr>
                <w:rFonts w:ascii="Arial" w:hAnsi="Arial" w:cs="Arial"/>
                <w:b w:val="0"/>
                <w:color w:val="auto"/>
                <w:sz w:val="22"/>
                <w:szCs w:val="22"/>
              </w:rPr>
            </w:pPr>
          </w:p>
        </w:tc>
        <w:tc>
          <w:tcPr>
            <w:tcW w:w="1611" w:type="dxa"/>
          </w:tcPr>
          <w:p w14:paraId="47EFF6C2" w14:textId="1067878C" w:rsidR="006812A8" w:rsidRPr="009300F0" w:rsidRDefault="006812A8" w:rsidP="00203810">
            <w:pPr>
              <w:pStyle w:val="FigureCaption"/>
              <w:spacing w:before="0" w:after="0"/>
              <w:ind w:left="0"/>
              <w:rPr>
                <w:rFonts w:ascii="Arial" w:hAnsi="Arial" w:cs="Arial"/>
                <w:b w:val="0"/>
                <w:color w:val="auto"/>
                <w:sz w:val="22"/>
                <w:szCs w:val="22"/>
              </w:rPr>
            </w:pPr>
            <w:r w:rsidRPr="009300F0">
              <w:rPr>
                <w:rFonts w:ascii="Arial" w:hAnsi="Arial" w:cs="Arial"/>
                <w:b w:val="0"/>
                <w:color w:val="auto"/>
                <w:sz w:val="22"/>
                <w:szCs w:val="22"/>
              </w:rPr>
              <w:t>N/</w:t>
            </w:r>
            <w:r w:rsidR="00BA7FB2">
              <w:rPr>
                <w:rFonts w:ascii="Arial" w:hAnsi="Arial" w:cs="Arial"/>
                <w:b w:val="0"/>
                <w:color w:val="auto"/>
                <w:sz w:val="22"/>
                <w:szCs w:val="22"/>
              </w:rPr>
              <w:t>A</w:t>
            </w:r>
          </w:p>
        </w:tc>
      </w:tr>
      <w:tr w:rsidR="000748A1" w:rsidRPr="00BE218C" w14:paraId="1857CFE4" w14:textId="64550737" w:rsidTr="000777F4">
        <w:trPr>
          <w:jc w:val="center"/>
        </w:trPr>
        <w:tc>
          <w:tcPr>
            <w:tcW w:w="1696" w:type="dxa"/>
          </w:tcPr>
          <w:p w14:paraId="04C9C801" w14:textId="77777777" w:rsidR="00537417" w:rsidRPr="00BE218C" w:rsidRDefault="005E56D7"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H</w:t>
            </w:r>
            <w:r w:rsidR="00BE1B04" w:rsidRPr="00BE218C">
              <w:rPr>
                <w:rFonts w:ascii="Arial" w:hAnsi="Arial" w:cs="Arial"/>
                <w:b w:val="0"/>
                <w:color w:val="auto"/>
                <w:sz w:val="22"/>
                <w:szCs w:val="22"/>
              </w:rPr>
              <w:t xml:space="preserve">eritage </w:t>
            </w:r>
          </w:p>
          <w:p w14:paraId="7A82CCA8" w14:textId="1958F55E" w:rsidR="000748A1" w:rsidRPr="00BE218C" w:rsidRDefault="00BE1B04"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5.10)</w:t>
            </w:r>
          </w:p>
        </w:tc>
        <w:tc>
          <w:tcPr>
            <w:tcW w:w="2552" w:type="dxa"/>
          </w:tcPr>
          <w:p w14:paraId="343B4198" w14:textId="122E1D95" w:rsidR="000748A1" w:rsidRPr="00BE218C" w:rsidRDefault="009300F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Consideration of impact of development</w:t>
            </w:r>
            <w:r w:rsidR="006812A8">
              <w:t xml:space="preserve"> </w:t>
            </w:r>
            <w:r w:rsidR="006812A8" w:rsidRPr="006812A8">
              <w:rPr>
                <w:rFonts w:ascii="Arial" w:hAnsi="Arial" w:cs="Arial"/>
                <w:b w:val="0"/>
                <w:color w:val="auto"/>
                <w:sz w:val="22"/>
                <w:szCs w:val="22"/>
              </w:rPr>
              <w:t>in vicinity</w:t>
            </w:r>
            <w:r>
              <w:rPr>
                <w:rFonts w:ascii="Arial" w:hAnsi="Arial" w:cs="Arial"/>
                <w:b w:val="0"/>
                <w:color w:val="auto"/>
                <w:sz w:val="22"/>
                <w:szCs w:val="22"/>
              </w:rPr>
              <w:t xml:space="preserve"> to Heritage Item and </w:t>
            </w:r>
            <w:r w:rsidR="006812A8">
              <w:rPr>
                <w:rFonts w:ascii="Arial" w:hAnsi="Arial" w:cs="Arial"/>
                <w:b w:val="0"/>
                <w:color w:val="auto"/>
                <w:sz w:val="22"/>
                <w:szCs w:val="22"/>
              </w:rPr>
              <w:t xml:space="preserve">any impacts on </w:t>
            </w:r>
            <w:r>
              <w:rPr>
                <w:rFonts w:ascii="Arial" w:hAnsi="Arial" w:cs="Arial"/>
                <w:b w:val="0"/>
                <w:color w:val="auto"/>
                <w:sz w:val="22"/>
                <w:szCs w:val="22"/>
              </w:rPr>
              <w:t>Aboriginal Heritage.</w:t>
            </w:r>
          </w:p>
        </w:tc>
        <w:tc>
          <w:tcPr>
            <w:tcW w:w="2942" w:type="dxa"/>
          </w:tcPr>
          <w:p w14:paraId="255FF3FB" w14:textId="77777777" w:rsidR="000748A1" w:rsidRDefault="009300F0" w:rsidP="009300F0">
            <w:pPr>
              <w:pStyle w:val="FigureCaption"/>
              <w:spacing w:before="0" w:after="0"/>
              <w:ind w:left="0"/>
              <w:jc w:val="both"/>
              <w:rPr>
                <w:rFonts w:ascii="Arial" w:hAnsi="Arial" w:cs="Arial"/>
                <w:b w:val="0"/>
                <w:color w:val="auto"/>
                <w:sz w:val="22"/>
                <w:szCs w:val="22"/>
              </w:rPr>
            </w:pPr>
            <w:r w:rsidRPr="009300F0">
              <w:rPr>
                <w:rFonts w:ascii="Arial" w:hAnsi="Arial" w:cs="Arial"/>
                <w:b w:val="0"/>
                <w:color w:val="auto"/>
                <w:sz w:val="22"/>
                <w:szCs w:val="22"/>
              </w:rPr>
              <w:t>The proposed development is in the vicinity of a Heritage Item, the “</w:t>
            </w:r>
            <w:proofErr w:type="spellStart"/>
            <w:r w:rsidRPr="009300F0">
              <w:rPr>
                <w:rFonts w:ascii="Arial" w:hAnsi="Arial" w:cs="Arial"/>
                <w:b w:val="0"/>
                <w:color w:val="auto"/>
                <w:sz w:val="22"/>
                <w:szCs w:val="22"/>
              </w:rPr>
              <w:t>Midkin</w:t>
            </w:r>
            <w:proofErr w:type="spellEnd"/>
            <w:r w:rsidRPr="009300F0">
              <w:rPr>
                <w:rFonts w:ascii="Arial" w:hAnsi="Arial" w:cs="Arial"/>
                <w:b w:val="0"/>
                <w:color w:val="auto"/>
                <w:sz w:val="22"/>
                <w:szCs w:val="22"/>
              </w:rPr>
              <w:t xml:space="preserve">” Homestead (Item No. I004) which is situated on the adjoining Lot 35, DP 751775. The proposed solar panels and plant will be approximately 1.5-2km from the </w:t>
            </w:r>
            <w:proofErr w:type="spellStart"/>
            <w:r w:rsidRPr="009300F0">
              <w:rPr>
                <w:rFonts w:ascii="Arial" w:hAnsi="Arial" w:cs="Arial"/>
                <w:b w:val="0"/>
                <w:color w:val="auto"/>
                <w:sz w:val="22"/>
                <w:szCs w:val="22"/>
              </w:rPr>
              <w:t>Midkin</w:t>
            </w:r>
            <w:proofErr w:type="spellEnd"/>
            <w:r w:rsidRPr="009300F0">
              <w:rPr>
                <w:rFonts w:ascii="Arial" w:hAnsi="Arial" w:cs="Arial"/>
                <w:b w:val="0"/>
                <w:color w:val="auto"/>
                <w:sz w:val="22"/>
                <w:szCs w:val="22"/>
              </w:rPr>
              <w:t xml:space="preserve"> Homestead, so the proposed development will have little visual or other impact on the heritage item and its curtilage due to the distance and vegetation which exists between the two.</w:t>
            </w:r>
          </w:p>
          <w:p w14:paraId="7556C306" w14:textId="77777777" w:rsidR="009300F0" w:rsidRDefault="009300F0" w:rsidP="009300F0">
            <w:pPr>
              <w:pStyle w:val="FigureCaption"/>
              <w:spacing w:before="0" w:after="0"/>
              <w:ind w:left="0"/>
              <w:jc w:val="both"/>
              <w:rPr>
                <w:rFonts w:ascii="Arial" w:hAnsi="Arial" w:cs="Arial"/>
                <w:b w:val="0"/>
                <w:color w:val="auto"/>
                <w:sz w:val="22"/>
                <w:szCs w:val="22"/>
              </w:rPr>
            </w:pPr>
          </w:p>
          <w:p w14:paraId="06F24BEF" w14:textId="27A4C755" w:rsidR="009300F0" w:rsidRPr="00BE218C" w:rsidRDefault="009300F0" w:rsidP="009300F0">
            <w:pPr>
              <w:pStyle w:val="FigureCaption"/>
              <w:spacing w:before="0" w:after="0"/>
              <w:ind w:left="0"/>
              <w:jc w:val="both"/>
              <w:rPr>
                <w:rFonts w:ascii="Arial" w:hAnsi="Arial" w:cs="Arial"/>
                <w:b w:val="0"/>
                <w:color w:val="auto"/>
                <w:sz w:val="22"/>
                <w:szCs w:val="22"/>
              </w:rPr>
            </w:pPr>
            <w:r w:rsidRPr="009300F0">
              <w:rPr>
                <w:rFonts w:ascii="Arial" w:hAnsi="Arial" w:cs="Arial"/>
                <w:b w:val="0"/>
                <w:color w:val="auto"/>
                <w:sz w:val="22"/>
                <w:szCs w:val="22"/>
              </w:rPr>
              <w:t xml:space="preserve">The site is not identified as or located near a known Aboriginal Place of Heritage Significance on the Aboriginal Cultural Significance map, or in the </w:t>
            </w:r>
            <w:proofErr w:type="spellStart"/>
            <w:r w:rsidRPr="009300F0">
              <w:rPr>
                <w:rFonts w:ascii="Arial" w:hAnsi="Arial" w:cs="Arial"/>
                <w:b w:val="0"/>
                <w:color w:val="auto"/>
                <w:sz w:val="22"/>
                <w:szCs w:val="22"/>
              </w:rPr>
              <w:t>Moree</w:t>
            </w:r>
            <w:proofErr w:type="spellEnd"/>
            <w:r w:rsidRPr="009300F0">
              <w:rPr>
                <w:rFonts w:ascii="Arial" w:hAnsi="Arial" w:cs="Arial"/>
                <w:b w:val="0"/>
                <w:color w:val="auto"/>
                <w:sz w:val="22"/>
                <w:szCs w:val="22"/>
              </w:rPr>
              <w:t xml:space="preserve"> Plains Aboriginal Heritage Study and therefore no Aboriginal Heritage Impact Assessment is required.</w:t>
            </w:r>
          </w:p>
        </w:tc>
        <w:tc>
          <w:tcPr>
            <w:tcW w:w="1611" w:type="dxa"/>
          </w:tcPr>
          <w:p w14:paraId="2D02B2B5" w14:textId="476321EB" w:rsidR="000748A1" w:rsidRPr="009300F0" w:rsidRDefault="00E91E85" w:rsidP="00E91E85">
            <w:pPr>
              <w:pStyle w:val="FigureCaption"/>
              <w:spacing w:before="0" w:after="0"/>
              <w:ind w:left="0"/>
              <w:rPr>
                <w:rFonts w:ascii="Arial" w:hAnsi="Arial" w:cs="Arial"/>
                <w:b w:val="0"/>
                <w:color w:val="auto"/>
                <w:sz w:val="22"/>
                <w:szCs w:val="22"/>
              </w:rPr>
            </w:pPr>
            <w:r w:rsidRPr="009300F0">
              <w:rPr>
                <w:rFonts w:ascii="Arial" w:hAnsi="Arial" w:cs="Arial"/>
                <w:b w:val="0"/>
                <w:color w:val="auto"/>
                <w:sz w:val="22"/>
                <w:szCs w:val="22"/>
              </w:rPr>
              <w:t>Yes</w:t>
            </w:r>
          </w:p>
        </w:tc>
      </w:tr>
      <w:tr w:rsidR="00BE1B04" w:rsidRPr="00BE218C" w14:paraId="13C8335C" w14:textId="77777777" w:rsidTr="000777F4">
        <w:trPr>
          <w:jc w:val="center"/>
        </w:trPr>
        <w:tc>
          <w:tcPr>
            <w:tcW w:w="1696" w:type="dxa"/>
          </w:tcPr>
          <w:p w14:paraId="086ACA1E" w14:textId="19A93602" w:rsidR="00BE1B04" w:rsidRPr="00BE218C" w:rsidRDefault="00BE1B04" w:rsidP="002923BE">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Flood planning (Cl </w:t>
            </w:r>
            <w:r w:rsidR="00DC225F">
              <w:rPr>
                <w:rFonts w:ascii="Arial" w:hAnsi="Arial" w:cs="Arial"/>
                <w:b w:val="0"/>
                <w:color w:val="auto"/>
                <w:sz w:val="22"/>
                <w:szCs w:val="22"/>
              </w:rPr>
              <w:t>5</w:t>
            </w:r>
            <w:r w:rsidR="002923BE" w:rsidRPr="00BE218C">
              <w:rPr>
                <w:rFonts w:ascii="Arial" w:hAnsi="Arial" w:cs="Arial"/>
                <w:b w:val="0"/>
                <w:color w:val="auto"/>
                <w:sz w:val="22"/>
                <w:szCs w:val="22"/>
              </w:rPr>
              <w:t>.</w:t>
            </w:r>
            <w:r w:rsidR="00E31606">
              <w:rPr>
                <w:rFonts w:ascii="Arial" w:hAnsi="Arial" w:cs="Arial"/>
                <w:b w:val="0"/>
                <w:color w:val="auto"/>
                <w:sz w:val="22"/>
                <w:szCs w:val="22"/>
              </w:rPr>
              <w:t>2</w:t>
            </w:r>
            <w:r w:rsidR="00DC225F">
              <w:rPr>
                <w:rFonts w:ascii="Arial" w:hAnsi="Arial" w:cs="Arial"/>
                <w:b w:val="0"/>
                <w:color w:val="auto"/>
                <w:sz w:val="22"/>
                <w:szCs w:val="22"/>
              </w:rPr>
              <w:t>1</w:t>
            </w:r>
            <w:r w:rsidR="002923BE" w:rsidRPr="00BE218C">
              <w:rPr>
                <w:rFonts w:ascii="Arial" w:hAnsi="Arial" w:cs="Arial"/>
                <w:b w:val="0"/>
                <w:color w:val="auto"/>
                <w:sz w:val="22"/>
                <w:szCs w:val="22"/>
              </w:rPr>
              <w:t>)</w:t>
            </w:r>
          </w:p>
        </w:tc>
        <w:tc>
          <w:tcPr>
            <w:tcW w:w="2552" w:type="dxa"/>
          </w:tcPr>
          <w:p w14:paraId="03D8A6CF" w14:textId="59390EF5" w:rsidR="00BE1B04" w:rsidRPr="00BE218C" w:rsidRDefault="00604A57" w:rsidP="00604A57">
            <w:pPr>
              <w:pStyle w:val="FigureCaption"/>
              <w:spacing w:before="0" w:after="0"/>
              <w:ind w:left="0"/>
              <w:jc w:val="left"/>
              <w:rPr>
                <w:rFonts w:ascii="Arial" w:hAnsi="Arial" w:cs="Arial"/>
                <w:b w:val="0"/>
                <w:color w:val="auto"/>
                <w:sz w:val="22"/>
                <w:szCs w:val="22"/>
              </w:rPr>
            </w:pPr>
            <w:r w:rsidRPr="00604A57">
              <w:rPr>
                <w:rFonts w:ascii="Arial" w:hAnsi="Arial" w:cs="Arial"/>
                <w:b w:val="0"/>
                <w:color w:val="auto"/>
                <w:sz w:val="22"/>
                <w:szCs w:val="22"/>
              </w:rPr>
              <w:t>Con</w:t>
            </w:r>
            <w:r>
              <w:rPr>
                <w:rFonts w:ascii="Arial" w:hAnsi="Arial" w:cs="Arial"/>
                <w:b w:val="0"/>
                <w:color w:val="auto"/>
                <w:sz w:val="22"/>
                <w:szCs w:val="22"/>
              </w:rPr>
              <w:t>s</w:t>
            </w:r>
            <w:r w:rsidRPr="00604A57">
              <w:rPr>
                <w:rFonts w:ascii="Arial" w:hAnsi="Arial" w:cs="Arial"/>
                <w:b w:val="0"/>
                <w:color w:val="auto"/>
                <w:sz w:val="22"/>
                <w:szCs w:val="22"/>
              </w:rPr>
              <w:t>i</w:t>
            </w:r>
            <w:r>
              <w:rPr>
                <w:rFonts w:ascii="Arial" w:hAnsi="Arial" w:cs="Arial"/>
                <w:b w:val="0"/>
                <w:color w:val="auto"/>
                <w:sz w:val="22"/>
                <w:szCs w:val="22"/>
              </w:rPr>
              <w:t xml:space="preserve">deration </w:t>
            </w:r>
            <w:r w:rsidRPr="00604A57">
              <w:rPr>
                <w:rFonts w:ascii="Arial" w:hAnsi="Arial" w:cs="Arial"/>
                <w:b w:val="0"/>
                <w:color w:val="auto"/>
                <w:sz w:val="22"/>
                <w:szCs w:val="22"/>
              </w:rPr>
              <w:t>o</w:t>
            </w:r>
            <w:r>
              <w:rPr>
                <w:rFonts w:ascii="Arial" w:hAnsi="Arial" w:cs="Arial"/>
                <w:b w:val="0"/>
                <w:color w:val="auto"/>
                <w:sz w:val="22"/>
                <w:szCs w:val="22"/>
              </w:rPr>
              <w:t xml:space="preserve">f flood impacts on the </w:t>
            </w:r>
            <w:r w:rsidRPr="00604A57">
              <w:rPr>
                <w:rFonts w:ascii="Arial" w:hAnsi="Arial" w:cs="Arial"/>
                <w:b w:val="0"/>
                <w:color w:val="auto"/>
                <w:sz w:val="22"/>
                <w:szCs w:val="22"/>
              </w:rPr>
              <w:t>development</w:t>
            </w:r>
            <w:r>
              <w:rPr>
                <w:rFonts w:ascii="Arial" w:hAnsi="Arial" w:cs="Arial"/>
                <w:b w:val="0"/>
                <w:color w:val="auto"/>
                <w:sz w:val="22"/>
                <w:szCs w:val="22"/>
              </w:rPr>
              <w:t xml:space="preserve"> </w:t>
            </w:r>
            <w:proofErr w:type="gramStart"/>
            <w:r>
              <w:rPr>
                <w:rFonts w:ascii="Arial" w:hAnsi="Arial" w:cs="Arial"/>
                <w:b w:val="0"/>
                <w:color w:val="auto"/>
                <w:sz w:val="22"/>
                <w:szCs w:val="22"/>
              </w:rPr>
              <w:t xml:space="preserve">site, </w:t>
            </w:r>
            <w:r w:rsidRPr="00604A57">
              <w:rPr>
                <w:rFonts w:ascii="Arial" w:hAnsi="Arial" w:cs="Arial"/>
                <w:b w:val="0"/>
                <w:color w:val="auto"/>
                <w:sz w:val="22"/>
                <w:szCs w:val="22"/>
              </w:rPr>
              <w:t xml:space="preserve"> riparian</w:t>
            </w:r>
            <w:proofErr w:type="gramEnd"/>
            <w:r w:rsidRPr="00604A57">
              <w:rPr>
                <w:rFonts w:ascii="Arial" w:hAnsi="Arial" w:cs="Arial"/>
                <w:b w:val="0"/>
                <w:color w:val="auto"/>
                <w:sz w:val="22"/>
                <w:szCs w:val="22"/>
              </w:rPr>
              <w:t xml:space="preserve"> systems, other properties and pe</w:t>
            </w:r>
            <w:r>
              <w:rPr>
                <w:rFonts w:ascii="Arial" w:hAnsi="Arial" w:cs="Arial"/>
                <w:b w:val="0"/>
                <w:color w:val="auto"/>
                <w:sz w:val="22"/>
                <w:szCs w:val="22"/>
              </w:rPr>
              <w:t>rsons</w:t>
            </w:r>
            <w:r w:rsidRPr="00604A57">
              <w:rPr>
                <w:rFonts w:ascii="Arial" w:hAnsi="Arial" w:cs="Arial"/>
                <w:b w:val="0"/>
                <w:color w:val="auto"/>
                <w:sz w:val="22"/>
                <w:szCs w:val="22"/>
              </w:rPr>
              <w:t>.</w:t>
            </w:r>
          </w:p>
        </w:tc>
        <w:tc>
          <w:tcPr>
            <w:tcW w:w="2942" w:type="dxa"/>
          </w:tcPr>
          <w:p w14:paraId="5576FE9F" w14:textId="63714450" w:rsidR="00DC225F" w:rsidRPr="00DC225F" w:rsidRDefault="00DC225F" w:rsidP="00DC225F">
            <w:pPr>
              <w:pStyle w:val="FigureCaption"/>
              <w:spacing w:before="0" w:after="0"/>
              <w:ind w:left="0"/>
              <w:jc w:val="both"/>
              <w:rPr>
                <w:rFonts w:ascii="Arial" w:hAnsi="Arial" w:cs="Arial"/>
                <w:b w:val="0"/>
                <w:color w:val="auto"/>
                <w:sz w:val="22"/>
                <w:szCs w:val="22"/>
              </w:rPr>
            </w:pPr>
            <w:r w:rsidRPr="00DC225F">
              <w:rPr>
                <w:rFonts w:ascii="Arial" w:hAnsi="Arial" w:cs="Arial"/>
                <w:b w:val="0"/>
                <w:color w:val="auto"/>
                <w:sz w:val="22"/>
                <w:szCs w:val="22"/>
              </w:rPr>
              <w:t>Cl 5.21(2</w:t>
            </w:r>
            <w:r w:rsidR="00BA7FB2">
              <w:rPr>
                <w:rFonts w:ascii="Arial" w:hAnsi="Arial" w:cs="Arial"/>
                <w:b w:val="0"/>
                <w:color w:val="auto"/>
                <w:sz w:val="22"/>
                <w:szCs w:val="22"/>
              </w:rPr>
              <w:t xml:space="preserve">) </w:t>
            </w:r>
            <w:r w:rsidRPr="00DC225F">
              <w:rPr>
                <w:rFonts w:ascii="Arial" w:hAnsi="Arial" w:cs="Arial"/>
                <w:b w:val="0"/>
                <w:color w:val="auto"/>
                <w:sz w:val="22"/>
                <w:szCs w:val="22"/>
              </w:rPr>
              <w:t xml:space="preserve">It is noted that the site is within the Gwydir Floodplain Management Zone C, which consists of land protected from alluvial flooding by flood protection works, including levees. </w:t>
            </w:r>
          </w:p>
          <w:p w14:paraId="3915BDF9" w14:textId="77777777" w:rsidR="00DC225F" w:rsidRDefault="00DC225F" w:rsidP="00DC225F">
            <w:pPr>
              <w:pStyle w:val="FigureCaption"/>
              <w:spacing w:before="0" w:after="0"/>
              <w:ind w:left="0"/>
              <w:jc w:val="both"/>
              <w:rPr>
                <w:rFonts w:ascii="Arial" w:hAnsi="Arial" w:cs="Arial"/>
                <w:b w:val="0"/>
                <w:color w:val="auto"/>
                <w:sz w:val="22"/>
                <w:szCs w:val="22"/>
              </w:rPr>
            </w:pPr>
          </w:p>
          <w:p w14:paraId="298418BC" w14:textId="7F68B80D" w:rsidR="00BE1B04" w:rsidRPr="00BE218C" w:rsidRDefault="00DC225F" w:rsidP="00DC225F">
            <w:pPr>
              <w:pStyle w:val="FigureCaption"/>
              <w:spacing w:before="0" w:after="0"/>
              <w:ind w:left="0"/>
              <w:jc w:val="both"/>
              <w:rPr>
                <w:rFonts w:ascii="Arial" w:hAnsi="Arial" w:cs="Arial"/>
                <w:b w:val="0"/>
                <w:color w:val="auto"/>
                <w:sz w:val="22"/>
                <w:szCs w:val="22"/>
              </w:rPr>
            </w:pPr>
            <w:r w:rsidRPr="00DC225F">
              <w:rPr>
                <w:rFonts w:ascii="Arial" w:hAnsi="Arial" w:cs="Arial"/>
                <w:b w:val="0"/>
                <w:color w:val="auto"/>
                <w:sz w:val="22"/>
                <w:szCs w:val="22"/>
              </w:rPr>
              <w:t xml:space="preserve">The applicant has provided a ‘Surface Water Assessment Report’ prepared by Northrop Consulting Engineers Pty Ltd, dated 16 December 2022, which has </w:t>
            </w:r>
            <w:r w:rsidR="00571BDF">
              <w:rPr>
                <w:rFonts w:ascii="Arial" w:hAnsi="Arial" w:cs="Arial"/>
                <w:b w:val="0"/>
                <w:color w:val="auto"/>
                <w:sz w:val="22"/>
                <w:szCs w:val="22"/>
              </w:rPr>
              <w:t xml:space="preserve">satisfactorily </w:t>
            </w:r>
            <w:r w:rsidRPr="00DC225F">
              <w:rPr>
                <w:rFonts w:ascii="Arial" w:hAnsi="Arial" w:cs="Arial"/>
                <w:b w:val="0"/>
                <w:color w:val="auto"/>
                <w:sz w:val="22"/>
                <w:szCs w:val="22"/>
              </w:rPr>
              <w:t>addressed the above issue.</w:t>
            </w:r>
          </w:p>
        </w:tc>
        <w:tc>
          <w:tcPr>
            <w:tcW w:w="1611" w:type="dxa"/>
          </w:tcPr>
          <w:p w14:paraId="4BB5AD5A" w14:textId="39CA28F8" w:rsidR="00BE1B04" w:rsidRPr="00276B77" w:rsidRDefault="00E91E85" w:rsidP="00E91E85">
            <w:pPr>
              <w:pStyle w:val="FigureCaption"/>
              <w:spacing w:before="0" w:after="0"/>
              <w:ind w:left="0"/>
              <w:rPr>
                <w:rFonts w:ascii="Arial" w:hAnsi="Arial" w:cs="Arial"/>
                <w:b w:val="0"/>
                <w:color w:val="FF0000"/>
                <w:sz w:val="22"/>
                <w:szCs w:val="22"/>
              </w:rPr>
            </w:pPr>
            <w:r w:rsidRPr="00DC225F">
              <w:rPr>
                <w:rFonts w:ascii="Arial" w:hAnsi="Arial" w:cs="Arial"/>
                <w:b w:val="0"/>
                <w:color w:val="auto"/>
                <w:sz w:val="22"/>
                <w:szCs w:val="22"/>
              </w:rPr>
              <w:t>Yes</w:t>
            </w:r>
          </w:p>
        </w:tc>
      </w:tr>
      <w:tr w:rsidR="002923BE" w:rsidRPr="00BE218C" w14:paraId="4D3AA94B" w14:textId="77777777" w:rsidTr="000777F4">
        <w:trPr>
          <w:jc w:val="center"/>
        </w:trPr>
        <w:tc>
          <w:tcPr>
            <w:tcW w:w="1696" w:type="dxa"/>
          </w:tcPr>
          <w:p w14:paraId="66304D4E" w14:textId="06DA5C9C" w:rsidR="002923BE" w:rsidRDefault="006812A8" w:rsidP="002923BE">
            <w:pPr>
              <w:pStyle w:val="FigureCaption"/>
              <w:spacing w:before="0" w:after="0"/>
              <w:ind w:left="0"/>
              <w:rPr>
                <w:rFonts w:ascii="Arial" w:hAnsi="Arial" w:cs="Arial"/>
                <w:b w:val="0"/>
                <w:color w:val="auto"/>
                <w:sz w:val="22"/>
                <w:szCs w:val="22"/>
              </w:rPr>
            </w:pPr>
            <w:r w:rsidRPr="006812A8">
              <w:rPr>
                <w:rFonts w:ascii="Arial" w:hAnsi="Arial" w:cs="Arial"/>
                <w:b w:val="0"/>
                <w:color w:val="auto"/>
                <w:sz w:val="22"/>
                <w:szCs w:val="22"/>
              </w:rPr>
              <w:t>Earthworks</w:t>
            </w:r>
          </w:p>
          <w:p w14:paraId="48052768" w14:textId="63356801" w:rsidR="006812A8" w:rsidRPr="00BE218C" w:rsidRDefault="006812A8" w:rsidP="002923B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 7.1)</w:t>
            </w:r>
          </w:p>
        </w:tc>
        <w:tc>
          <w:tcPr>
            <w:tcW w:w="2552" w:type="dxa"/>
          </w:tcPr>
          <w:p w14:paraId="08C594EE" w14:textId="14632AD9" w:rsidR="002923BE" w:rsidRPr="00BE218C" w:rsidRDefault="006812A8" w:rsidP="005722FD">
            <w:pPr>
              <w:pStyle w:val="FigureCaption"/>
              <w:spacing w:before="0" w:after="0"/>
              <w:ind w:left="0"/>
              <w:jc w:val="both"/>
              <w:rPr>
                <w:rFonts w:ascii="Arial" w:hAnsi="Arial" w:cs="Arial"/>
                <w:b w:val="0"/>
                <w:color w:val="auto"/>
                <w:sz w:val="22"/>
                <w:szCs w:val="22"/>
              </w:rPr>
            </w:pPr>
            <w:r w:rsidRPr="006812A8">
              <w:rPr>
                <w:rFonts w:ascii="Arial" w:hAnsi="Arial" w:cs="Arial"/>
                <w:b w:val="0"/>
                <w:color w:val="auto"/>
                <w:sz w:val="22"/>
                <w:szCs w:val="22"/>
              </w:rPr>
              <w:t>Before granting development consent for earthworks, the consent authority must consider the impact of works on the site and environs.</w:t>
            </w:r>
          </w:p>
        </w:tc>
        <w:tc>
          <w:tcPr>
            <w:tcW w:w="2942" w:type="dxa"/>
          </w:tcPr>
          <w:p w14:paraId="1EEF2144" w14:textId="4236D9E3" w:rsidR="002923BE" w:rsidRPr="00BE218C" w:rsidRDefault="006812A8" w:rsidP="005722FD">
            <w:pPr>
              <w:pStyle w:val="FigureCaption"/>
              <w:spacing w:before="0" w:after="0"/>
              <w:ind w:left="0"/>
              <w:jc w:val="both"/>
              <w:rPr>
                <w:rFonts w:ascii="Arial" w:hAnsi="Arial" w:cs="Arial"/>
                <w:b w:val="0"/>
                <w:color w:val="auto"/>
                <w:sz w:val="22"/>
                <w:szCs w:val="22"/>
              </w:rPr>
            </w:pPr>
            <w:r w:rsidRPr="006812A8">
              <w:rPr>
                <w:rFonts w:ascii="Arial" w:hAnsi="Arial" w:cs="Arial"/>
                <w:b w:val="0"/>
                <w:color w:val="auto"/>
                <w:sz w:val="22"/>
                <w:szCs w:val="22"/>
              </w:rPr>
              <w:t xml:space="preserve">In this regard no significant excavation is required or proposed, the minimal earthworks are limited to minor levelling, shallow excavation for slabs and footings and </w:t>
            </w:r>
            <w:r>
              <w:rPr>
                <w:rFonts w:ascii="Arial" w:hAnsi="Arial" w:cs="Arial"/>
                <w:b w:val="0"/>
                <w:color w:val="auto"/>
                <w:sz w:val="22"/>
                <w:szCs w:val="22"/>
              </w:rPr>
              <w:t xml:space="preserve">swales for the </w:t>
            </w:r>
            <w:r w:rsidRPr="006812A8">
              <w:rPr>
                <w:rFonts w:ascii="Arial" w:hAnsi="Arial" w:cs="Arial"/>
                <w:b w:val="0"/>
                <w:color w:val="auto"/>
                <w:sz w:val="22"/>
                <w:szCs w:val="22"/>
              </w:rPr>
              <w:t>gravel for access roads.</w:t>
            </w:r>
          </w:p>
        </w:tc>
        <w:tc>
          <w:tcPr>
            <w:tcW w:w="1611" w:type="dxa"/>
          </w:tcPr>
          <w:p w14:paraId="56DBE706" w14:textId="1E2392BC" w:rsidR="002923BE" w:rsidRPr="00276B77" w:rsidRDefault="00E91E85" w:rsidP="00E91E85">
            <w:pPr>
              <w:pStyle w:val="FigureCaption"/>
              <w:spacing w:before="0" w:after="0"/>
              <w:ind w:left="0"/>
              <w:rPr>
                <w:rFonts w:ascii="Arial" w:hAnsi="Arial" w:cs="Arial"/>
                <w:b w:val="0"/>
                <w:color w:val="FF0000"/>
                <w:sz w:val="22"/>
                <w:szCs w:val="22"/>
              </w:rPr>
            </w:pPr>
            <w:r w:rsidRPr="006812A8">
              <w:rPr>
                <w:rFonts w:ascii="Arial" w:hAnsi="Arial" w:cs="Arial"/>
                <w:b w:val="0"/>
                <w:color w:val="auto"/>
                <w:sz w:val="22"/>
                <w:szCs w:val="22"/>
              </w:rPr>
              <w:t>Yes</w:t>
            </w:r>
          </w:p>
        </w:tc>
      </w:tr>
      <w:tr w:rsidR="002923BE" w:rsidRPr="00BE218C" w14:paraId="4E5463F5" w14:textId="77777777" w:rsidTr="000777F4">
        <w:trPr>
          <w:jc w:val="center"/>
        </w:trPr>
        <w:tc>
          <w:tcPr>
            <w:tcW w:w="1696" w:type="dxa"/>
          </w:tcPr>
          <w:p w14:paraId="4599DB24" w14:textId="77777777" w:rsidR="002923BE" w:rsidRDefault="006812A8" w:rsidP="002923BE">
            <w:pPr>
              <w:pStyle w:val="FigureCaption"/>
              <w:spacing w:before="0" w:after="0"/>
              <w:ind w:left="0"/>
              <w:rPr>
                <w:rFonts w:ascii="Arial" w:hAnsi="Arial" w:cs="Arial"/>
                <w:b w:val="0"/>
                <w:color w:val="auto"/>
                <w:sz w:val="22"/>
                <w:szCs w:val="22"/>
              </w:rPr>
            </w:pPr>
            <w:r w:rsidRPr="00604A57">
              <w:rPr>
                <w:rFonts w:ascii="Arial" w:hAnsi="Arial" w:cs="Arial"/>
                <w:b w:val="0"/>
                <w:color w:val="auto"/>
                <w:sz w:val="22"/>
                <w:szCs w:val="22"/>
              </w:rPr>
              <w:t xml:space="preserve">Places of Aboriginal Cultural Significance </w:t>
            </w:r>
          </w:p>
          <w:p w14:paraId="2112A3BC" w14:textId="531AD57D" w:rsidR="00604A57" w:rsidRPr="00BE218C" w:rsidRDefault="00604A57" w:rsidP="002923B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 7.7)</w:t>
            </w:r>
          </w:p>
        </w:tc>
        <w:tc>
          <w:tcPr>
            <w:tcW w:w="2552" w:type="dxa"/>
          </w:tcPr>
          <w:p w14:paraId="6320192B" w14:textId="118793A6" w:rsidR="002923BE" w:rsidRPr="00BE218C" w:rsidRDefault="00604A57" w:rsidP="005722FD">
            <w:pPr>
              <w:pStyle w:val="FigureCaption"/>
              <w:spacing w:before="0" w:after="0"/>
              <w:ind w:left="0"/>
              <w:jc w:val="both"/>
              <w:rPr>
                <w:rFonts w:ascii="Arial" w:hAnsi="Arial" w:cs="Arial"/>
                <w:b w:val="0"/>
                <w:color w:val="auto"/>
                <w:sz w:val="22"/>
                <w:szCs w:val="22"/>
              </w:rPr>
            </w:pPr>
            <w:r w:rsidRPr="00604A57">
              <w:rPr>
                <w:rFonts w:ascii="Arial" w:hAnsi="Arial" w:cs="Arial"/>
                <w:b w:val="0"/>
                <w:color w:val="auto"/>
                <w:sz w:val="22"/>
                <w:szCs w:val="22"/>
              </w:rPr>
              <w:t>Consideration of impact of development on Aboriginal Heritage.</w:t>
            </w:r>
          </w:p>
        </w:tc>
        <w:tc>
          <w:tcPr>
            <w:tcW w:w="2942" w:type="dxa"/>
          </w:tcPr>
          <w:p w14:paraId="61727776" w14:textId="0C017E5A" w:rsidR="002923BE" w:rsidRPr="00BE218C" w:rsidRDefault="00604A57" w:rsidP="005722FD">
            <w:pPr>
              <w:pStyle w:val="FigureCaption"/>
              <w:spacing w:before="0" w:after="0"/>
              <w:ind w:left="0"/>
              <w:jc w:val="both"/>
              <w:rPr>
                <w:rFonts w:ascii="Arial" w:hAnsi="Arial" w:cs="Arial"/>
                <w:b w:val="0"/>
                <w:color w:val="auto"/>
                <w:sz w:val="22"/>
                <w:szCs w:val="22"/>
              </w:rPr>
            </w:pPr>
            <w:r w:rsidRPr="00604A57">
              <w:rPr>
                <w:rFonts w:ascii="Arial" w:hAnsi="Arial" w:cs="Arial"/>
                <w:b w:val="0"/>
                <w:color w:val="auto"/>
                <w:sz w:val="22"/>
                <w:szCs w:val="22"/>
              </w:rPr>
              <w:t>The development is not located on land identified as “place of Aboriginal cultural significance” on the Aboriginal Cultural Significance Map Sheet ACS_004, included with the LEP.</w:t>
            </w:r>
          </w:p>
        </w:tc>
        <w:tc>
          <w:tcPr>
            <w:tcW w:w="1611" w:type="dxa"/>
          </w:tcPr>
          <w:p w14:paraId="7F5DD8D5" w14:textId="6FE1748B" w:rsidR="002923BE" w:rsidRPr="00BE218C" w:rsidRDefault="00604A57" w:rsidP="00604A5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 – Condition can be imposed should any artifacts be discovered during construction.</w:t>
            </w:r>
          </w:p>
        </w:tc>
      </w:tr>
    </w:tbl>
    <w:p w14:paraId="560B1850" w14:textId="02B09AD2" w:rsidR="00272E6E" w:rsidRPr="00BE218C" w:rsidRDefault="00272E6E" w:rsidP="009C5E55">
      <w:pPr>
        <w:shd w:val="clear" w:color="auto" w:fill="FFFFFF"/>
        <w:spacing w:after="0" w:line="240" w:lineRule="auto"/>
        <w:ind w:right="-23"/>
        <w:jc w:val="both"/>
        <w:rPr>
          <w:rFonts w:ascii="Arial" w:hAnsi="Arial" w:cs="Arial"/>
          <w:i/>
          <w:iCs/>
          <w:lang w:eastAsia="en-GB"/>
        </w:rPr>
      </w:pPr>
    </w:p>
    <w:p w14:paraId="5B867364" w14:textId="5AE414F7" w:rsidR="009C5E55" w:rsidRPr="00276B77" w:rsidRDefault="00F32E3C" w:rsidP="009C5E55">
      <w:pPr>
        <w:shd w:val="clear" w:color="auto" w:fill="FFFFFF"/>
        <w:spacing w:after="0" w:line="240" w:lineRule="auto"/>
        <w:ind w:right="-23"/>
        <w:jc w:val="both"/>
        <w:rPr>
          <w:rFonts w:ascii="Arial" w:hAnsi="Arial" w:cs="Arial"/>
          <w:lang w:eastAsia="en-GB"/>
        </w:rPr>
      </w:pPr>
      <w:r w:rsidRPr="00276B77">
        <w:rPr>
          <w:rFonts w:ascii="Arial" w:hAnsi="Arial" w:cs="Arial"/>
          <w:lang w:eastAsia="en-GB"/>
        </w:rPr>
        <w:t>The proposal is consid</w:t>
      </w:r>
      <w:r w:rsidR="00276B77">
        <w:rPr>
          <w:rFonts w:ascii="Arial" w:hAnsi="Arial" w:cs="Arial"/>
          <w:lang w:eastAsia="en-GB"/>
        </w:rPr>
        <w:t xml:space="preserve">ered to be generally </w:t>
      </w:r>
      <w:r w:rsidR="00276B77" w:rsidRPr="00604A57">
        <w:rPr>
          <w:rFonts w:ascii="Arial" w:hAnsi="Arial" w:cs="Arial"/>
          <w:lang w:eastAsia="en-GB"/>
        </w:rPr>
        <w:t xml:space="preserve">consistent </w:t>
      </w:r>
      <w:r w:rsidRPr="00276B77">
        <w:rPr>
          <w:rFonts w:ascii="Arial" w:hAnsi="Arial" w:cs="Arial"/>
          <w:lang w:eastAsia="en-GB"/>
        </w:rPr>
        <w:t>with the LEP.</w:t>
      </w:r>
    </w:p>
    <w:p w14:paraId="2E1FBC3E" w14:textId="77777777" w:rsidR="000C2DDC" w:rsidRDefault="000C2DDC" w:rsidP="009C5E55">
      <w:pPr>
        <w:shd w:val="clear" w:color="auto" w:fill="FFFFFF"/>
        <w:spacing w:after="0" w:line="240" w:lineRule="auto"/>
        <w:ind w:right="-23"/>
        <w:jc w:val="both"/>
        <w:rPr>
          <w:rFonts w:ascii="Arial" w:hAnsi="Arial" w:cs="Arial"/>
          <w:i/>
          <w:iCs/>
          <w:lang w:eastAsia="en-GB"/>
        </w:rPr>
      </w:pPr>
    </w:p>
    <w:p w14:paraId="42F9A22A" w14:textId="13F736F4" w:rsidR="00C9463A" w:rsidRPr="00BE218C" w:rsidRDefault="00C9463A" w:rsidP="00481647">
      <w:pPr>
        <w:pStyle w:val="ListParagraph"/>
        <w:keepNext/>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 xml:space="preserve">Section 4.15 (1)(a)(ii) - Provisions of any </w:t>
      </w:r>
      <w:r w:rsidR="00A464EE">
        <w:rPr>
          <w:rFonts w:ascii="Arial" w:hAnsi="Arial" w:cs="Arial"/>
          <w:b/>
          <w:lang w:eastAsia="en-AU"/>
        </w:rPr>
        <w:t>Proposed</w:t>
      </w:r>
      <w:r w:rsidRPr="00BE218C">
        <w:rPr>
          <w:rFonts w:ascii="Arial" w:hAnsi="Arial" w:cs="Arial"/>
          <w:b/>
          <w:lang w:eastAsia="en-AU"/>
        </w:rPr>
        <w:t xml:space="preserve"> </w:t>
      </w:r>
      <w:r w:rsidR="00A464EE">
        <w:rPr>
          <w:rFonts w:ascii="Arial" w:hAnsi="Arial" w:cs="Arial"/>
          <w:b/>
          <w:lang w:eastAsia="en-AU"/>
        </w:rPr>
        <w:t>Instruments</w:t>
      </w:r>
    </w:p>
    <w:p w14:paraId="7DCEF14E" w14:textId="77777777" w:rsidR="00C9463A" w:rsidRPr="00BE218C" w:rsidRDefault="00C9463A" w:rsidP="00481647">
      <w:pPr>
        <w:keepNext/>
        <w:shd w:val="clear" w:color="auto" w:fill="FFFFFF"/>
        <w:spacing w:after="0" w:line="240" w:lineRule="auto"/>
        <w:ind w:right="-23"/>
        <w:rPr>
          <w:rFonts w:ascii="Arial" w:hAnsi="Arial" w:cs="Arial"/>
          <w:highlight w:val="yellow"/>
          <w:lang w:eastAsia="en-GB"/>
        </w:rPr>
      </w:pPr>
    </w:p>
    <w:p w14:paraId="070C4B8E" w14:textId="694D6889" w:rsidR="00C9463A" w:rsidRPr="00BE218C" w:rsidRDefault="00C9463A" w:rsidP="00481647">
      <w:pPr>
        <w:keepNext/>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There are several </w:t>
      </w:r>
      <w:r w:rsidR="00A464EE">
        <w:rPr>
          <w:rFonts w:ascii="Arial" w:hAnsi="Arial" w:cs="Arial"/>
          <w:lang w:eastAsia="en-GB"/>
        </w:rPr>
        <w:t>proposed instruments</w:t>
      </w:r>
      <w:r w:rsidRPr="00BE218C">
        <w:rPr>
          <w:rFonts w:ascii="Arial" w:hAnsi="Arial" w:cs="Arial"/>
          <w:lang w:eastAsia="en-GB"/>
        </w:rPr>
        <w:t xml:space="preserve"> which have been </w:t>
      </w:r>
      <w:r w:rsidR="00A464EE">
        <w:rPr>
          <w:rFonts w:ascii="Arial" w:hAnsi="Arial" w:cs="Arial"/>
          <w:lang w:eastAsia="en-GB"/>
        </w:rPr>
        <w:t>the sub</w:t>
      </w:r>
      <w:r w:rsidR="002019B3">
        <w:rPr>
          <w:rFonts w:ascii="Arial" w:hAnsi="Arial" w:cs="Arial"/>
          <w:lang w:eastAsia="en-GB"/>
        </w:rPr>
        <w:t>j</w:t>
      </w:r>
      <w:r w:rsidR="00A464EE">
        <w:rPr>
          <w:rFonts w:ascii="Arial" w:hAnsi="Arial" w:cs="Arial"/>
          <w:lang w:eastAsia="en-GB"/>
        </w:rPr>
        <w:t xml:space="preserve">ect of public </w:t>
      </w:r>
      <w:r w:rsidR="002019B3">
        <w:rPr>
          <w:rFonts w:ascii="Arial" w:hAnsi="Arial" w:cs="Arial"/>
          <w:lang w:eastAsia="en-GB"/>
        </w:rPr>
        <w:t>consultation under the EPA Act</w:t>
      </w:r>
      <w:r w:rsidRPr="00BE218C">
        <w:rPr>
          <w:rFonts w:ascii="Arial" w:hAnsi="Arial" w:cs="Arial"/>
          <w:lang w:eastAsia="en-GB"/>
        </w:rPr>
        <w:t xml:space="preserve">, </w:t>
      </w:r>
      <w:r w:rsidR="0093093B">
        <w:rPr>
          <w:rFonts w:ascii="Arial" w:hAnsi="Arial" w:cs="Arial"/>
          <w:lang w:eastAsia="en-GB"/>
        </w:rPr>
        <w:t xml:space="preserve">however </w:t>
      </w:r>
      <w:r w:rsidR="00F9751B">
        <w:rPr>
          <w:rFonts w:ascii="Arial" w:hAnsi="Arial" w:cs="Arial"/>
          <w:lang w:eastAsia="en-GB"/>
        </w:rPr>
        <w:t xml:space="preserve">most </w:t>
      </w:r>
      <w:r w:rsidR="00A73D12">
        <w:rPr>
          <w:rFonts w:ascii="Arial" w:hAnsi="Arial" w:cs="Arial"/>
          <w:lang w:eastAsia="en-GB"/>
        </w:rPr>
        <w:t>are</w:t>
      </w:r>
      <w:r w:rsidR="002019B3">
        <w:rPr>
          <w:rFonts w:ascii="Arial" w:hAnsi="Arial" w:cs="Arial"/>
          <w:lang w:eastAsia="en-GB"/>
        </w:rPr>
        <w:t xml:space="preserve"> </w:t>
      </w:r>
      <w:r w:rsidR="00F9751B">
        <w:rPr>
          <w:rFonts w:ascii="Arial" w:hAnsi="Arial" w:cs="Arial"/>
          <w:lang w:eastAsia="en-GB"/>
        </w:rPr>
        <w:t xml:space="preserve">not </w:t>
      </w:r>
      <w:r w:rsidR="002019B3">
        <w:rPr>
          <w:rFonts w:ascii="Arial" w:hAnsi="Arial" w:cs="Arial"/>
          <w:lang w:eastAsia="en-GB"/>
        </w:rPr>
        <w:t xml:space="preserve">relevant to the </w:t>
      </w:r>
      <w:r w:rsidR="00F9751B">
        <w:rPr>
          <w:rFonts w:ascii="Arial" w:hAnsi="Arial" w:cs="Arial"/>
          <w:lang w:eastAsia="en-GB"/>
        </w:rPr>
        <w:t>current p</w:t>
      </w:r>
      <w:r w:rsidR="002019B3">
        <w:rPr>
          <w:rFonts w:ascii="Arial" w:hAnsi="Arial" w:cs="Arial"/>
          <w:lang w:eastAsia="en-GB"/>
        </w:rPr>
        <w:t xml:space="preserve">roposal, </w:t>
      </w:r>
      <w:r w:rsidR="00F9751B">
        <w:rPr>
          <w:rFonts w:ascii="Arial" w:hAnsi="Arial" w:cs="Arial"/>
          <w:lang w:eastAsia="en-GB"/>
        </w:rPr>
        <w:t xml:space="preserve">an exception is </w:t>
      </w:r>
      <w:proofErr w:type="gramStart"/>
      <w:r w:rsidR="00F9751B">
        <w:rPr>
          <w:rFonts w:ascii="Arial" w:hAnsi="Arial" w:cs="Arial"/>
          <w:lang w:eastAsia="en-GB"/>
        </w:rPr>
        <w:t>the</w:t>
      </w:r>
      <w:r w:rsidRPr="00BE218C">
        <w:rPr>
          <w:rFonts w:ascii="Arial" w:hAnsi="Arial" w:cs="Arial"/>
          <w:lang w:eastAsia="en-GB"/>
        </w:rPr>
        <w:t>:</w:t>
      </w:r>
      <w:r w:rsidR="00F045D5">
        <w:rPr>
          <w:rFonts w:ascii="Arial" w:hAnsi="Arial" w:cs="Arial"/>
          <w:lang w:eastAsia="en-GB"/>
        </w:rPr>
        <w:t>-</w:t>
      </w:r>
      <w:proofErr w:type="gramEnd"/>
    </w:p>
    <w:p w14:paraId="6739BFF4" w14:textId="1256D072" w:rsidR="00C9463A" w:rsidRDefault="00C9463A" w:rsidP="00C9463A">
      <w:pPr>
        <w:shd w:val="clear" w:color="auto" w:fill="FFFFFF"/>
        <w:spacing w:after="0" w:line="240" w:lineRule="auto"/>
        <w:ind w:right="-23"/>
        <w:jc w:val="both"/>
        <w:rPr>
          <w:rFonts w:ascii="Arial" w:hAnsi="Arial" w:cs="Arial"/>
          <w:lang w:eastAsia="en-GB"/>
        </w:rPr>
      </w:pPr>
    </w:p>
    <w:p w14:paraId="417F5099" w14:textId="7A9086EB" w:rsidR="0023297D" w:rsidRDefault="0023297D" w:rsidP="00F9751B">
      <w:pPr>
        <w:pStyle w:val="NoSpacing"/>
        <w:numPr>
          <w:ilvl w:val="0"/>
          <w:numId w:val="37"/>
        </w:numPr>
        <w:rPr>
          <w:rFonts w:ascii="Arial" w:hAnsi="Arial" w:cs="Arial"/>
          <w:b/>
          <w:i/>
          <w:iCs/>
        </w:rPr>
      </w:pPr>
      <w:r w:rsidRPr="00293028">
        <w:rPr>
          <w:rFonts w:ascii="Arial" w:hAnsi="Arial" w:cs="Arial"/>
          <w:b/>
          <w:i/>
          <w:iCs/>
        </w:rPr>
        <w:t>Draft Remediation of Land SEPP</w:t>
      </w:r>
    </w:p>
    <w:p w14:paraId="1594D4DE" w14:textId="09B706EB" w:rsidR="00F9751B" w:rsidRDefault="00F9751B" w:rsidP="00F9751B">
      <w:pPr>
        <w:pStyle w:val="NoSpacing"/>
        <w:rPr>
          <w:rFonts w:ascii="Arial" w:hAnsi="Arial" w:cs="Arial"/>
          <w:b/>
          <w:i/>
          <w:iCs/>
        </w:rPr>
      </w:pPr>
    </w:p>
    <w:p w14:paraId="4D9116AC" w14:textId="34DB6FB0" w:rsidR="00F9751B" w:rsidRPr="00F9751B" w:rsidRDefault="00F9751B" w:rsidP="00F9751B">
      <w:pPr>
        <w:pStyle w:val="NoSpacing"/>
        <w:rPr>
          <w:rFonts w:ascii="Arial" w:hAnsi="Arial" w:cs="Arial"/>
          <w:iCs/>
        </w:rPr>
      </w:pPr>
      <w:r w:rsidRPr="00F9751B">
        <w:rPr>
          <w:rFonts w:ascii="Arial" w:hAnsi="Arial" w:cs="Arial"/>
          <w:iCs/>
        </w:rPr>
        <w:t>Th</w:t>
      </w:r>
      <w:r w:rsidR="00571BDF">
        <w:rPr>
          <w:rFonts w:ascii="Arial" w:hAnsi="Arial" w:cs="Arial"/>
          <w:iCs/>
        </w:rPr>
        <w:t>is</w:t>
      </w:r>
      <w:r w:rsidRPr="00F9751B">
        <w:rPr>
          <w:rFonts w:ascii="Arial" w:hAnsi="Arial" w:cs="Arial"/>
          <w:iCs/>
        </w:rPr>
        <w:t xml:space="preserve"> proposed instrument </w:t>
      </w:r>
      <w:r>
        <w:rPr>
          <w:rFonts w:ascii="Arial" w:hAnsi="Arial" w:cs="Arial"/>
          <w:iCs/>
        </w:rPr>
        <w:t>is</w:t>
      </w:r>
      <w:r w:rsidRPr="00F9751B">
        <w:rPr>
          <w:rFonts w:ascii="Arial" w:hAnsi="Arial" w:cs="Arial"/>
          <w:iCs/>
        </w:rPr>
        <w:t xml:space="preserve"> considered below:</w:t>
      </w:r>
    </w:p>
    <w:p w14:paraId="2506456D" w14:textId="77777777" w:rsidR="00F9751B" w:rsidRPr="00293028" w:rsidRDefault="00F9751B" w:rsidP="00F9751B">
      <w:pPr>
        <w:pStyle w:val="NoSpacing"/>
        <w:rPr>
          <w:rFonts w:ascii="Arial" w:hAnsi="Arial" w:cs="Arial"/>
          <w:b/>
          <w:i/>
          <w:iCs/>
        </w:rPr>
      </w:pPr>
    </w:p>
    <w:p w14:paraId="3B47703C" w14:textId="7E6671D6" w:rsidR="00293028" w:rsidRDefault="00293028" w:rsidP="00293028">
      <w:pPr>
        <w:pStyle w:val="NoSpacing"/>
        <w:ind w:left="360"/>
        <w:rPr>
          <w:rFonts w:ascii="Arial" w:hAnsi="Arial" w:cs="Arial"/>
          <w:b/>
          <w:i/>
          <w:iCs/>
        </w:rPr>
      </w:pPr>
    </w:p>
    <w:p w14:paraId="3B2A1534" w14:textId="4C4F5121" w:rsidR="00F9751B" w:rsidRPr="00F9751B" w:rsidRDefault="00F9751B" w:rsidP="00F9751B">
      <w:pPr>
        <w:pStyle w:val="NoSpacing"/>
        <w:rPr>
          <w:rFonts w:ascii="Arial" w:hAnsi="Arial" w:cs="Arial"/>
          <w:b/>
          <w:iCs/>
        </w:rPr>
      </w:pPr>
      <w:r w:rsidRPr="00F9751B">
        <w:rPr>
          <w:rFonts w:ascii="Arial" w:hAnsi="Arial" w:cs="Arial"/>
          <w:b/>
          <w:iCs/>
        </w:rPr>
        <w:t>Draft Remediation of Land SEPP</w:t>
      </w:r>
    </w:p>
    <w:p w14:paraId="338E9CF8" w14:textId="77777777" w:rsidR="00F9751B" w:rsidRPr="002E1C72" w:rsidRDefault="00F9751B" w:rsidP="00F9751B">
      <w:pPr>
        <w:pStyle w:val="NoSpacing"/>
        <w:rPr>
          <w:rFonts w:ascii="Arial" w:hAnsi="Arial" w:cs="Arial"/>
          <w:b/>
          <w:i/>
          <w:iCs/>
        </w:rPr>
      </w:pPr>
    </w:p>
    <w:p w14:paraId="6E45FEF9" w14:textId="0CB48F51" w:rsidR="002E1C72" w:rsidRPr="00293028" w:rsidRDefault="00293028" w:rsidP="00293028">
      <w:pPr>
        <w:pStyle w:val="NoSpacing"/>
        <w:rPr>
          <w:rFonts w:ascii="Arial" w:hAnsi="Arial" w:cs="Arial"/>
          <w:iCs/>
        </w:rPr>
      </w:pPr>
      <w:r w:rsidRPr="00293028">
        <w:rPr>
          <w:rFonts w:ascii="Arial" w:hAnsi="Arial" w:cs="Arial"/>
          <w:iCs/>
        </w:rPr>
        <w:t xml:space="preserve">NSW Planning </w:t>
      </w:r>
      <w:proofErr w:type="gramStart"/>
      <w:r w:rsidRPr="00293028">
        <w:rPr>
          <w:rFonts w:ascii="Arial" w:hAnsi="Arial" w:cs="Arial"/>
          <w:iCs/>
        </w:rPr>
        <w:t>states:-</w:t>
      </w:r>
      <w:proofErr w:type="gramEnd"/>
      <w:r w:rsidRPr="00293028">
        <w:rPr>
          <w:rFonts w:ascii="Arial" w:hAnsi="Arial" w:cs="Arial"/>
          <w:iCs/>
        </w:rPr>
        <w:t xml:space="preserve"> </w:t>
      </w:r>
    </w:p>
    <w:p w14:paraId="01AD6E4E" w14:textId="77777777" w:rsidR="00293028" w:rsidRPr="009733EB" w:rsidRDefault="00293028" w:rsidP="00293028">
      <w:pPr>
        <w:pStyle w:val="NoSpacing"/>
        <w:ind w:left="360"/>
        <w:rPr>
          <w:rFonts w:ascii="Arial" w:hAnsi="Arial" w:cs="Arial"/>
          <w:i/>
          <w:iCs/>
        </w:rPr>
      </w:pPr>
    </w:p>
    <w:p w14:paraId="2E0A9A31" w14:textId="68567321" w:rsidR="00293028" w:rsidRDefault="00293028" w:rsidP="009733EB">
      <w:pPr>
        <w:pStyle w:val="NoSpacing"/>
        <w:ind w:left="360"/>
        <w:rPr>
          <w:rFonts w:ascii="Arial" w:hAnsi="Arial" w:cs="Arial"/>
          <w:i/>
          <w:iCs/>
        </w:rPr>
      </w:pPr>
      <w:r>
        <w:rPr>
          <w:rFonts w:ascii="Arial" w:hAnsi="Arial" w:cs="Arial"/>
          <w:i/>
          <w:iCs/>
        </w:rPr>
        <w:t>‘</w:t>
      </w:r>
      <w:r w:rsidR="009733EB" w:rsidRPr="009733EB">
        <w:rPr>
          <w:rFonts w:ascii="Arial" w:hAnsi="Arial" w:cs="Arial"/>
          <w:i/>
          <w:iCs/>
        </w:rPr>
        <w:t>Currently SEPP 55 is being reviewed as part of the NSW Government’s broader review program that aims to ensure all State Environment Planning Policies, SEPPs, are up-to-date and relevant.</w:t>
      </w:r>
    </w:p>
    <w:p w14:paraId="1AB98EAE" w14:textId="74EFC94E" w:rsidR="009733EB" w:rsidRPr="009733EB" w:rsidRDefault="009733EB" w:rsidP="009733EB">
      <w:pPr>
        <w:pStyle w:val="NoSpacing"/>
        <w:ind w:left="360"/>
        <w:rPr>
          <w:rFonts w:ascii="Arial" w:hAnsi="Arial" w:cs="Arial"/>
          <w:i/>
          <w:iCs/>
        </w:rPr>
      </w:pPr>
      <w:r w:rsidRPr="009733EB">
        <w:rPr>
          <w:rFonts w:ascii="Arial" w:hAnsi="Arial" w:cs="Arial"/>
          <w:i/>
          <w:iCs/>
        </w:rPr>
        <w:t xml:space="preserve"> </w:t>
      </w:r>
    </w:p>
    <w:p w14:paraId="350482F5" w14:textId="2E1B7247" w:rsidR="002E1C72" w:rsidRDefault="009733EB" w:rsidP="009733EB">
      <w:pPr>
        <w:pStyle w:val="NoSpacing"/>
        <w:ind w:left="360"/>
        <w:rPr>
          <w:rFonts w:ascii="Arial" w:hAnsi="Arial" w:cs="Arial"/>
          <w:i/>
          <w:iCs/>
        </w:rPr>
      </w:pPr>
      <w:r w:rsidRPr="009733EB">
        <w:rPr>
          <w:rFonts w:ascii="Arial" w:hAnsi="Arial" w:cs="Arial"/>
          <w:i/>
          <w:iCs/>
        </w:rPr>
        <w:t>As well the current SEPP 55 and its associated Managing Contaminated Land Planning Guidelines have been in place for</w:t>
      </w:r>
      <w:r w:rsidR="00293028">
        <w:rPr>
          <w:rFonts w:ascii="Arial" w:hAnsi="Arial" w:cs="Arial"/>
          <w:i/>
          <w:iCs/>
        </w:rPr>
        <w:t xml:space="preserve"> </w:t>
      </w:r>
      <w:r w:rsidRPr="009733EB">
        <w:rPr>
          <w:rFonts w:ascii="Arial" w:hAnsi="Arial" w:cs="Arial"/>
          <w:i/>
          <w:iCs/>
        </w:rPr>
        <w:t>almost 20 years. Both need to be updated to respond to changes in federal and state legislation and policy, and to reflect new land remediation practices.</w:t>
      </w:r>
      <w:r w:rsidR="00293028">
        <w:rPr>
          <w:rFonts w:ascii="Arial" w:hAnsi="Arial" w:cs="Arial"/>
          <w:i/>
          <w:iCs/>
        </w:rPr>
        <w:t>’</w:t>
      </w:r>
    </w:p>
    <w:p w14:paraId="6DFBD51F" w14:textId="712C0377" w:rsidR="00293028" w:rsidRDefault="00293028" w:rsidP="009733EB">
      <w:pPr>
        <w:pStyle w:val="NoSpacing"/>
        <w:ind w:left="360"/>
        <w:rPr>
          <w:rFonts w:ascii="Arial" w:hAnsi="Arial" w:cs="Arial"/>
          <w:i/>
          <w:iCs/>
        </w:rPr>
      </w:pPr>
    </w:p>
    <w:p w14:paraId="0F695139" w14:textId="1ECB0BB2" w:rsidR="00F045D5" w:rsidRDefault="00F045D5" w:rsidP="00293028">
      <w:pPr>
        <w:pStyle w:val="NoSpacing"/>
        <w:rPr>
          <w:rFonts w:ascii="Arial" w:hAnsi="Arial" w:cs="Arial"/>
          <w:iCs/>
        </w:rPr>
      </w:pPr>
      <w:r>
        <w:rPr>
          <w:rFonts w:ascii="Arial" w:hAnsi="Arial" w:cs="Arial"/>
          <w:iCs/>
        </w:rPr>
        <w:t xml:space="preserve">Most of the existing provisions of SEPP 55 and SEPP </w:t>
      </w:r>
      <w:r w:rsidRPr="00F045D5">
        <w:rPr>
          <w:rFonts w:ascii="Arial" w:hAnsi="Arial" w:cs="Arial"/>
          <w:iCs/>
        </w:rPr>
        <w:t xml:space="preserve">Resilience </w:t>
      </w:r>
      <w:r w:rsidR="002202EA">
        <w:rPr>
          <w:rFonts w:ascii="Arial" w:hAnsi="Arial" w:cs="Arial"/>
          <w:iCs/>
        </w:rPr>
        <w:t>and</w:t>
      </w:r>
      <w:r w:rsidRPr="00F045D5">
        <w:rPr>
          <w:rFonts w:ascii="Arial" w:hAnsi="Arial" w:cs="Arial"/>
          <w:iCs/>
        </w:rPr>
        <w:t xml:space="preserve"> Hazards </w:t>
      </w:r>
      <w:r>
        <w:rPr>
          <w:rFonts w:ascii="Arial" w:hAnsi="Arial" w:cs="Arial"/>
          <w:iCs/>
        </w:rPr>
        <w:t xml:space="preserve">are incorporated into the Draft SEPP. </w:t>
      </w:r>
    </w:p>
    <w:p w14:paraId="6166284A" w14:textId="77777777" w:rsidR="00F045D5" w:rsidRDefault="00F045D5" w:rsidP="00293028">
      <w:pPr>
        <w:pStyle w:val="NoSpacing"/>
        <w:rPr>
          <w:rFonts w:ascii="Arial" w:hAnsi="Arial" w:cs="Arial"/>
          <w:iCs/>
        </w:rPr>
      </w:pPr>
    </w:p>
    <w:p w14:paraId="408DDA27" w14:textId="53644C0D" w:rsidR="00293028" w:rsidRPr="00293028" w:rsidRDefault="00F045D5" w:rsidP="00293028">
      <w:pPr>
        <w:pStyle w:val="NoSpacing"/>
        <w:rPr>
          <w:rFonts w:ascii="Arial" w:hAnsi="Arial" w:cs="Arial"/>
          <w:iCs/>
        </w:rPr>
      </w:pPr>
      <w:r>
        <w:rPr>
          <w:rFonts w:ascii="Arial" w:hAnsi="Arial" w:cs="Arial"/>
          <w:iCs/>
        </w:rPr>
        <w:t xml:space="preserve">The subject site does not require remediation for the proposed use however </w:t>
      </w:r>
      <w:r w:rsidR="00F9751B">
        <w:rPr>
          <w:rFonts w:ascii="Arial" w:hAnsi="Arial" w:cs="Arial"/>
          <w:iCs/>
        </w:rPr>
        <w:t xml:space="preserve">attention will still be required during the decommissioning of the farm to ensure the BESS plant is disposed of without contaminating the site. </w:t>
      </w:r>
      <w:r>
        <w:rPr>
          <w:rFonts w:ascii="Arial" w:hAnsi="Arial" w:cs="Arial"/>
          <w:iCs/>
        </w:rPr>
        <w:t xml:space="preserve">  </w:t>
      </w:r>
    </w:p>
    <w:p w14:paraId="47BF8CE9" w14:textId="1A8DA91A" w:rsidR="002E1C72" w:rsidRDefault="002E1C72" w:rsidP="002E1C72">
      <w:pPr>
        <w:pStyle w:val="NoSpacing"/>
        <w:rPr>
          <w:rFonts w:ascii="Arial" w:hAnsi="Arial" w:cs="Arial"/>
          <w:b/>
          <w:i/>
          <w:iCs/>
        </w:rPr>
      </w:pPr>
    </w:p>
    <w:p w14:paraId="59457376" w14:textId="1DB0195F" w:rsidR="00390527" w:rsidRPr="00253A35" w:rsidRDefault="00A73D12" w:rsidP="001265BE">
      <w:pPr>
        <w:shd w:val="clear" w:color="auto" w:fill="FFFFFF"/>
        <w:spacing w:after="0" w:line="240" w:lineRule="auto"/>
        <w:ind w:right="-23"/>
        <w:rPr>
          <w:rFonts w:ascii="Arial" w:hAnsi="Arial" w:cs="Arial"/>
          <w:lang w:eastAsia="en-GB"/>
        </w:rPr>
      </w:pPr>
      <w:r w:rsidRPr="00253A35">
        <w:rPr>
          <w:rFonts w:ascii="Arial" w:hAnsi="Arial" w:cs="Arial"/>
          <w:lang w:eastAsia="en-GB"/>
        </w:rPr>
        <w:t xml:space="preserve">The proposal is generally consistent with the proposed instrument. </w:t>
      </w:r>
    </w:p>
    <w:p w14:paraId="583B2A93" w14:textId="70DD2556" w:rsidR="00672372" w:rsidRPr="00BE218C" w:rsidRDefault="00672372" w:rsidP="00C9463A">
      <w:pPr>
        <w:shd w:val="clear" w:color="auto" w:fill="FFFFFF"/>
        <w:ind w:right="-23"/>
        <w:rPr>
          <w:rFonts w:ascii="Arial" w:hAnsi="Arial" w:cs="Arial"/>
          <w:lang w:eastAsia="en-GB"/>
        </w:rPr>
      </w:pPr>
    </w:p>
    <w:p w14:paraId="3FF59E4A" w14:textId="3F610702" w:rsidR="00787DA6" w:rsidRPr="00BE218C" w:rsidRDefault="00787DA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 - Provisions of any Development Control Plan</w:t>
      </w:r>
    </w:p>
    <w:p w14:paraId="0856B384" w14:textId="77777777" w:rsidR="00787DA6" w:rsidRPr="00BE218C"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BE218C" w:rsidRDefault="00787DA6" w:rsidP="00142C8E">
      <w:pPr>
        <w:shd w:val="clear" w:color="auto" w:fill="FFFFFF"/>
        <w:spacing w:after="0"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r w:rsidR="00C807BD" w:rsidRPr="00BE218C">
        <w:rPr>
          <w:rFonts w:ascii="Arial" w:hAnsi="Arial" w:cs="Arial"/>
          <w:lang w:eastAsia="en-GB"/>
        </w:rPr>
        <w:t>:</w:t>
      </w:r>
    </w:p>
    <w:p w14:paraId="47975156" w14:textId="77777777" w:rsidR="00C807BD" w:rsidRPr="00BE218C" w:rsidRDefault="00C807BD" w:rsidP="00142C8E">
      <w:pPr>
        <w:shd w:val="clear" w:color="auto" w:fill="FFFFFF"/>
        <w:spacing w:after="0" w:line="240" w:lineRule="auto"/>
        <w:ind w:right="-23"/>
        <w:rPr>
          <w:rFonts w:ascii="Arial" w:hAnsi="Arial" w:cs="Arial"/>
          <w:b/>
          <w:bCs/>
          <w:lang w:eastAsia="en-GB"/>
        </w:rPr>
      </w:pPr>
    </w:p>
    <w:p w14:paraId="551A10EF" w14:textId="72DAEAF0" w:rsidR="00610B8C" w:rsidRPr="00610B8C" w:rsidRDefault="00610B8C" w:rsidP="00203810">
      <w:pPr>
        <w:pStyle w:val="ListParagraph"/>
        <w:numPr>
          <w:ilvl w:val="0"/>
          <w:numId w:val="6"/>
        </w:numPr>
        <w:shd w:val="clear" w:color="auto" w:fill="FFFFFF"/>
        <w:spacing w:after="0" w:line="240" w:lineRule="auto"/>
        <w:ind w:right="-23"/>
        <w:jc w:val="both"/>
        <w:rPr>
          <w:rFonts w:ascii="Arial" w:hAnsi="Arial" w:cs="Arial"/>
          <w:lang w:eastAsia="en-GB"/>
        </w:rPr>
      </w:pPr>
      <w:r w:rsidRPr="00610B8C">
        <w:rPr>
          <w:rFonts w:ascii="Arial" w:hAnsi="Arial" w:cs="Arial"/>
          <w:i/>
          <w:lang w:eastAsia="en-GB"/>
        </w:rPr>
        <w:t xml:space="preserve">Moree Plains Development Control Plan 2013 </w:t>
      </w:r>
      <w:r w:rsidR="0076337C" w:rsidRPr="00610B8C">
        <w:rPr>
          <w:rFonts w:ascii="Arial" w:hAnsi="Arial" w:cs="Arial"/>
          <w:iCs/>
          <w:lang w:eastAsia="en-GB"/>
        </w:rPr>
        <w:t>(‘the DCP’)</w:t>
      </w:r>
    </w:p>
    <w:p w14:paraId="1F78EE03" w14:textId="7D4FBC8E" w:rsidR="00610B8C" w:rsidRDefault="00610B8C" w:rsidP="00142C8E">
      <w:pPr>
        <w:shd w:val="clear" w:color="auto" w:fill="FFFFFF"/>
        <w:spacing w:after="0" w:line="240" w:lineRule="auto"/>
        <w:ind w:right="-23"/>
        <w:jc w:val="both"/>
        <w:rPr>
          <w:rFonts w:ascii="Arial" w:hAnsi="Arial" w:cs="Arial"/>
          <w:i/>
          <w:color w:val="FF0000"/>
          <w:lang w:eastAsia="en-GB"/>
        </w:rPr>
      </w:pPr>
    </w:p>
    <w:p w14:paraId="6C42F8E6" w14:textId="77777777" w:rsidR="00F9751B" w:rsidRPr="00F9751B" w:rsidRDefault="00F9751B" w:rsidP="00F9751B">
      <w:pPr>
        <w:shd w:val="clear" w:color="auto" w:fill="FFFFFF"/>
        <w:spacing w:after="0" w:line="240" w:lineRule="auto"/>
        <w:ind w:right="-23"/>
        <w:jc w:val="both"/>
        <w:rPr>
          <w:rFonts w:ascii="Arial" w:hAnsi="Arial" w:cs="Arial"/>
          <w:u w:val="single"/>
          <w:lang w:eastAsia="en-GB"/>
        </w:rPr>
      </w:pPr>
      <w:r w:rsidRPr="00F9751B">
        <w:rPr>
          <w:rFonts w:ascii="Arial" w:hAnsi="Arial" w:cs="Arial"/>
          <w:u w:val="single"/>
          <w:lang w:eastAsia="en-GB"/>
        </w:rPr>
        <w:t>Chapter 2 – Parking</w:t>
      </w:r>
    </w:p>
    <w:p w14:paraId="605380EB" w14:textId="77777777" w:rsidR="00F9751B" w:rsidRPr="00F9751B" w:rsidRDefault="00F9751B" w:rsidP="00F9751B">
      <w:pPr>
        <w:shd w:val="clear" w:color="auto" w:fill="FFFFFF"/>
        <w:spacing w:after="0" w:line="240" w:lineRule="auto"/>
        <w:ind w:right="-23"/>
        <w:jc w:val="both"/>
        <w:rPr>
          <w:rFonts w:ascii="Arial" w:hAnsi="Arial" w:cs="Arial"/>
          <w:lang w:eastAsia="en-GB"/>
        </w:rPr>
      </w:pPr>
    </w:p>
    <w:p w14:paraId="7E85B0D4" w14:textId="40736031" w:rsidR="00F9751B" w:rsidRPr="00F9751B" w:rsidRDefault="00F9751B" w:rsidP="00F9751B">
      <w:pPr>
        <w:shd w:val="clear" w:color="auto" w:fill="FFFFFF"/>
        <w:spacing w:after="0" w:line="240" w:lineRule="auto"/>
        <w:ind w:right="-23"/>
        <w:jc w:val="both"/>
        <w:rPr>
          <w:rFonts w:ascii="Arial" w:hAnsi="Arial" w:cs="Arial"/>
          <w:lang w:eastAsia="en-GB"/>
        </w:rPr>
      </w:pPr>
      <w:r w:rsidRPr="00F9751B">
        <w:rPr>
          <w:rFonts w:ascii="Arial" w:hAnsi="Arial" w:cs="Arial"/>
          <w:lang w:eastAsia="en-GB"/>
        </w:rPr>
        <w:t xml:space="preserve">Construction Phase - An average 20 employees with a peak of 40 is </w:t>
      </w:r>
      <w:r w:rsidR="002202EA">
        <w:rPr>
          <w:rFonts w:ascii="Arial" w:hAnsi="Arial" w:cs="Arial"/>
          <w:lang w:eastAsia="en-GB"/>
        </w:rPr>
        <w:t>anticipated</w:t>
      </w:r>
      <w:r w:rsidRPr="00F9751B">
        <w:rPr>
          <w:rFonts w:ascii="Arial" w:hAnsi="Arial" w:cs="Arial"/>
          <w:lang w:eastAsia="en-GB"/>
        </w:rPr>
        <w:t xml:space="preserve">. </w:t>
      </w:r>
      <w:r w:rsidR="002202EA">
        <w:rPr>
          <w:rFonts w:ascii="Arial" w:hAnsi="Arial" w:cs="Arial"/>
          <w:lang w:eastAsia="en-GB"/>
        </w:rPr>
        <w:t xml:space="preserve">Ten </w:t>
      </w:r>
      <w:r w:rsidRPr="00F9751B">
        <w:rPr>
          <w:rFonts w:ascii="Arial" w:hAnsi="Arial" w:cs="Arial"/>
          <w:lang w:eastAsia="en-GB"/>
        </w:rPr>
        <w:t>car spaces have been provided</w:t>
      </w:r>
      <w:r w:rsidR="002202EA">
        <w:rPr>
          <w:rFonts w:ascii="Arial" w:hAnsi="Arial" w:cs="Arial"/>
          <w:lang w:eastAsia="en-GB"/>
        </w:rPr>
        <w:t>,</w:t>
      </w:r>
      <w:r w:rsidRPr="00F9751B">
        <w:rPr>
          <w:rFonts w:ascii="Arial" w:hAnsi="Arial" w:cs="Arial"/>
          <w:lang w:eastAsia="en-GB"/>
        </w:rPr>
        <w:t xml:space="preserve"> but there is ample parking in and around the temporary stockpile/laydown area and adjacent to the solar panel arrays on the proposed hardstand areas and gravel access roads.</w:t>
      </w:r>
    </w:p>
    <w:p w14:paraId="69DD9FB6" w14:textId="77777777" w:rsidR="00F9751B" w:rsidRPr="00F9751B" w:rsidRDefault="00F9751B" w:rsidP="00F9751B">
      <w:pPr>
        <w:shd w:val="clear" w:color="auto" w:fill="FFFFFF"/>
        <w:spacing w:after="0" w:line="240" w:lineRule="auto"/>
        <w:ind w:right="-23"/>
        <w:jc w:val="both"/>
        <w:rPr>
          <w:rFonts w:ascii="Arial" w:hAnsi="Arial" w:cs="Arial"/>
          <w:lang w:eastAsia="en-GB"/>
        </w:rPr>
      </w:pPr>
    </w:p>
    <w:p w14:paraId="7644FC21" w14:textId="77777777" w:rsidR="00F9751B" w:rsidRPr="00F9751B" w:rsidRDefault="00F9751B" w:rsidP="00F9751B">
      <w:pPr>
        <w:shd w:val="clear" w:color="auto" w:fill="FFFFFF"/>
        <w:spacing w:after="0" w:line="240" w:lineRule="auto"/>
        <w:ind w:right="-23"/>
        <w:jc w:val="both"/>
        <w:rPr>
          <w:rFonts w:ascii="Arial" w:hAnsi="Arial" w:cs="Arial"/>
          <w:lang w:eastAsia="en-GB"/>
        </w:rPr>
      </w:pPr>
      <w:r w:rsidRPr="00F9751B">
        <w:rPr>
          <w:rFonts w:ascii="Arial" w:hAnsi="Arial" w:cs="Arial"/>
          <w:lang w:eastAsia="en-GB"/>
        </w:rPr>
        <w:t xml:space="preserve">Traffic Generation to the site, specifically trucks delivering infrastructure is also not determined to create any issues due to the timing of construction and direct access to the Carnarvon Highway.     </w:t>
      </w:r>
    </w:p>
    <w:p w14:paraId="7701A11F" w14:textId="148F271D" w:rsidR="00610B8C" w:rsidRDefault="00610B8C" w:rsidP="00142C8E">
      <w:pPr>
        <w:shd w:val="clear" w:color="auto" w:fill="FFFFFF"/>
        <w:spacing w:after="0" w:line="240" w:lineRule="auto"/>
        <w:ind w:right="-23"/>
        <w:jc w:val="both"/>
        <w:rPr>
          <w:rFonts w:ascii="Arial" w:hAnsi="Arial" w:cs="Arial"/>
          <w:i/>
          <w:color w:val="FF0000"/>
          <w:lang w:eastAsia="en-GB"/>
        </w:rPr>
      </w:pPr>
    </w:p>
    <w:p w14:paraId="52DC38F5" w14:textId="6EAEA1A6" w:rsidR="00610B8C" w:rsidRPr="00F9751B" w:rsidRDefault="00F9751B" w:rsidP="00142C8E">
      <w:pPr>
        <w:shd w:val="clear" w:color="auto" w:fill="FFFFFF"/>
        <w:spacing w:after="0" w:line="240" w:lineRule="auto"/>
        <w:ind w:right="-23"/>
        <w:jc w:val="both"/>
        <w:rPr>
          <w:rFonts w:ascii="Arial" w:hAnsi="Arial" w:cs="Arial"/>
          <w:lang w:eastAsia="en-GB"/>
        </w:rPr>
      </w:pPr>
      <w:r w:rsidRPr="00F9751B">
        <w:rPr>
          <w:rFonts w:ascii="Arial" w:hAnsi="Arial" w:cs="Arial"/>
          <w:lang w:eastAsia="en-GB"/>
        </w:rPr>
        <w:t>Operational Phase - The solar farm once operational, will only require 1-2 sub-contractors to perform maintenance functions with the solar farm being largely autonomous.</w:t>
      </w:r>
    </w:p>
    <w:p w14:paraId="46BCB663" w14:textId="50ADCBEE" w:rsidR="00610B8C" w:rsidRDefault="00610B8C" w:rsidP="00142C8E">
      <w:pPr>
        <w:shd w:val="clear" w:color="auto" w:fill="FFFFFF"/>
        <w:spacing w:after="0" w:line="240" w:lineRule="auto"/>
        <w:ind w:right="-23"/>
        <w:jc w:val="both"/>
        <w:rPr>
          <w:rFonts w:ascii="Arial" w:hAnsi="Arial" w:cs="Arial"/>
          <w:i/>
          <w:color w:val="FF0000"/>
          <w:lang w:eastAsia="en-GB"/>
        </w:rPr>
      </w:pPr>
    </w:p>
    <w:p w14:paraId="36754CBE" w14:textId="22D729EB" w:rsidR="00610B8C" w:rsidRPr="004605C4" w:rsidRDefault="00F9751B" w:rsidP="00142C8E">
      <w:pPr>
        <w:shd w:val="clear" w:color="auto" w:fill="FFFFFF"/>
        <w:spacing w:after="0" w:line="240" w:lineRule="auto"/>
        <w:ind w:right="-23"/>
        <w:jc w:val="both"/>
        <w:rPr>
          <w:rFonts w:ascii="Arial" w:hAnsi="Arial" w:cs="Arial"/>
          <w:lang w:eastAsia="en-GB"/>
        </w:rPr>
      </w:pPr>
      <w:r w:rsidRPr="004605C4">
        <w:rPr>
          <w:rFonts w:ascii="Arial" w:hAnsi="Arial" w:cs="Arial"/>
          <w:lang w:eastAsia="en-GB"/>
        </w:rPr>
        <w:t xml:space="preserve">Transport for NSW has commented on the proposal </w:t>
      </w:r>
      <w:r w:rsidR="004605C4" w:rsidRPr="004605C4">
        <w:rPr>
          <w:rFonts w:ascii="Arial" w:hAnsi="Arial" w:cs="Arial"/>
          <w:lang w:eastAsia="en-GB"/>
        </w:rPr>
        <w:t xml:space="preserve">on 2 June 2023 </w:t>
      </w:r>
      <w:r w:rsidRPr="004605C4">
        <w:rPr>
          <w:rFonts w:ascii="Arial" w:hAnsi="Arial" w:cs="Arial"/>
          <w:lang w:eastAsia="en-GB"/>
        </w:rPr>
        <w:t xml:space="preserve">and made the following </w:t>
      </w:r>
      <w:proofErr w:type="gramStart"/>
      <w:r w:rsidRPr="004605C4">
        <w:rPr>
          <w:rFonts w:ascii="Arial" w:hAnsi="Arial" w:cs="Arial"/>
          <w:lang w:eastAsia="en-GB"/>
        </w:rPr>
        <w:t>comments</w:t>
      </w:r>
      <w:r w:rsidR="004605C4" w:rsidRPr="004605C4">
        <w:rPr>
          <w:rFonts w:ascii="Arial" w:hAnsi="Arial" w:cs="Arial"/>
          <w:lang w:eastAsia="en-GB"/>
        </w:rPr>
        <w:t>:-</w:t>
      </w:r>
      <w:proofErr w:type="gramEnd"/>
    </w:p>
    <w:p w14:paraId="336FDF22" w14:textId="65CFEF1F" w:rsidR="004605C4" w:rsidRPr="004605C4" w:rsidRDefault="004605C4" w:rsidP="00142C8E">
      <w:pPr>
        <w:shd w:val="clear" w:color="auto" w:fill="FFFFFF"/>
        <w:spacing w:after="0" w:line="240" w:lineRule="auto"/>
        <w:ind w:right="-23"/>
        <w:jc w:val="both"/>
        <w:rPr>
          <w:rFonts w:ascii="Arial" w:hAnsi="Arial" w:cs="Arial"/>
          <w:lang w:eastAsia="en-GB"/>
        </w:rPr>
      </w:pPr>
    </w:p>
    <w:p w14:paraId="2587493A" w14:textId="0740A1CB" w:rsidR="004605C4" w:rsidRPr="004605C4" w:rsidRDefault="004605C4" w:rsidP="004605C4">
      <w:pPr>
        <w:shd w:val="clear" w:color="auto" w:fill="FFFFFF"/>
        <w:spacing w:after="0" w:line="240" w:lineRule="auto"/>
        <w:ind w:left="720" w:right="-23"/>
        <w:jc w:val="both"/>
        <w:rPr>
          <w:rFonts w:ascii="Arial" w:hAnsi="Arial" w:cs="Arial"/>
          <w:i/>
          <w:lang w:eastAsia="en-GB"/>
        </w:rPr>
      </w:pPr>
      <w:r>
        <w:rPr>
          <w:rFonts w:ascii="Arial" w:hAnsi="Arial" w:cs="Arial"/>
          <w:i/>
          <w:lang w:eastAsia="en-GB"/>
        </w:rPr>
        <w:t>‘</w:t>
      </w:r>
      <w:proofErr w:type="spellStart"/>
      <w:r w:rsidRPr="004605C4">
        <w:rPr>
          <w:rFonts w:ascii="Arial" w:hAnsi="Arial" w:cs="Arial"/>
          <w:i/>
          <w:lang w:eastAsia="en-GB"/>
        </w:rPr>
        <w:t>TfNSW</w:t>
      </w:r>
      <w:proofErr w:type="spellEnd"/>
      <w:r w:rsidRPr="004605C4">
        <w:rPr>
          <w:rFonts w:ascii="Arial" w:hAnsi="Arial" w:cs="Arial"/>
          <w:i/>
          <w:lang w:eastAsia="en-GB"/>
        </w:rPr>
        <w:t xml:space="preserve"> has reviewed the information and has no objections in response to the proposed development, </w:t>
      </w:r>
      <w:r>
        <w:rPr>
          <w:rFonts w:ascii="Arial" w:hAnsi="Arial" w:cs="Arial"/>
          <w:i/>
          <w:lang w:eastAsia="en-GB"/>
        </w:rPr>
        <w:t>u</w:t>
      </w:r>
      <w:r w:rsidRPr="004605C4">
        <w:rPr>
          <w:rFonts w:ascii="Arial" w:hAnsi="Arial" w:cs="Arial"/>
          <w:i/>
          <w:lang w:eastAsia="en-GB"/>
        </w:rPr>
        <w:t xml:space="preserve">pon further review, </w:t>
      </w:r>
      <w:proofErr w:type="spellStart"/>
      <w:r w:rsidRPr="004605C4">
        <w:rPr>
          <w:rFonts w:ascii="Arial" w:hAnsi="Arial" w:cs="Arial"/>
          <w:i/>
          <w:lang w:eastAsia="en-GB"/>
        </w:rPr>
        <w:t>TfNSW</w:t>
      </w:r>
      <w:proofErr w:type="spellEnd"/>
      <w:r w:rsidRPr="004605C4">
        <w:rPr>
          <w:rFonts w:ascii="Arial" w:hAnsi="Arial" w:cs="Arial"/>
          <w:i/>
          <w:lang w:eastAsia="en-GB"/>
        </w:rPr>
        <w:t xml:space="preserve"> does not have a legislative role as a part of this development application.</w:t>
      </w:r>
    </w:p>
    <w:p w14:paraId="2390BC08" w14:textId="77777777" w:rsidR="004605C4" w:rsidRDefault="004605C4" w:rsidP="004605C4">
      <w:pPr>
        <w:shd w:val="clear" w:color="auto" w:fill="FFFFFF"/>
        <w:spacing w:after="0" w:line="240" w:lineRule="auto"/>
        <w:ind w:left="720" w:right="-23"/>
        <w:jc w:val="both"/>
        <w:rPr>
          <w:rFonts w:ascii="Arial" w:hAnsi="Arial" w:cs="Arial"/>
          <w:i/>
          <w:lang w:eastAsia="en-GB"/>
        </w:rPr>
      </w:pPr>
    </w:p>
    <w:p w14:paraId="6E88E9C5" w14:textId="54142308" w:rsidR="004605C4" w:rsidRPr="004605C4" w:rsidRDefault="004605C4" w:rsidP="004605C4">
      <w:pPr>
        <w:shd w:val="clear" w:color="auto" w:fill="FFFFFF"/>
        <w:spacing w:after="0" w:line="240" w:lineRule="auto"/>
        <w:ind w:left="720" w:right="-23"/>
        <w:jc w:val="both"/>
        <w:rPr>
          <w:rFonts w:ascii="Arial" w:hAnsi="Arial" w:cs="Arial"/>
          <w:i/>
          <w:lang w:eastAsia="en-GB"/>
        </w:rPr>
      </w:pPr>
      <w:r w:rsidRPr="004605C4">
        <w:rPr>
          <w:rFonts w:ascii="Arial" w:hAnsi="Arial" w:cs="Arial"/>
          <w:i/>
          <w:lang w:eastAsia="en-GB"/>
        </w:rPr>
        <w:t xml:space="preserve">Notwithstanding the above, </w:t>
      </w:r>
      <w:proofErr w:type="spellStart"/>
      <w:r w:rsidRPr="004605C4">
        <w:rPr>
          <w:rFonts w:ascii="Arial" w:hAnsi="Arial" w:cs="Arial"/>
          <w:i/>
          <w:lang w:eastAsia="en-GB"/>
        </w:rPr>
        <w:t>TfNSW</w:t>
      </w:r>
      <w:proofErr w:type="spellEnd"/>
      <w:r w:rsidRPr="004605C4">
        <w:rPr>
          <w:rFonts w:ascii="Arial" w:hAnsi="Arial" w:cs="Arial"/>
          <w:i/>
          <w:lang w:eastAsia="en-GB"/>
        </w:rPr>
        <w:t xml:space="preserve"> provides the following comments to assist with the assessment of the development application:</w:t>
      </w:r>
    </w:p>
    <w:p w14:paraId="0B2EA61B" w14:textId="77777777" w:rsidR="004605C4" w:rsidRDefault="004605C4" w:rsidP="004605C4">
      <w:pPr>
        <w:shd w:val="clear" w:color="auto" w:fill="FFFFFF"/>
        <w:spacing w:after="0" w:line="240" w:lineRule="auto"/>
        <w:ind w:left="720" w:right="-23"/>
        <w:jc w:val="both"/>
        <w:rPr>
          <w:rFonts w:ascii="Arial" w:hAnsi="Arial" w:cs="Arial"/>
          <w:i/>
          <w:lang w:eastAsia="en-GB"/>
        </w:rPr>
      </w:pPr>
    </w:p>
    <w:p w14:paraId="751554F2" w14:textId="5A26E697" w:rsidR="004605C4" w:rsidRPr="004605C4" w:rsidRDefault="004605C4" w:rsidP="004605C4">
      <w:pPr>
        <w:shd w:val="clear" w:color="auto" w:fill="FFFFFF"/>
        <w:spacing w:after="0" w:line="240" w:lineRule="auto"/>
        <w:ind w:left="720" w:right="-23"/>
        <w:jc w:val="both"/>
        <w:rPr>
          <w:rFonts w:ascii="Arial" w:hAnsi="Arial" w:cs="Arial"/>
          <w:i/>
          <w:lang w:eastAsia="en-GB"/>
        </w:rPr>
      </w:pPr>
      <w:r w:rsidRPr="004605C4">
        <w:rPr>
          <w:rFonts w:ascii="Arial" w:hAnsi="Arial" w:cs="Arial"/>
          <w:i/>
          <w:lang w:eastAsia="en-GB"/>
        </w:rPr>
        <w:t xml:space="preserve">1. Consider the development of a Traffic Management Plan and Code of Conduct, to provide traffic mitigation measures to address the cumulative traffic impacts, during the peak of the construction of the development and the cotton ginning season for the existing </w:t>
      </w:r>
      <w:proofErr w:type="spellStart"/>
      <w:r w:rsidRPr="004605C4">
        <w:rPr>
          <w:rFonts w:ascii="Arial" w:hAnsi="Arial" w:cs="Arial"/>
          <w:i/>
          <w:lang w:eastAsia="en-GB"/>
        </w:rPr>
        <w:t>Midkin</w:t>
      </w:r>
      <w:proofErr w:type="spellEnd"/>
      <w:r w:rsidRPr="004605C4">
        <w:rPr>
          <w:rFonts w:ascii="Arial" w:hAnsi="Arial" w:cs="Arial"/>
          <w:i/>
          <w:lang w:eastAsia="en-GB"/>
        </w:rPr>
        <w:t xml:space="preserve"> Cotton Gin.</w:t>
      </w:r>
    </w:p>
    <w:p w14:paraId="28B15B8E" w14:textId="37122DA7" w:rsidR="00610B8C" w:rsidRDefault="00610B8C" w:rsidP="00142C8E">
      <w:pPr>
        <w:shd w:val="clear" w:color="auto" w:fill="FFFFFF"/>
        <w:spacing w:after="0" w:line="240" w:lineRule="auto"/>
        <w:ind w:right="-23"/>
        <w:jc w:val="both"/>
        <w:rPr>
          <w:rFonts w:ascii="Arial" w:hAnsi="Arial" w:cs="Arial"/>
          <w:iCs/>
          <w:lang w:eastAsia="en-GB"/>
        </w:rPr>
      </w:pPr>
    </w:p>
    <w:p w14:paraId="581DDEEC" w14:textId="3C8FA531" w:rsidR="002202EA" w:rsidRPr="002202EA" w:rsidRDefault="002202EA" w:rsidP="00142C8E">
      <w:pPr>
        <w:shd w:val="clear" w:color="auto" w:fill="FFFFFF"/>
        <w:spacing w:after="0" w:line="240" w:lineRule="auto"/>
        <w:ind w:right="-23"/>
        <w:jc w:val="both"/>
        <w:rPr>
          <w:rFonts w:ascii="Arial" w:hAnsi="Arial" w:cs="Arial"/>
          <w:iCs/>
          <w:lang w:eastAsia="en-GB"/>
        </w:rPr>
      </w:pPr>
      <w:r>
        <w:rPr>
          <w:rFonts w:ascii="Arial" w:hAnsi="Arial" w:cs="Arial"/>
          <w:iCs/>
          <w:lang w:eastAsia="en-GB"/>
        </w:rPr>
        <w:t>A condition of development consent is recommended in this regard.</w:t>
      </w:r>
    </w:p>
    <w:p w14:paraId="0E748D11" w14:textId="77777777" w:rsidR="001673AC" w:rsidRDefault="001673AC" w:rsidP="00142C8E">
      <w:pPr>
        <w:shd w:val="clear" w:color="auto" w:fill="FFFFFF"/>
        <w:spacing w:after="0" w:line="240" w:lineRule="auto"/>
        <w:ind w:right="-23"/>
        <w:jc w:val="both"/>
        <w:rPr>
          <w:rFonts w:ascii="Arial" w:hAnsi="Arial" w:cs="Arial"/>
          <w:i/>
          <w:color w:val="FF0000"/>
          <w:lang w:eastAsia="en-GB"/>
        </w:rPr>
      </w:pPr>
    </w:p>
    <w:p w14:paraId="66479518" w14:textId="77777777" w:rsidR="00F9751B" w:rsidRPr="001673AC" w:rsidRDefault="00F9751B" w:rsidP="00F9751B">
      <w:pPr>
        <w:shd w:val="clear" w:color="auto" w:fill="FFFFFF"/>
        <w:spacing w:after="0" w:line="240" w:lineRule="auto"/>
        <w:ind w:right="-23"/>
        <w:jc w:val="both"/>
        <w:rPr>
          <w:rFonts w:ascii="Arial" w:hAnsi="Arial" w:cs="Arial"/>
          <w:u w:val="single"/>
          <w:lang w:eastAsia="en-GB"/>
        </w:rPr>
      </w:pPr>
      <w:r w:rsidRPr="001673AC">
        <w:rPr>
          <w:rFonts w:ascii="Arial" w:hAnsi="Arial" w:cs="Arial"/>
          <w:u w:val="single"/>
          <w:lang w:eastAsia="en-GB"/>
        </w:rPr>
        <w:t xml:space="preserve">Chapter 4 </w:t>
      </w:r>
      <w:proofErr w:type="gramStart"/>
      <w:r w:rsidRPr="001673AC">
        <w:rPr>
          <w:rFonts w:ascii="Arial" w:hAnsi="Arial" w:cs="Arial"/>
          <w:u w:val="single"/>
          <w:lang w:eastAsia="en-GB"/>
        </w:rPr>
        <w:t>-  Moree</w:t>
      </w:r>
      <w:proofErr w:type="gramEnd"/>
      <w:r w:rsidRPr="001673AC">
        <w:rPr>
          <w:rFonts w:ascii="Arial" w:hAnsi="Arial" w:cs="Arial"/>
          <w:u w:val="single"/>
          <w:lang w:eastAsia="en-GB"/>
        </w:rPr>
        <w:t xml:space="preserve"> and Environs Floodplain Development and Management.</w:t>
      </w:r>
    </w:p>
    <w:p w14:paraId="632FB25A" w14:textId="77777777" w:rsidR="00F9751B" w:rsidRPr="001673AC" w:rsidRDefault="00F9751B" w:rsidP="00F9751B">
      <w:pPr>
        <w:shd w:val="clear" w:color="auto" w:fill="FFFFFF"/>
        <w:spacing w:after="0" w:line="240" w:lineRule="auto"/>
        <w:ind w:right="-23"/>
        <w:jc w:val="both"/>
        <w:rPr>
          <w:rFonts w:ascii="Arial" w:hAnsi="Arial" w:cs="Arial"/>
          <w:lang w:eastAsia="en-GB"/>
        </w:rPr>
      </w:pPr>
    </w:p>
    <w:p w14:paraId="3325C697" w14:textId="206DED45" w:rsidR="00F9751B" w:rsidRPr="001673AC" w:rsidRDefault="00F9751B" w:rsidP="00F9751B">
      <w:pPr>
        <w:shd w:val="clear" w:color="auto" w:fill="FFFFFF"/>
        <w:spacing w:after="0" w:line="240" w:lineRule="auto"/>
        <w:ind w:right="-23"/>
        <w:jc w:val="both"/>
        <w:rPr>
          <w:rFonts w:ascii="Arial" w:hAnsi="Arial" w:cs="Arial"/>
          <w:lang w:eastAsia="en-GB"/>
        </w:rPr>
      </w:pPr>
      <w:r w:rsidRPr="001673AC">
        <w:rPr>
          <w:rFonts w:ascii="Arial" w:hAnsi="Arial" w:cs="Arial"/>
          <w:lang w:eastAsia="en-GB"/>
        </w:rPr>
        <w:t xml:space="preserve">As mentioned in this report a ‘Surface Water Assessment Report’ prepared by Northrop Consulting Engineers Pty Ltd, dated 16 December 2022, has been provided with the application which </w:t>
      </w:r>
      <w:r w:rsidR="000B7E74">
        <w:rPr>
          <w:rFonts w:ascii="Arial" w:hAnsi="Arial" w:cs="Arial"/>
          <w:lang w:eastAsia="en-GB"/>
        </w:rPr>
        <w:t xml:space="preserve">satisfactorily </w:t>
      </w:r>
      <w:r w:rsidRPr="001673AC">
        <w:rPr>
          <w:rFonts w:ascii="Arial" w:hAnsi="Arial" w:cs="Arial"/>
          <w:lang w:eastAsia="en-GB"/>
        </w:rPr>
        <w:t>addresses stormwater related issues.</w:t>
      </w:r>
    </w:p>
    <w:p w14:paraId="7E7F230B" w14:textId="43DCFC37" w:rsidR="00F9751B" w:rsidRDefault="00F9751B" w:rsidP="00142C8E">
      <w:pPr>
        <w:shd w:val="clear" w:color="auto" w:fill="FFFFFF"/>
        <w:spacing w:after="0" w:line="240" w:lineRule="auto"/>
        <w:ind w:right="-23"/>
        <w:jc w:val="both"/>
        <w:rPr>
          <w:rFonts w:ascii="Arial" w:hAnsi="Arial" w:cs="Arial"/>
          <w:i/>
          <w:lang w:eastAsia="en-GB"/>
        </w:rPr>
      </w:pPr>
    </w:p>
    <w:p w14:paraId="116D4EF5" w14:textId="77777777" w:rsidR="001673AC" w:rsidRPr="001673AC" w:rsidRDefault="001673AC" w:rsidP="001673AC">
      <w:pPr>
        <w:shd w:val="clear" w:color="auto" w:fill="FFFFFF"/>
        <w:spacing w:after="0" w:line="240" w:lineRule="auto"/>
        <w:ind w:right="-23"/>
        <w:jc w:val="both"/>
        <w:rPr>
          <w:rFonts w:ascii="Arial" w:hAnsi="Arial" w:cs="Arial"/>
          <w:u w:val="single"/>
          <w:lang w:eastAsia="en-GB"/>
        </w:rPr>
      </w:pPr>
      <w:r w:rsidRPr="001673AC">
        <w:rPr>
          <w:rFonts w:ascii="Arial" w:hAnsi="Arial" w:cs="Arial"/>
          <w:u w:val="single"/>
          <w:lang w:eastAsia="en-GB"/>
        </w:rPr>
        <w:t xml:space="preserve">Chapter 9 </w:t>
      </w:r>
      <w:proofErr w:type="gramStart"/>
      <w:r w:rsidRPr="001673AC">
        <w:rPr>
          <w:rFonts w:ascii="Arial" w:hAnsi="Arial" w:cs="Arial"/>
          <w:u w:val="single"/>
          <w:lang w:eastAsia="en-GB"/>
        </w:rPr>
        <w:t>-  Rural</w:t>
      </w:r>
      <w:proofErr w:type="gramEnd"/>
      <w:r w:rsidRPr="001673AC">
        <w:rPr>
          <w:rFonts w:ascii="Arial" w:hAnsi="Arial" w:cs="Arial"/>
          <w:u w:val="single"/>
          <w:lang w:eastAsia="en-GB"/>
        </w:rPr>
        <w:t xml:space="preserve"> Development</w:t>
      </w:r>
    </w:p>
    <w:p w14:paraId="297AC6C6" w14:textId="77777777" w:rsidR="001673AC" w:rsidRPr="001673AC" w:rsidRDefault="001673AC" w:rsidP="001673AC">
      <w:pPr>
        <w:shd w:val="clear" w:color="auto" w:fill="FFFFFF"/>
        <w:spacing w:after="0" w:line="240" w:lineRule="auto"/>
        <w:ind w:right="-23"/>
        <w:jc w:val="both"/>
        <w:rPr>
          <w:rFonts w:ascii="Arial" w:hAnsi="Arial" w:cs="Arial"/>
          <w:lang w:eastAsia="en-GB"/>
        </w:rPr>
      </w:pPr>
    </w:p>
    <w:p w14:paraId="6628757D" w14:textId="5F129617" w:rsidR="001673AC" w:rsidRDefault="001673AC" w:rsidP="001673AC">
      <w:pPr>
        <w:shd w:val="clear" w:color="auto" w:fill="FFFFFF"/>
        <w:spacing w:after="0" w:line="240" w:lineRule="auto"/>
        <w:ind w:right="-23"/>
        <w:jc w:val="both"/>
        <w:rPr>
          <w:rFonts w:ascii="Arial" w:hAnsi="Arial" w:cs="Arial"/>
          <w:lang w:eastAsia="en-GB"/>
        </w:rPr>
      </w:pPr>
      <w:r w:rsidRPr="00D66C43">
        <w:rPr>
          <w:rFonts w:ascii="Arial" w:hAnsi="Arial" w:cs="Arial"/>
          <w:u w:val="single"/>
          <w:lang w:eastAsia="en-GB"/>
        </w:rPr>
        <w:t xml:space="preserve">Biodiversity </w:t>
      </w:r>
      <w:r w:rsidRPr="001673AC">
        <w:rPr>
          <w:rFonts w:ascii="Arial" w:hAnsi="Arial" w:cs="Arial"/>
          <w:lang w:eastAsia="en-GB"/>
        </w:rPr>
        <w:t xml:space="preserve">- The site of the solar farm does not fall within land mapped as Koala habitat on the ‘Map of Potential Koala Habitat’ included in the DCP and as noted in </w:t>
      </w:r>
      <w:r w:rsidR="00D66C43" w:rsidRPr="004C5DA7">
        <w:rPr>
          <w:rFonts w:ascii="Arial" w:hAnsi="Arial" w:cs="Arial"/>
          <w:b/>
          <w:lang w:eastAsia="en-GB"/>
        </w:rPr>
        <w:t>Attachment I</w:t>
      </w:r>
      <w:r w:rsidR="00D66C43" w:rsidRPr="004C5DA7">
        <w:rPr>
          <w:rFonts w:ascii="Arial" w:hAnsi="Arial" w:cs="Arial"/>
          <w:lang w:eastAsia="en-GB"/>
        </w:rPr>
        <w:t xml:space="preserve"> </w:t>
      </w:r>
      <w:r w:rsidRPr="001673AC">
        <w:rPr>
          <w:rFonts w:ascii="Arial" w:hAnsi="Arial" w:cs="Arial"/>
          <w:lang w:eastAsia="en-GB"/>
        </w:rPr>
        <w:t>in this report, although, some areas of secondary Class B land can be found to the south-south west and further to the north west (albeit across the Carnarvon Hwy).</w:t>
      </w:r>
    </w:p>
    <w:p w14:paraId="5BE9D13B" w14:textId="77777777" w:rsidR="001673AC" w:rsidRPr="001673AC" w:rsidRDefault="001673AC" w:rsidP="001673AC">
      <w:pPr>
        <w:shd w:val="clear" w:color="auto" w:fill="FFFFFF"/>
        <w:spacing w:after="0" w:line="240" w:lineRule="auto"/>
        <w:ind w:right="-23"/>
        <w:jc w:val="both"/>
        <w:rPr>
          <w:rFonts w:ascii="Arial" w:hAnsi="Arial" w:cs="Arial"/>
          <w:lang w:eastAsia="en-GB"/>
        </w:rPr>
      </w:pPr>
    </w:p>
    <w:p w14:paraId="39303B44" w14:textId="77777777" w:rsidR="001673AC" w:rsidRPr="001673AC" w:rsidRDefault="001673AC" w:rsidP="001673AC">
      <w:pPr>
        <w:shd w:val="clear" w:color="auto" w:fill="FFFFFF"/>
        <w:spacing w:after="0" w:line="240" w:lineRule="auto"/>
        <w:ind w:right="-23"/>
        <w:jc w:val="both"/>
        <w:rPr>
          <w:rFonts w:ascii="Arial" w:hAnsi="Arial" w:cs="Arial"/>
          <w:lang w:eastAsia="en-GB"/>
        </w:rPr>
      </w:pPr>
      <w:r w:rsidRPr="001673AC">
        <w:rPr>
          <w:rFonts w:ascii="Arial" w:hAnsi="Arial" w:cs="Arial"/>
          <w:lang w:eastAsia="en-GB"/>
        </w:rPr>
        <w:t>As mentioned, two trees may require removal, however this should not have any significant impact of the flora and fauna when approximately 450 trees and shrubs are proposed to be planted along the northwest and north of the site.</w:t>
      </w:r>
    </w:p>
    <w:p w14:paraId="0A5E670A" w14:textId="77777777" w:rsidR="001673AC" w:rsidRPr="001673AC" w:rsidRDefault="001673AC" w:rsidP="001673AC">
      <w:pPr>
        <w:shd w:val="clear" w:color="auto" w:fill="FFFFFF"/>
        <w:spacing w:after="0" w:line="240" w:lineRule="auto"/>
        <w:ind w:right="-23"/>
        <w:jc w:val="both"/>
        <w:rPr>
          <w:rFonts w:ascii="Arial" w:hAnsi="Arial" w:cs="Arial"/>
          <w:lang w:eastAsia="en-GB"/>
        </w:rPr>
      </w:pPr>
    </w:p>
    <w:p w14:paraId="0FC498BC" w14:textId="62A39B1C" w:rsidR="00F9751B" w:rsidRPr="001673AC" w:rsidRDefault="001673AC" w:rsidP="001673AC">
      <w:pPr>
        <w:shd w:val="clear" w:color="auto" w:fill="FFFFFF"/>
        <w:spacing w:after="0" w:line="240" w:lineRule="auto"/>
        <w:ind w:right="-23"/>
        <w:jc w:val="both"/>
        <w:rPr>
          <w:rFonts w:ascii="Arial" w:hAnsi="Arial" w:cs="Arial"/>
          <w:lang w:eastAsia="en-GB"/>
        </w:rPr>
      </w:pPr>
      <w:r w:rsidRPr="001673AC">
        <w:rPr>
          <w:rFonts w:ascii="Arial" w:hAnsi="Arial" w:cs="Arial"/>
          <w:lang w:eastAsia="en-GB"/>
        </w:rPr>
        <w:t xml:space="preserve">As the development is located on existing cropping land, no other impacts to biodiversity are expected.     </w:t>
      </w:r>
    </w:p>
    <w:p w14:paraId="66C2CA23" w14:textId="59D1820C" w:rsidR="00F9751B" w:rsidRPr="001673AC" w:rsidRDefault="00F9751B" w:rsidP="00142C8E">
      <w:pPr>
        <w:shd w:val="clear" w:color="auto" w:fill="FFFFFF"/>
        <w:spacing w:after="0" w:line="240" w:lineRule="auto"/>
        <w:ind w:right="-23"/>
        <w:jc w:val="both"/>
        <w:rPr>
          <w:rFonts w:ascii="Arial" w:hAnsi="Arial" w:cs="Arial"/>
          <w:color w:val="FF0000"/>
          <w:lang w:eastAsia="en-GB"/>
        </w:rPr>
      </w:pPr>
    </w:p>
    <w:p w14:paraId="2301FA48" w14:textId="77777777" w:rsidR="002202EA"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u w:val="single"/>
          <w:lang w:eastAsia="en-GB"/>
        </w:rPr>
        <w:t>Bushfire Management</w:t>
      </w:r>
      <w:r w:rsidRPr="00D66C43">
        <w:rPr>
          <w:rFonts w:ascii="Arial" w:hAnsi="Arial" w:cs="Arial"/>
          <w:lang w:eastAsia="en-GB"/>
        </w:rPr>
        <w:t xml:space="preserve"> - The site of the proposed solar farm (not temporary storage area to the west) is classified as Vegetation Category 3. However, the area to be utilised is cleared cropping land. Some remnant bushland exists to the southwest approximately 80-100m from the southwest corner of the solar arrays. </w:t>
      </w:r>
    </w:p>
    <w:p w14:paraId="69E46E4B" w14:textId="77777777" w:rsidR="002202EA" w:rsidRDefault="002202EA" w:rsidP="00D66C43">
      <w:pPr>
        <w:shd w:val="clear" w:color="auto" w:fill="FFFFFF"/>
        <w:spacing w:after="0" w:line="240" w:lineRule="auto"/>
        <w:ind w:right="-23"/>
        <w:jc w:val="both"/>
        <w:rPr>
          <w:rFonts w:ascii="Arial" w:hAnsi="Arial" w:cs="Arial"/>
          <w:lang w:eastAsia="en-GB"/>
        </w:rPr>
      </w:pPr>
    </w:p>
    <w:p w14:paraId="0A42457A" w14:textId="1DEB6091" w:rsidR="00D66C43"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lang w:eastAsia="en-GB"/>
        </w:rPr>
        <w:t>An Asset Protection Zone (APZ) greater than 10m will be easily achievable for the proposed development. However, a condition will be imposed to ensure this is maintained. Further, it is considered the solar farm has been designed to minimise the impact of bush fires on the development and its risk to adjacent bush.</w:t>
      </w:r>
    </w:p>
    <w:p w14:paraId="1A4C441B" w14:textId="77777777" w:rsidR="00D66C43" w:rsidRPr="00D66C43" w:rsidRDefault="00D66C43" w:rsidP="00D66C43">
      <w:pPr>
        <w:shd w:val="clear" w:color="auto" w:fill="FFFFFF"/>
        <w:spacing w:after="0" w:line="240" w:lineRule="auto"/>
        <w:ind w:right="-23"/>
        <w:jc w:val="both"/>
        <w:rPr>
          <w:rFonts w:ascii="Arial" w:hAnsi="Arial" w:cs="Arial"/>
          <w:lang w:eastAsia="en-GB"/>
        </w:rPr>
      </w:pPr>
    </w:p>
    <w:p w14:paraId="5576DE53" w14:textId="2B702201" w:rsidR="00F9751B" w:rsidRPr="00D66C43"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lang w:eastAsia="en-GB"/>
        </w:rPr>
        <w:t xml:space="preserve">‘A Bush Fire Emergency Management and Operations Plan’ will also be required by condition to identify all relevant risks and mitigation measures associated with the construction and operation of the solar farm.  </w:t>
      </w:r>
    </w:p>
    <w:p w14:paraId="33DCE4A7" w14:textId="3C3C9F87" w:rsidR="00F9751B" w:rsidRPr="001673AC" w:rsidRDefault="00F9751B" w:rsidP="00142C8E">
      <w:pPr>
        <w:shd w:val="clear" w:color="auto" w:fill="FFFFFF"/>
        <w:spacing w:after="0" w:line="240" w:lineRule="auto"/>
        <w:ind w:right="-23"/>
        <w:jc w:val="both"/>
        <w:rPr>
          <w:rFonts w:ascii="Arial" w:hAnsi="Arial" w:cs="Arial"/>
          <w:color w:val="FF0000"/>
          <w:lang w:eastAsia="en-GB"/>
        </w:rPr>
      </w:pPr>
    </w:p>
    <w:p w14:paraId="1984C564" w14:textId="521A9428" w:rsidR="00D66C43" w:rsidRPr="00D66C43"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u w:val="single"/>
          <w:lang w:eastAsia="en-GB"/>
        </w:rPr>
        <w:t>Water Quality</w:t>
      </w:r>
      <w:r w:rsidRPr="00D66C43">
        <w:rPr>
          <w:rFonts w:ascii="Arial" w:hAnsi="Arial" w:cs="Arial"/>
          <w:lang w:eastAsia="en-GB"/>
        </w:rPr>
        <w:t xml:space="preserve"> - As previously mentioned </w:t>
      </w:r>
      <w:r w:rsidR="000B7E74">
        <w:rPr>
          <w:rFonts w:ascii="Arial" w:hAnsi="Arial" w:cs="Arial"/>
          <w:lang w:eastAsia="en-GB"/>
        </w:rPr>
        <w:t xml:space="preserve">a </w:t>
      </w:r>
      <w:r w:rsidRPr="00D66C43">
        <w:rPr>
          <w:rFonts w:ascii="Arial" w:hAnsi="Arial" w:cs="Arial"/>
          <w:lang w:eastAsia="en-GB"/>
        </w:rPr>
        <w:t>‘Surface Water Assessment Report’ has been provided with the application which addresses water quality related issues.</w:t>
      </w:r>
    </w:p>
    <w:p w14:paraId="2A80DE1E" w14:textId="77777777" w:rsidR="00D66C43" w:rsidRPr="00D66C43" w:rsidRDefault="00D66C43" w:rsidP="00D66C43">
      <w:pPr>
        <w:shd w:val="clear" w:color="auto" w:fill="FFFFFF"/>
        <w:spacing w:after="0" w:line="240" w:lineRule="auto"/>
        <w:ind w:right="-23"/>
        <w:jc w:val="both"/>
        <w:rPr>
          <w:rFonts w:ascii="Arial" w:hAnsi="Arial" w:cs="Arial"/>
          <w:lang w:eastAsia="en-GB"/>
        </w:rPr>
      </w:pPr>
    </w:p>
    <w:p w14:paraId="34109971" w14:textId="30AE35FC" w:rsidR="00F9751B" w:rsidRPr="00D66C43"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lang w:eastAsia="en-GB"/>
        </w:rPr>
        <w:t>The report’s summary that ‘due to the small size of pollutant generating areas and the minor use of the facility by vehicles during operation, it is expected that the impact on water quality due to the facility will be insignificant’ is concurred with.</w:t>
      </w:r>
    </w:p>
    <w:p w14:paraId="26E7C572" w14:textId="248E6DF9" w:rsidR="00F9751B" w:rsidRPr="00D66C43" w:rsidRDefault="00F9751B" w:rsidP="00142C8E">
      <w:pPr>
        <w:shd w:val="clear" w:color="auto" w:fill="FFFFFF"/>
        <w:spacing w:after="0" w:line="240" w:lineRule="auto"/>
        <w:ind w:right="-23"/>
        <w:jc w:val="both"/>
        <w:rPr>
          <w:rFonts w:ascii="Arial" w:hAnsi="Arial" w:cs="Arial"/>
          <w:lang w:eastAsia="en-GB"/>
        </w:rPr>
      </w:pPr>
    </w:p>
    <w:p w14:paraId="3FE51D63" w14:textId="2659C19E" w:rsidR="00D66C43" w:rsidRPr="00D66C43"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u w:val="single"/>
          <w:lang w:eastAsia="en-GB"/>
        </w:rPr>
        <w:t>Effects on Riparian areas</w:t>
      </w:r>
      <w:r>
        <w:rPr>
          <w:rFonts w:ascii="Arial" w:hAnsi="Arial" w:cs="Arial"/>
          <w:u w:val="single"/>
          <w:lang w:eastAsia="en-GB"/>
        </w:rPr>
        <w:t xml:space="preserve"> - </w:t>
      </w:r>
      <w:r w:rsidRPr="00D66C43">
        <w:rPr>
          <w:rFonts w:ascii="Arial" w:hAnsi="Arial" w:cs="Arial"/>
          <w:lang w:eastAsia="en-GB"/>
        </w:rPr>
        <w:t xml:space="preserve">The report’s contention that the site ‘does not contain, nor is it in close proximity, to any classified watercourses and as such riparian corridors are not impacted as part of the development’ is also agreed with and </w:t>
      </w:r>
      <w:r w:rsidR="000B7E74">
        <w:rPr>
          <w:rFonts w:ascii="Arial" w:hAnsi="Arial" w:cs="Arial"/>
          <w:lang w:eastAsia="en-GB"/>
        </w:rPr>
        <w:t xml:space="preserve">the proposal </w:t>
      </w:r>
      <w:r w:rsidRPr="00D66C43">
        <w:rPr>
          <w:rFonts w:ascii="Arial" w:hAnsi="Arial" w:cs="Arial"/>
          <w:lang w:eastAsia="en-GB"/>
        </w:rPr>
        <w:t xml:space="preserve">raises no concerns in this </w:t>
      </w:r>
      <w:r w:rsidR="000B7E74">
        <w:rPr>
          <w:rFonts w:ascii="Arial" w:hAnsi="Arial" w:cs="Arial"/>
          <w:lang w:eastAsia="en-GB"/>
        </w:rPr>
        <w:t>regard.</w:t>
      </w:r>
    </w:p>
    <w:p w14:paraId="53A53FD9" w14:textId="77777777" w:rsidR="00D66C43" w:rsidRPr="00D66C43" w:rsidRDefault="00D66C43" w:rsidP="00D66C43">
      <w:pPr>
        <w:shd w:val="clear" w:color="auto" w:fill="FFFFFF"/>
        <w:spacing w:after="0" w:line="240" w:lineRule="auto"/>
        <w:ind w:right="-23"/>
        <w:jc w:val="both"/>
        <w:rPr>
          <w:rFonts w:ascii="Arial" w:hAnsi="Arial" w:cs="Arial"/>
          <w:lang w:eastAsia="en-GB"/>
        </w:rPr>
      </w:pPr>
    </w:p>
    <w:p w14:paraId="630B1E56" w14:textId="4B152832" w:rsidR="00D66C43" w:rsidRPr="00D66C43"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u w:val="single"/>
          <w:lang w:eastAsia="en-GB"/>
        </w:rPr>
        <w:t>Transport Issues</w:t>
      </w:r>
      <w:r>
        <w:rPr>
          <w:rFonts w:ascii="Arial" w:hAnsi="Arial" w:cs="Arial"/>
          <w:u w:val="single"/>
          <w:lang w:eastAsia="en-GB"/>
        </w:rPr>
        <w:t xml:space="preserve"> - </w:t>
      </w:r>
      <w:r w:rsidRPr="00D66C43">
        <w:rPr>
          <w:rFonts w:ascii="Arial" w:hAnsi="Arial" w:cs="Arial"/>
          <w:lang w:eastAsia="en-GB"/>
        </w:rPr>
        <w:t xml:space="preserve">As already addressed within this report, the 16-week construction period will attract the most vehicles to the site, but due to the number of vehicle trips expected and the direct access to the Carnarvon Highway (which has slip lanes into the </w:t>
      </w:r>
      <w:proofErr w:type="spellStart"/>
      <w:r w:rsidRPr="00D66C43">
        <w:rPr>
          <w:rFonts w:ascii="Arial" w:hAnsi="Arial" w:cs="Arial"/>
          <w:lang w:eastAsia="en-GB"/>
        </w:rPr>
        <w:t>Midkin</w:t>
      </w:r>
      <w:proofErr w:type="spellEnd"/>
      <w:r w:rsidRPr="00D66C43">
        <w:rPr>
          <w:rFonts w:ascii="Arial" w:hAnsi="Arial" w:cs="Arial"/>
          <w:lang w:eastAsia="en-GB"/>
        </w:rPr>
        <w:t xml:space="preserve"> Gin access road), no adverse traffic issues are expected.</w:t>
      </w:r>
    </w:p>
    <w:p w14:paraId="3C97BAAF" w14:textId="77777777" w:rsidR="00D66C43" w:rsidRPr="00D66C43" w:rsidRDefault="00D66C43" w:rsidP="00D66C43">
      <w:pPr>
        <w:shd w:val="clear" w:color="auto" w:fill="FFFFFF"/>
        <w:spacing w:after="0" w:line="240" w:lineRule="auto"/>
        <w:ind w:right="-23"/>
        <w:jc w:val="both"/>
        <w:rPr>
          <w:rFonts w:ascii="Arial" w:hAnsi="Arial" w:cs="Arial"/>
          <w:lang w:eastAsia="en-GB"/>
        </w:rPr>
      </w:pPr>
    </w:p>
    <w:p w14:paraId="071DAED8" w14:textId="23E1A591" w:rsidR="00F9751B" w:rsidRPr="00D66C43"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lang w:eastAsia="en-GB"/>
        </w:rPr>
        <w:t>Ample parking is available onsite for workers during the construction phase and during the operational phase with a maximum of 2 electrical subcontractors expected at any one time.</w:t>
      </w:r>
    </w:p>
    <w:p w14:paraId="7DFF1364" w14:textId="3D97E4BB" w:rsidR="00F9751B" w:rsidRPr="00D66C43" w:rsidRDefault="00F9751B" w:rsidP="00142C8E">
      <w:pPr>
        <w:shd w:val="clear" w:color="auto" w:fill="FFFFFF"/>
        <w:spacing w:after="0" w:line="240" w:lineRule="auto"/>
        <w:ind w:right="-23"/>
        <w:jc w:val="both"/>
        <w:rPr>
          <w:rFonts w:ascii="Arial" w:hAnsi="Arial" w:cs="Arial"/>
          <w:color w:val="FF0000"/>
          <w:lang w:eastAsia="en-GB"/>
        </w:rPr>
      </w:pPr>
    </w:p>
    <w:p w14:paraId="7EFF5467" w14:textId="77777777" w:rsidR="00D66C43" w:rsidRPr="00D66C43" w:rsidRDefault="00D66C43" w:rsidP="00D66C43">
      <w:pPr>
        <w:shd w:val="clear" w:color="auto" w:fill="FFFFFF"/>
        <w:spacing w:after="0" w:line="240" w:lineRule="auto"/>
        <w:ind w:right="-23"/>
        <w:jc w:val="both"/>
        <w:rPr>
          <w:rFonts w:ascii="Arial" w:hAnsi="Arial" w:cs="Arial"/>
          <w:u w:val="single"/>
          <w:lang w:eastAsia="en-GB"/>
        </w:rPr>
      </w:pPr>
      <w:r w:rsidRPr="00D66C43">
        <w:rPr>
          <w:rFonts w:ascii="Arial" w:hAnsi="Arial" w:cs="Arial"/>
          <w:u w:val="single"/>
          <w:lang w:eastAsia="en-GB"/>
        </w:rPr>
        <w:t xml:space="preserve">Chapter 10 </w:t>
      </w:r>
      <w:proofErr w:type="gramStart"/>
      <w:r w:rsidRPr="00D66C43">
        <w:rPr>
          <w:rFonts w:ascii="Arial" w:hAnsi="Arial" w:cs="Arial"/>
          <w:u w:val="single"/>
          <w:lang w:eastAsia="en-GB"/>
        </w:rPr>
        <w:t>-  Notification</w:t>
      </w:r>
      <w:proofErr w:type="gramEnd"/>
      <w:r w:rsidRPr="00D66C43">
        <w:rPr>
          <w:rFonts w:ascii="Arial" w:hAnsi="Arial" w:cs="Arial"/>
          <w:u w:val="single"/>
          <w:lang w:eastAsia="en-GB"/>
        </w:rPr>
        <w:t xml:space="preserve"> Policy</w:t>
      </w:r>
    </w:p>
    <w:p w14:paraId="78644195" w14:textId="77777777" w:rsidR="00D66C43" w:rsidRPr="00D66C43" w:rsidRDefault="00D66C43" w:rsidP="00D66C43">
      <w:pPr>
        <w:shd w:val="clear" w:color="auto" w:fill="FFFFFF"/>
        <w:spacing w:after="0" w:line="240" w:lineRule="auto"/>
        <w:ind w:right="-23"/>
        <w:jc w:val="both"/>
        <w:rPr>
          <w:rFonts w:ascii="Arial" w:hAnsi="Arial" w:cs="Arial"/>
          <w:lang w:eastAsia="en-GB"/>
        </w:rPr>
      </w:pPr>
    </w:p>
    <w:p w14:paraId="072EA816" w14:textId="406E4C5E" w:rsidR="00F9751B" w:rsidRPr="00D66C43" w:rsidRDefault="00D66C43" w:rsidP="00D66C43">
      <w:pPr>
        <w:shd w:val="clear" w:color="auto" w:fill="FFFFFF"/>
        <w:spacing w:after="0" w:line="240" w:lineRule="auto"/>
        <w:ind w:right="-23"/>
        <w:jc w:val="both"/>
        <w:rPr>
          <w:rFonts w:ascii="Arial" w:hAnsi="Arial" w:cs="Arial"/>
          <w:lang w:eastAsia="en-GB"/>
        </w:rPr>
      </w:pPr>
      <w:r w:rsidRPr="00D66C43">
        <w:rPr>
          <w:rFonts w:ascii="Arial" w:hAnsi="Arial" w:cs="Arial"/>
          <w:lang w:eastAsia="en-GB"/>
        </w:rPr>
        <w:t xml:space="preserve">The DA was publicly notified in accordance with Council policy for a period of 28 days commencing 3 February 2023 and closing 3 March 2023. The notification included letters to property owners/occupiers. </w:t>
      </w:r>
      <w:r>
        <w:rPr>
          <w:rFonts w:ascii="Arial" w:hAnsi="Arial" w:cs="Arial"/>
          <w:lang w:eastAsia="en-GB"/>
        </w:rPr>
        <w:t xml:space="preserve"> </w:t>
      </w:r>
      <w:r w:rsidRPr="00D66C43">
        <w:rPr>
          <w:rFonts w:ascii="Arial" w:hAnsi="Arial" w:cs="Arial"/>
          <w:lang w:eastAsia="en-GB"/>
        </w:rPr>
        <w:t>No submissions were received.</w:t>
      </w:r>
    </w:p>
    <w:p w14:paraId="400A5A64" w14:textId="683A8ED5" w:rsidR="00F9751B" w:rsidRPr="00D66C43" w:rsidRDefault="00F9751B" w:rsidP="00142C8E">
      <w:pPr>
        <w:shd w:val="clear" w:color="auto" w:fill="FFFFFF"/>
        <w:spacing w:after="0" w:line="240" w:lineRule="auto"/>
        <w:ind w:right="-23"/>
        <w:jc w:val="both"/>
        <w:rPr>
          <w:rFonts w:ascii="Arial" w:hAnsi="Arial" w:cs="Arial"/>
          <w:lang w:eastAsia="en-GB"/>
        </w:rPr>
      </w:pPr>
    </w:p>
    <w:p w14:paraId="46D6984D" w14:textId="266EADDA" w:rsidR="003C2929" w:rsidRPr="00BE218C" w:rsidRDefault="003C2929" w:rsidP="00142C8E">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 following contributions plans are </w:t>
      </w:r>
      <w:r w:rsidR="001C698E" w:rsidRPr="00BE218C">
        <w:rPr>
          <w:rFonts w:ascii="Arial" w:hAnsi="Arial" w:cs="Arial"/>
          <w:lang w:eastAsia="en-GB"/>
        </w:rPr>
        <w:t>relevant</w:t>
      </w:r>
      <w:r w:rsidRPr="00BE218C">
        <w:rPr>
          <w:rFonts w:ascii="Arial" w:hAnsi="Arial" w:cs="Arial"/>
          <w:lang w:eastAsia="en-GB"/>
        </w:rPr>
        <w:t xml:space="preserve"> </w:t>
      </w:r>
      <w:r w:rsidR="009668E0" w:rsidRPr="00BE218C">
        <w:rPr>
          <w:rFonts w:ascii="Arial" w:hAnsi="Arial" w:cs="Arial"/>
          <w:lang w:eastAsia="en-GB"/>
        </w:rPr>
        <w:t xml:space="preserve">pursuant to Section </w:t>
      </w:r>
      <w:r w:rsidR="00D35712" w:rsidRPr="00BE218C">
        <w:rPr>
          <w:rFonts w:ascii="Arial" w:hAnsi="Arial" w:cs="Arial"/>
          <w:lang w:eastAsia="en-GB"/>
        </w:rPr>
        <w:t xml:space="preserve">7.18 of the EPA Act </w:t>
      </w:r>
      <w:r w:rsidRPr="00BE218C">
        <w:rPr>
          <w:rFonts w:ascii="Arial" w:hAnsi="Arial" w:cs="Arial"/>
          <w:lang w:eastAsia="en-GB"/>
        </w:rPr>
        <w:t>and have be</w:t>
      </w:r>
      <w:r w:rsidR="001C698E" w:rsidRPr="00BE218C">
        <w:rPr>
          <w:rFonts w:ascii="Arial" w:hAnsi="Arial" w:cs="Arial"/>
          <w:lang w:eastAsia="en-GB"/>
        </w:rPr>
        <w:t>en</w:t>
      </w:r>
      <w:r w:rsidRPr="00BE218C">
        <w:rPr>
          <w:rFonts w:ascii="Arial" w:hAnsi="Arial" w:cs="Arial"/>
          <w:lang w:eastAsia="en-GB"/>
        </w:rPr>
        <w:t xml:space="preserve"> considered in the </w:t>
      </w:r>
      <w:r w:rsidR="001C698E" w:rsidRPr="00BE218C">
        <w:rPr>
          <w:rFonts w:ascii="Arial" w:hAnsi="Arial" w:cs="Arial"/>
          <w:lang w:eastAsia="en-GB"/>
        </w:rPr>
        <w:t>recommended conditions</w:t>
      </w:r>
      <w:r w:rsidR="009668E0" w:rsidRPr="00BE218C">
        <w:rPr>
          <w:rFonts w:ascii="Arial" w:hAnsi="Arial" w:cs="Arial"/>
          <w:lang w:eastAsia="en-GB"/>
        </w:rPr>
        <w:t xml:space="preserve"> (</w:t>
      </w:r>
      <w:r w:rsidR="00D35712" w:rsidRPr="00BE218C">
        <w:rPr>
          <w:rFonts w:ascii="Arial" w:hAnsi="Arial" w:cs="Arial"/>
          <w:lang w:eastAsia="en-GB"/>
        </w:rPr>
        <w:t>notwithstanding</w:t>
      </w:r>
      <w:r w:rsidR="009668E0" w:rsidRPr="00BE218C">
        <w:rPr>
          <w:rFonts w:ascii="Arial" w:hAnsi="Arial" w:cs="Arial"/>
          <w:lang w:eastAsia="en-GB"/>
        </w:rPr>
        <w:t xml:space="preserve"> </w:t>
      </w:r>
      <w:r w:rsidR="00D35712" w:rsidRPr="00BE218C">
        <w:rPr>
          <w:rFonts w:ascii="Arial" w:hAnsi="Arial" w:cs="Arial"/>
          <w:lang w:eastAsia="en-GB"/>
        </w:rPr>
        <w:t xml:space="preserve">Contributions </w:t>
      </w:r>
      <w:r w:rsidR="009668E0" w:rsidRPr="00BE218C">
        <w:rPr>
          <w:rFonts w:ascii="Arial" w:hAnsi="Arial" w:cs="Arial"/>
          <w:lang w:eastAsia="en-GB"/>
        </w:rPr>
        <w:t>plans are not DCPs</w:t>
      </w:r>
      <w:r w:rsidR="00D35712" w:rsidRPr="00BE218C">
        <w:rPr>
          <w:rFonts w:ascii="Arial" w:hAnsi="Arial" w:cs="Arial"/>
          <w:lang w:eastAsia="en-GB"/>
        </w:rPr>
        <w:t xml:space="preserve"> they are required to be considered)</w:t>
      </w:r>
      <w:r w:rsidR="001C698E" w:rsidRPr="00BE218C">
        <w:rPr>
          <w:rFonts w:ascii="Arial" w:hAnsi="Arial" w:cs="Arial"/>
          <w:lang w:eastAsia="en-GB"/>
        </w:rPr>
        <w:t>:</w:t>
      </w:r>
    </w:p>
    <w:p w14:paraId="5EC28CD0" w14:textId="77777777" w:rsidR="001C698E" w:rsidRPr="00BE218C" w:rsidRDefault="001C698E" w:rsidP="00142C8E">
      <w:pPr>
        <w:shd w:val="clear" w:color="auto" w:fill="FFFFFF"/>
        <w:spacing w:after="0" w:line="240" w:lineRule="auto"/>
        <w:ind w:right="-23"/>
        <w:jc w:val="both"/>
        <w:rPr>
          <w:rFonts w:ascii="Arial" w:hAnsi="Arial" w:cs="Arial"/>
          <w:i/>
          <w:color w:val="FF0000"/>
          <w:lang w:eastAsia="en-GB"/>
        </w:rPr>
      </w:pPr>
    </w:p>
    <w:p w14:paraId="28850153" w14:textId="45BF9205" w:rsidR="00787DA6" w:rsidRPr="004605C4" w:rsidRDefault="005658C2" w:rsidP="004605C4">
      <w:pPr>
        <w:shd w:val="clear" w:color="auto" w:fill="FFFFFF"/>
        <w:spacing w:after="0" w:line="240" w:lineRule="auto"/>
        <w:ind w:right="-23"/>
        <w:jc w:val="both"/>
        <w:rPr>
          <w:rFonts w:ascii="Arial" w:hAnsi="Arial" w:cs="Arial"/>
          <w:u w:val="single"/>
          <w:lang w:eastAsia="en-GB"/>
        </w:rPr>
      </w:pPr>
      <w:r w:rsidRPr="004605C4">
        <w:rPr>
          <w:rFonts w:ascii="Arial" w:hAnsi="Arial" w:cs="Arial"/>
          <w:i/>
          <w:u w:val="single"/>
          <w:lang w:eastAsia="en-GB"/>
        </w:rPr>
        <w:t>S7.1</w:t>
      </w:r>
      <w:r w:rsidR="00F205B3" w:rsidRPr="004605C4">
        <w:rPr>
          <w:rFonts w:ascii="Arial" w:hAnsi="Arial" w:cs="Arial"/>
          <w:i/>
          <w:u w:val="single"/>
          <w:lang w:eastAsia="en-GB"/>
        </w:rPr>
        <w:t>2</w:t>
      </w:r>
      <w:r w:rsidRPr="004605C4">
        <w:rPr>
          <w:rFonts w:ascii="Arial" w:hAnsi="Arial" w:cs="Arial"/>
          <w:i/>
          <w:u w:val="single"/>
          <w:lang w:eastAsia="en-GB"/>
        </w:rPr>
        <w:t xml:space="preserve"> Development Contributions P</w:t>
      </w:r>
      <w:r w:rsidR="00F205B3" w:rsidRPr="004605C4">
        <w:rPr>
          <w:rFonts w:ascii="Arial" w:hAnsi="Arial" w:cs="Arial"/>
          <w:i/>
          <w:u w:val="single"/>
          <w:lang w:eastAsia="en-GB"/>
        </w:rPr>
        <w:t>olicy</w:t>
      </w:r>
    </w:p>
    <w:p w14:paraId="3EA0ECA5" w14:textId="77777777" w:rsidR="003950E4" w:rsidRPr="00BE218C" w:rsidRDefault="003950E4" w:rsidP="003950E4">
      <w:pPr>
        <w:pStyle w:val="ListParagraph"/>
        <w:shd w:val="clear" w:color="auto" w:fill="FFFFFF"/>
        <w:spacing w:after="0" w:line="240" w:lineRule="auto"/>
        <w:ind w:right="-23"/>
        <w:jc w:val="both"/>
        <w:rPr>
          <w:rFonts w:ascii="Arial" w:hAnsi="Arial" w:cs="Arial"/>
          <w:lang w:eastAsia="en-GB"/>
        </w:rPr>
      </w:pPr>
    </w:p>
    <w:p w14:paraId="5C29D9D4" w14:textId="45E9C792" w:rsidR="00F205B3" w:rsidRDefault="00F205B3" w:rsidP="00F205B3">
      <w:pPr>
        <w:shd w:val="clear" w:color="auto" w:fill="FFFFFF"/>
        <w:spacing w:after="0" w:line="240" w:lineRule="auto"/>
        <w:ind w:right="-23"/>
        <w:jc w:val="both"/>
        <w:rPr>
          <w:rFonts w:ascii="Arial" w:hAnsi="Arial" w:cs="Arial"/>
          <w:lang w:eastAsia="en-GB"/>
        </w:rPr>
      </w:pPr>
      <w:r w:rsidRPr="00F205B3">
        <w:rPr>
          <w:rFonts w:ascii="Arial" w:hAnsi="Arial" w:cs="Arial"/>
          <w:lang w:eastAsia="en-GB"/>
        </w:rPr>
        <w:t>MPSC has adopted a contribution for development with a ‘value greater than $200,000 being 1.0% of the value’.</w:t>
      </w:r>
    </w:p>
    <w:p w14:paraId="349A0D86" w14:textId="77777777" w:rsidR="00F205B3" w:rsidRPr="00F205B3" w:rsidRDefault="00F205B3" w:rsidP="00F205B3">
      <w:pPr>
        <w:shd w:val="clear" w:color="auto" w:fill="FFFFFF"/>
        <w:spacing w:after="0" w:line="240" w:lineRule="auto"/>
        <w:ind w:right="-23"/>
        <w:jc w:val="both"/>
        <w:rPr>
          <w:rFonts w:ascii="Arial" w:hAnsi="Arial" w:cs="Arial"/>
          <w:lang w:eastAsia="en-GB"/>
        </w:rPr>
      </w:pPr>
    </w:p>
    <w:p w14:paraId="0D867ACE" w14:textId="1A7E9CAE" w:rsidR="00F205B3" w:rsidRDefault="00F205B3" w:rsidP="00F205B3">
      <w:pPr>
        <w:shd w:val="clear" w:color="auto" w:fill="FFFFFF"/>
        <w:spacing w:after="0" w:line="240" w:lineRule="auto"/>
        <w:ind w:right="-23"/>
        <w:jc w:val="both"/>
        <w:rPr>
          <w:rFonts w:ascii="Arial" w:hAnsi="Arial" w:cs="Arial"/>
          <w:lang w:eastAsia="en-GB"/>
        </w:rPr>
      </w:pPr>
      <w:r w:rsidRPr="00F205B3">
        <w:rPr>
          <w:rFonts w:ascii="Arial" w:hAnsi="Arial" w:cs="Arial"/>
          <w:lang w:eastAsia="en-GB"/>
        </w:rPr>
        <w:t>The proposed solar farm has a CIV of $7,081,815.00, therefore 1% of that figure</w:t>
      </w:r>
      <w:r>
        <w:rPr>
          <w:rFonts w:ascii="Arial" w:hAnsi="Arial" w:cs="Arial"/>
          <w:lang w:eastAsia="en-GB"/>
        </w:rPr>
        <w:t xml:space="preserve"> </w:t>
      </w:r>
      <w:r w:rsidRPr="00F205B3">
        <w:rPr>
          <w:rFonts w:ascii="Arial" w:hAnsi="Arial" w:cs="Arial"/>
          <w:lang w:eastAsia="en-GB"/>
        </w:rPr>
        <w:t>is $70,818.15</w:t>
      </w:r>
      <w:r>
        <w:rPr>
          <w:rFonts w:ascii="Arial" w:hAnsi="Arial" w:cs="Arial"/>
          <w:lang w:eastAsia="en-GB"/>
        </w:rPr>
        <w:t>.</w:t>
      </w:r>
    </w:p>
    <w:p w14:paraId="6134A0B8" w14:textId="77777777" w:rsidR="00F205B3" w:rsidRDefault="00F205B3" w:rsidP="00142C8E">
      <w:pPr>
        <w:shd w:val="clear" w:color="auto" w:fill="FFFFFF"/>
        <w:spacing w:after="0" w:line="240" w:lineRule="auto"/>
        <w:ind w:right="-23"/>
        <w:jc w:val="both"/>
        <w:rPr>
          <w:rFonts w:ascii="Arial" w:hAnsi="Arial" w:cs="Arial"/>
          <w:lang w:eastAsia="en-GB"/>
        </w:rPr>
      </w:pPr>
    </w:p>
    <w:p w14:paraId="38D80391" w14:textId="7091B273" w:rsidR="00D35712" w:rsidRPr="00BE218C" w:rsidRDefault="00D35712" w:rsidP="00142C8E">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This Contributions P</w:t>
      </w:r>
      <w:r w:rsidR="00F205B3">
        <w:rPr>
          <w:rFonts w:ascii="Arial" w:hAnsi="Arial" w:cs="Arial"/>
          <w:lang w:eastAsia="en-GB"/>
        </w:rPr>
        <w:t>olicy</w:t>
      </w:r>
      <w:r w:rsidRPr="00BE218C">
        <w:rPr>
          <w:rFonts w:ascii="Arial" w:hAnsi="Arial" w:cs="Arial"/>
          <w:lang w:eastAsia="en-GB"/>
        </w:rPr>
        <w:t xml:space="preserve"> has been considered and included </w:t>
      </w:r>
      <w:r w:rsidR="000B7E74">
        <w:rPr>
          <w:rFonts w:ascii="Arial" w:hAnsi="Arial" w:cs="Arial"/>
          <w:lang w:eastAsia="en-GB"/>
        </w:rPr>
        <w:t xml:space="preserve">in </w:t>
      </w:r>
      <w:r w:rsidRPr="00BE218C">
        <w:rPr>
          <w:rFonts w:ascii="Arial" w:hAnsi="Arial" w:cs="Arial"/>
          <w:lang w:eastAsia="en-GB"/>
        </w:rPr>
        <w:t>the recommended draft consent conditions</w:t>
      </w:r>
      <w:r w:rsidR="00F205B3">
        <w:rPr>
          <w:rFonts w:ascii="Arial" w:hAnsi="Arial" w:cs="Arial"/>
          <w:lang w:eastAsia="en-GB"/>
        </w:rPr>
        <w:t>.</w:t>
      </w:r>
      <w:r w:rsidRPr="00BE218C">
        <w:rPr>
          <w:rFonts w:ascii="Arial" w:hAnsi="Arial" w:cs="Arial"/>
          <w:lang w:eastAsia="en-GB"/>
        </w:rPr>
        <w:t xml:space="preserve"> </w:t>
      </w:r>
    </w:p>
    <w:p w14:paraId="5CB55C8E" w14:textId="77777777" w:rsidR="00142C8E" w:rsidRPr="00BE218C" w:rsidRDefault="00142C8E" w:rsidP="00142C8E">
      <w:pPr>
        <w:shd w:val="clear" w:color="auto" w:fill="FFFFFF"/>
        <w:spacing w:after="0" w:line="240" w:lineRule="auto"/>
        <w:ind w:right="-23"/>
        <w:jc w:val="both"/>
        <w:rPr>
          <w:rFonts w:ascii="Arial" w:hAnsi="Arial" w:cs="Arial"/>
          <w:lang w:eastAsia="en-GB"/>
        </w:rPr>
      </w:pPr>
    </w:p>
    <w:p w14:paraId="518B2501" w14:textId="14FFD229"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w:t>
      </w:r>
      <w:proofErr w:type="gramStart"/>
      <w:r w:rsidRPr="00BE218C">
        <w:rPr>
          <w:rFonts w:ascii="Arial" w:hAnsi="Arial" w:cs="Arial"/>
          <w:b/>
          <w:lang w:eastAsia="en-AU"/>
        </w:rPr>
        <w:t>a)(</w:t>
      </w:r>
      <w:proofErr w:type="spellStart"/>
      <w:proofErr w:type="gramEnd"/>
      <w:r w:rsidRPr="00BE218C">
        <w:rPr>
          <w:rFonts w:ascii="Arial" w:hAnsi="Arial" w:cs="Arial"/>
          <w:b/>
          <w:lang w:eastAsia="en-AU"/>
        </w:rPr>
        <w:t>iiia</w:t>
      </w:r>
      <w:proofErr w:type="spellEnd"/>
      <w:r w:rsidRPr="00BE218C">
        <w:rPr>
          <w:rFonts w:ascii="Arial" w:hAnsi="Arial" w:cs="Arial"/>
          <w:b/>
          <w:lang w:eastAsia="en-AU"/>
        </w:rPr>
        <w:t>) – Planning agreement</w:t>
      </w:r>
      <w:r w:rsidR="00975574" w:rsidRPr="00BE218C">
        <w:rPr>
          <w:rFonts w:ascii="Arial" w:hAnsi="Arial" w:cs="Arial"/>
          <w:b/>
          <w:lang w:eastAsia="en-AU"/>
        </w:rPr>
        <w:t>s under Section 7.4 of the EP&amp;A Act</w:t>
      </w:r>
    </w:p>
    <w:p w14:paraId="1460AB38" w14:textId="5B9534F2" w:rsidR="00011BAC" w:rsidRPr="00BE218C" w:rsidRDefault="00011BAC" w:rsidP="00474AB1">
      <w:pPr>
        <w:spacing w:after="0" w:line="240" w:lineRule="auto"/>
        <w:jc w:val="both"/>
        <w:rPr>
          <w:rFonts w:ascii="Arial" w:hAnsi="Arial" w:cs="Arial"/>
          <w:b/>
          <w:highlight w:val="yellow"/>
        </w:rPr>
      </w:pPr>
    </w:p>
    <w:p w14:paraId="0B292801" w14:textId="323D34DB" w:rsidR="00E716B7" w:rsidRPr="00F205B3" w:rsidRDefault="00E716B7" w:rsidP="00E716B7">
      <w:pPr>
        <w:tabs>
          <w:tab w:val="left" w:pos="709"/>
          <w:tab w:val="left" w:pos="1560"/>
        </w:tabs>
        <w:spacing w:after="0" w:line="240" w:lineRule="auto"/>
        <w:ind w:right="23"/>
        <w:jc w:val="both"/>
        <w:rPr>
          <w:rFonts w:ascii="Arial" w:hAnsi="Arial" w:cs="Arial"/>
          <w:bCs/>
          <w:lang w:eastAsia="en-AU"/>
        </w:rPr>
      </w:pPr>
      <w:r w:rsidRPr="00F205B3">
        <w:rPr>
          <w:rFonts w:ascii="Arial" w:hAnsi="Arial" w:cs="Arial"/>
          <w:bCs/>
          <w:lang w:eastAsia="en-AU"/>
        </w:rPr>
        <w:t xml:space="preserve">There </w:t>
      </w:r>
      <w:r w:rsidR="00D13D12" w:rsidRPr="00F205B3">
        <w:rPr>
          <w:rFonts w:ascii="Arial" w:hAnsi="Arial" w:cs="Arial"/>
          <w:bCs/>
          <w:lang w:eastAsia="en-AU"/>
        </w:rPr>
        <w:t>have</w:t>
      </w:r>
      <w:r w:rsidRPr="00F205B3">
        <w:rPr>
          <w:rFonts w:ascii="Arial" w:hAnsi="Arial" w:cs="Arial"/>
          <w:bCs/>
          <w:lang w:eastAsia="en-AU"/>
        </w:rPr>
        <w:t xml:space="preserve"> be</w:t>
      </w:r>
      <w:r w:rsidR="00D14A86" w:rsidRPr="00F205B3">
        <w:rPr>
          <w:rFonts w:ascii="Arial" w:hAnsi="Arial" w:cs="Arial"/>
          <w:bCs/>
          <w:lang w:eastAsia="en-AU"/>
        </w:rPr>
        <w:t>en</w:t>
      </w:r>
      <w:r w:rsidRPr="00F205B3">
        <w:rPr>
          <w:rFonts w:ascii="Arial" w:hAnsi="Arial" w:cs="Arial"/>
          <w:bCs/>
          <w:lang w:eastAsia="en-AU"/>
        </w:rPr>
        <w:t xml:space="preserve"> no planning agreements</w:t>
      </w:r>
      <w:r w:rsidR="00D14A86" w:rsidRPr="00F205B3">
        <w:rPr>
          <w:rFonts w:ascii="Arial" w:hAnsi="Arial" w:cs="Arial"/>
          <w:bCs/>
          <w:lang w:eastAsia="en-AU"/>
        </w:rPr>
        <w:t xml:space="preserve"> entered into and there are no </w:t>
      </w:r>
      <w:r w:rsidRPr="00F205B3">
        <w:rPr>
          <w:rFonts w:ascii="Arial" w:hAnsi="Arial" w:cs="Arial"/>
          <w:bCs/>
          <w:lang w:eastAsia="en-AU"/>
        </w:rPr>
        <w:t xml:space="preserve">draft planning agreements </w:t>
      </w:r>
      <w:r w:rsidR="00D14A86" w:rsidRPr="00F205B3">
        <w:rPr>
          <w:rFonts w:ascii="Arial" w:hAnsi="Arial" w:cs="Arial"/>
          <w:bCs/>
          <w:lang w:eastAsia="en-AU"/>
        </w:rPr>
        <w:t xml:space="preserve">being proposed for the site. </w:t>
      </w:r>
    </w:p>
    <w:p w14:paraId="5BBC1E05" w14:textId="77777777" w:rsidR="00F36E1F" w:rsidRPr="00F205B3" w:rsidRDefault="00F36E1F" w:rsidP="00474AB1">
      <w:pPr>
        <w:spacing w:after="0" w:line="240" w:lineRule="auto"/>
        <w:jc w:val="both"/>
        <w:rPr>
          <w:rFonts w:ascii="Arial" w:hAnsi="Arial" w:cs="Arial"/>
          <w:b/>
          <w:highlight w:val="yellow"/>
        </w:rPr>
      </w:pPr>
    </w:p>
    <w:p w14:paraId="12C920A9" w14:textId="7D0D864D"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48F6A91E" w14:textId="77777777" w:rsidR="00011BAC" w:rsidRPr="00BE218C" w:rsidRDefault="00011BAC" w:rsidP="00011BAC">
      <w:pPr>
        <w:rPr>
          <w:rFonts w:ascii="Arial" w:hAnsi="Arial" w:cs="Arial"/>
          <w:highlight w:val="yellow"/>
          <w:lang w:eastAsia="en-GB"/>
        </w:rPr>
      </w:pPr>
    </w:p>
    <w:p w14:paraId="72B0E73C" w14:textId="3AB6E357" w:rsidR="00D15B22" w:rsidRDefault="00D15B22" w:rsidP="00D15B22">
      <w:pPr>
        <w:autoSpaceDE w:val="0"/>
        <w:autoSpaceDN w:val="0"/>
        <w:adjustRightInd w:val="0"/>
        <w:ind w:right="-23"/>
        <w:jc w:val="both"/>
        <w:rPr>
          <w:rFonts w:ascii="Arial" w:hAnsi="Arial" w:cs="Arial"/>
        </w:rPr>
      </w:pPr>
      <w:bookmarkStart w:id="5" w:name="_Hlk99095345"/>
      <w:r w:rsidRPr="00EB5D64">
        <w:rPr>
          <w:rFonts w:ascii="Arial" w:hAnsi="Arial" w:cs="Arial"/>
        </w:rPr>
        <w:t>Section</w:t>
      </w:r>
      <w:r w:rsidR="00011BAC" w:rsidRPr="00EB5D64">
        <w:rPr>
          <w:rFonts w:ascii="Arial" w:hAnsi="Arial" w:cs="Arial"/>
        </w:rPr>
        <w:t xml:space="preserve"> </w:t>
      </w:r>
      <w:r w:rsidRPr="00EB5D64">
        <w:rPr>
          <w:rFonts w:ascii="Arial" w:hAnsi="Arial" w:cs="Arial"/>
        </w:rPr>
        <w:t>61</w:t>
      </w:r>
      <w:r w:rsidR="00011BAC" w:rsidRPr="00BE218C">
        <w:rPr>
          <w:rFonts w:ascii="Arial" w:hAnsi="Arial" w:cs="Arial"/>
        </w:rPr>
        <w:t xml:space="preserve"> of the </w:t>
      </w:r>
      <w:r>
        <w:rPr>
          <w:rFonts w:ascii="Arial" w:hAnsi="Arial" w:cs="Arial"/>
        </w:rPr>
        <w:t xml:space="preserve">EPA </w:t>
      </w:r>
      <w:r w:rsidR="00011BAC" w:rsidRPr="00BE218C">
        <w:rPr>
          <w:rFonts w:ascii="Arial" w:hAnsi="Arial" w:cs="Arial"/>
        </w:rPr>
        <w:t>Regulation contains matters that must be taken into consideration by a consent authority in determining a development application</w:t>
      </w:r>
      <w:r w:rsidR="00EA6010" w:rsidRPr="00BE218C">
        <w:rPr>
          <w:rFonts w:ascii="Arial" w:hAnsi="Arial" w:cs="Arial"/>
        </w:rPr>
        <w:t>,</w:t>
      </w:r>
      <w:r>
        <w:rPr>
          <w:rFonts w:ascii="Arial" w:hAnsi="Arial" w:cs="Arial"/>
        </w:rPr>
        <w:t xml:space="preserve"> with the following matters being relevant to the proposal:</w:t>
      </w:r>
    </w:p>
    <w:p w14:paraId="6057C204" w14:textId="28F5223F" w:rsidR="00F205B3" w:rsidRPr="007A4142" w:rsidRDefault="007A4142" w:rsidP="007A4142">
      <w:pPr>
        <w:pStyle w:val="ListParagraph"/>
        <w:numPr>
          <w:ilvl w:val="0"/>
          <w:numId w:val="6"/>
        </w:numPr>
        <w:autoSpaceDE w:val="0"/>
        <w:autoSpaceDN w:val="0"/>
        <w:adjustRightInd w:val="0"/>
        <w:ind w:right="-23"/>
        <w:jc w:val="both"/>
        <w:rPr>
          <w:rFonts w:ascii="Arial" w:hAnsi="Arial" w:cs="Arial"/>
        </w:rPr>
      </w:pPr>
      <w:r w:rsidRPr="007A4142">
        <w:rPr>
          <w:rFonts w:ascii="Arial" w:hAnsi="Arial" w:cs="Arial"/>
        </w:rPr>
        <w:t>The proposal is able to satisfy either the deemed-to-satisfy provisions and/or the performance requirements of the National Construction Code (NCC).</w:t>
      </w:r>
    </w:p>
    <w:p w14:paraId="12132AD3" w14:textId="30081DA4" w:rsidR="00EB5D64" w:rsidRPr="00EB5D64" w:rsidRDefault="00EB5D64" w:rsidP="00EB5D64">
      <w:pPr>
        <w:autoSpaceDE w:val="0"/>
        <w:autoSpaceDN w:val="0"/>
        <w:adjustRightInd w:val="0"/>
        <w:spacing w:after="0" w:line="240" w:lineRule="auto"/>
        <w:ind w:right="-23"/>
        <w:jc w:val="both"/>
        <w:rPr>
          <w:rFonts w:ascii="Arial" w:hAnsi="Arial" w:cs="Arial"/>
          <w:bCs/>
        </w:rPr>
      </w:pPr>
      <w:r w:rsidRPr="00EB5D64">
        <w:rPr>
          <w:rFonts w:ascii="Arial" w:hAnsi="Arial" w:cs="Arial"/>
          <w:bCs/>
        </w:rPr>
        <w:t>Section 62 (</w:t>
      </w:r>
      <w:r w:rsidR="00253A35">
        <w:rPr>
          <w:rFonts w:ascii="Arial" w:hAnsi="Arial" w:cs="Arial"/>
          <w:bCs/>
        </w:rPr>
        <w:t>c</w:t>
      </w:r>
      <w:r w:rsidRPr="00EB5D64">
        <w:rPr>
          <w:rFonts w:ascii="Arial" w:hAnsi="Arial" w:cs="Arial"/>
          <w:bCs/>
        </w:rPr>
        <w:t>onsideration of fire safety) and Section 64 (</w:t>
      </w:r>
      <w:r w:rsidR="00253A35">
        <w:rPr>
          <w:rFonts w:ascii="Arial" w:hAnsi="Arial" w:cs="Arial"/>
          <w:bCs/>
        </w:rPr>
        <w:t>c</w:t>
      </w:r>
      <w:r w:rsidRPr="00EB5D64">
        <w:rPr>
          <w:rFonts w:ascii="Arial" w:hAnsi="Arial" w:cs="Arial"/>
          <w:bCs/>
        </w:rPr>
        <w:t xml:space="preserve">onsent authority may require upgrade of </w:t>
      </w:r>
      <w:r w:rsidR="007A4142">
        <w:rPr>
          <w:rFonts w:ascii="Arial" w:hAnsi="Arial" w:cs="Arial"/>
          <w:bCs/>
        </w:rPr>
        <w:t xml:space="preserve">existing </w:t>
      </w:r>
      <w:r w:rsidRPr="00EB5D64">
        <w:rPr>
          <w:rFonts w:ascii="Arial" w:hAnsi="Arial" w:cs="Arial"/>
          <w:bCs/>
        </w:rPr>
        <w:t xml:space="preserve">buildings) </w:t>
      </w:r>
      <w:r w:rsidR="00253A35">
        <w:rPr>
          <w:rFonts w:ascii="Arial" w:hAnsi="Arial" w:cs="Arial"/>
          <w:bCs/>
        </w:rPr>
        <w:t xml:space="preserve">of the EPA Regulation </w:t>
      </w:r>
      <w:r w:rsidRPr="00EB5D64">
        <w:rPr>
          <w:rFonts w:ascii="Arial" w:hAnsi="Arial" w:cs="Arial"/>
          <w:bCs/>
        </w:rPr>
        <w:t xml:space="preserve">are </w:t>
      </w:r>
      <w:r w:rsidRPr="007A4142">
        <w:rPr>
          <w:rFonts w:ascii="Arial" w:hAnsi="Arial" w:cs="Arial"/>
          <w:bCs/>
        </w:rPr>
        <w:t xml:space="preserve">not relevant </w:t>
      </w:r>
      <w:r w:rsidRPr="00EB5D64">
        <w:rPr>
          <w:rFonts w:ascii="Arial" w:hAnsi="Arial" w:cs="Arial"/>
          <w:bCs/>
        </w:rPr>
        <w:t>to the proposal.</w:t>
      </w:r>
    </w:p>
    <w:p w14:paraId="45CAF2E2" w14:textId="77777777" w:rsidR="00EB5D64" w:rsidRDefault="00EB5D64" w:rsidP="00636EE5">
      <w:pPr>
        <w:spacing w:after="0" w:line="240" w:lineRule="auto"/>
        <w:jc w:val="both"/>
        <w:rPr>
          <w:rFonts w:ascii="Arial" w:hAnsi="Arial" w:cs="Arial"/>
          <w:color w:val="FF0000"/>
        </w:rPr>
      </w:pPr>
    </w:p>
    <w:p w14:paraId="2DF65D08" w14:textId="72B12F1D" w:rsidR="00EA6010" w:rsidRPr="00EB5D64" w:rsidRDefault="00EB5D64" w:rsidP="00636EE5">
      <w:pPr>
        <w:spacing w:after="0" w:line="240" w:lineRule="auto"/>
        <w:jc w:val="both"/>
        <w:rPr>
          <w:rFonts w:ascii="Arial" w:hAnsi="Arial" w:cs="Arial"/>
        </w:rPr>
      </w:pPr>
      <w:r w:rsidRPr="00EB5D64">
        <w:rPr>
          <w:rFonts w:ascii="Arial" w:hAnsi="Arial" w:cs="Arial"/>
        </w:rPr>
        <w:t>T</w:t>
      </w:r>
      <w:r w:rsidR="00EA6010" w:rsidRPr="00EB5D64">
        <w:rPr>
          <w:rFonts w:ascii="Arial" w:hAnsi="Arial" w:cs="Arial"/>
        </w:rPr>
        <w:t xml:space="preserve">hese </w:t>
      </w:r>
      <w:r w:rsidR="00E0779A" w:rsidRPr="00EB5D64">
        <w:rPr>
          <w:rFonts w:ascii="Arial" w:hAnsi="Arial" w:cs="Arial"/>
        </w:rPr>
        <w:t>provisions</w:t>
      </w:r>
      <w:r w:rsidR="00EA6010" w:rsidRPr="00EB5D64">
        <w:rPr>
          <w:rFonts w:ascii="Arial" w:hAnsi="Arial" w:cs="Arial"/>
        </w:rPr>
        <w:t xml:space="preserve"> </w:t>
      </w:r>
      <w:r w:rsidRPr="00EB5D64">
        <w:rPr>
          <w:rFonts w:ascii="Arial" w:hAnsi="Arial" w:cs="Arial"/>
        </w:rPr>
        <w:t xml:space="preserve">of the EPA Regulation </w:t>
      </w:r>
      <w:r w:rsidR="00EA6010" w:rsidRPr="00EB5D64">
        <w:rPr>
          <w:rFonts w:ascii="Arial" w:hAnsi="Arial" w:cs="Arial"/>
        </w:rPr>
        <w:t>hav</w:t>
      </w:r>
      <w:r w:rsidR="00E0779A" w:rsidRPr="00EB5D64">
        <w:rPr>
          <w:rFonts w:ascii="Arial" w:hAnsi="Arial" w:cs="Arial"/>
        </w:rPr>
        <w:t>e</w:t>
      </w:r>
      <w:r w:rsidR="00EA6010" w:rsidRPr="00EB5D64">
        <w:rPr>
          <w:rFonts w:ascii="Arial" w:hAnsi="Arial" w:cs="Arial"/>
        </w:rPr>
        <w:t xml:space="preserve"> been </w:t>
      </w:r>
      <w:r w:rsidR="00E0779A" w:rsidRPr="00EB5D64">
        <w:rPr>
          <w:rFonts w:ascii="Arial" w:hAnsi="Arial" w:cs="Arial"/>
        </w:rPr>
        <w:t xml:space="preserve">considered </w:t>
      </w:r>
      <w:r w:rsidR="00B428E9" w:rsidRPr="00EB5D64">
        <w:rPr>
          <w:rFonts w:ascii="Arial" w:hAnsi="Arial" w:cs="Arial"/>
        </w:rPr>
        <w:t xml:space="preserve">and </w:t>
      </w:r>
      <w:r w:rsidR="00253A35">
        <w:rPr>
          <w:rFonts w:ascii="Arial" w:hAnsi="Arial" w:cs="Arial"/>
        </w:rPr>
        <w:t>are</w:t>
      </w:r>
      <w:r w:rsidR="00B82ABB">
        <w:rPr>
          <w:rFonts w:ascii="Arial" w:hAnsi="Arial" w:cs="Arial"/>
        </w:rPr>
        <w:t xml:space="preserve"> </w:t>
      </w:r>
      <w:r w:rsidR="00B428E9" w:rsidRPr="00EB5D64">
        <w:rPr>
          <w:rFonts w:ascii="Arial" w:hAnsi="Arial" w:cs="Arial"/>
        </w:rPr>
        <w:t xml:space="preserve">addressed in the </w:t>
      </w:r>
      <w:r w:rsidR="00253A35">
        <w:rPr>
          <w:rFonts w:ascii="Arial" w:hAnsi="Arial" w:cs="Arial"/>
        </w:rPr>
        <w:t xml:space="preserve">recommended </w:t>
      </w:r>
      <w:r w:rsidR="00B428E9" w:rsidRPr="00EB5D64">
        <w:rPr>
          <w:rFonts w:ascii="Arial" w:hAnsi="Arial" w:cs="Arial"/>
        </w:rPr>
        <w:t>draft conditions (where necessary).</w:t>
      </w:r>
      <w:r w:rsidR="00E0779A" w:rsidRPr="00EB5D64">
        <w:rPr>
          <w:rFonts w:ascii="Arial" w:hAnsi="Arial" w:cs="Arial"/>
        </w:rPr>
        <w:t xml:space="preserve"> </w:t>
      </w:r>
    </w:p>
    <w:bookmarkEnd w:id="5"/>
    <w:p w14:paraId="7638303F" w14:textId="649FE31C" w:rsidR="0038383A" w:rsidRDefault="0038383A" w:rsidP="00011BAC">
      <w:pPr>
        <w:jc w:val="both"/>
        <w:rPr>
          <w:rFonts w:ascii="Arial" w:hAnsi="Arial" w:cs="Arial"/>
        </w:rPr>
      </w:pPr>
    </w:p>
    <w:p w14:paraId="561B1C0A" w14:textId="0B5061D6"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690F80D3" w14:textId="77777777" w:rsidR="00011BAC" w:rsidRPr="00BE218C" w:rsidRDefault="00011BAC" w:rsidP="00011BAC">
      <w:pPr>
        <w:pStyle w:val="Heading3"/>
        <w:spacing w:before="0"/>
        <w:rPr>
          <w:rFonts w:ascii="Arial" w:hAnsi="Arial" w:cs="Arial"/>
          <w:b/>
          <w:color w:val="auto"/>
          <w:sz w:val="22"/>
          <w:szCs w:val="22"/>
          <w:highlight w:val="yellow"/>
        </w:rPr>
      </w:pPr>
    </w:p>
    <w:p w14:paraId="0F14CAD3" w14:textId="61DB87C9" w:rsidR="00ED5F33" w:rsidRDefault="00D1784E" w:rsidP="006D5EB1">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BE218C">
        <w:rPr>
          <w:rFonts w:ascii="Arial" w:hAnsi="Arial" w:cs="Arial"/>
          <w:color w:val="000000"/>
          <w:shd w:val="clear" w:color="auto" w:fill="FFFFFF"/>
          <w:lang w:eastAsia="en-AU"/>
        </w:rPr>
        <w:t>In this regard, p</w:t>
      </w:r>
      <w:r w:rsidR="00011BAC" w:rsidRPr="00BE218C">
        <w:rPr>
          <w:rFonts w:ascii="Arial" w:hAnsi="Arial" w:cs="Arial"/>
          <w:color w:val="000000"/>
          <w:shd w:val="clear" w:color="auto" w:fill="FFFFFF"/>
          <w:lang w:eastAsia="en-AU"/>
        </w:rPr>
        <w:t>otential impacts related to the proposal have been considered in response to SEPPs, LEP and DCP controls</w:t>
      </w:r>
      <w:r w:rsidR="00003006" w:rsidRPr="00BE218C">
        <w:rPr>
          <w:rFonts w:ascii="Arial" w:hAnsi="Arial" w:cs="Arial"/>
          <w:color w:val="000000"/>
          <w:shd w:val="clear" w:color="auto" w:fill="FFFFFF"/>
          <w:lang w:eastAsia="en-AU"/>
        </w:rPr>
        <w:t xml:space="preserve"> outlined above</w:t>
      </w:r>
      <w:r w:rsidR="00120661" w:rsidRPr="00BE218C">
        <w:rPr>
          <w:rFonts w:ascii="Arial" w:hAnsi="Arial" w:cs="Arial"/>
          <w:color w:val="000000"/>
          <w:shd w:val="clear" w:color="auto" w:fill="FFFFFF"/>
          <w:lang w:eastAsia="en-AU"/>
        </w:rPr>
        <w:t xml:space="preserve"> and the Key Issues section below</w:t>
      </w:r>
      <w:r w:rsidR="00011BAC" w:rsidRPr="00BE218C">
        <w:rPr>
          <w:rFonts w:ascii="Arial" w:hAnsi="Arial" w:cs="Arial"/>
          <w:color w:val="000000"/>
          <w:shd w:val="clear" w:color="auto" w:fill="FFFFFF"/>
          <w:lang w:eastAsia="en-AU"/>
        </w:rPr>
        <w:t xml:space="preserve">. </w:t>
      </w:r>
    </w:p>
    <w:p w14:paraId="50E891C6" w14:textId="71EB1BD2" w:rsidR="60882B5E" w:rsidRDefault="60882B5E" w:rsidP="60882B5E">
      <w:pPr>
        <w:spacing w:after="0" w:line="240" w:lineRule="auto"/>
        <w:jc w:val="both"/>
        <w:rPr>
          <w:rFonts w:ascii="Arial" w:hAnsi="Arial" w:cs="Arial"/>
          <w:color w:val="000000" w:themeColor="text1"/>
          <w:lang w:eastAsia="en-AU"/>
        </w:rPr>
      </w:pPr>
    </w:p>
    <w:p w14:paraId="1AD05D67" w14:textId="13D0CC49" w:rsidR="00011BAC" w:rsidRPr="00BE218C" w:rsidRDefault="00011BAC" w:rsidP="00D358CE">
      <w:pPr>
        <w:spacing w:after="0" w:line="240" w:lineRule="auto"/>
        <w:jc w:val="both"/>
        <w:rPr>
          <w:rFonts w:ascii="Arial" w:eastAsia="Calibri" w:hAnsi="Arial" w:cs="Arial"/>
        </w:rPr>
      </w:pPr>
      <w:r w:rsidRPr="00BE218C">
        <w:rPr>
          <w:rFonts w:ascii="Arial" w:eastAsia="Calibri" w:hAnsi="Arial" w:cs="Arial"/>
        </w:rPr>
        <w:t>The consideration of impacts on the natural and built environments includes</w:t>
      </w:r>
      <w:r w:rsidR="00B20701" w:rsidRPr="00BE218C">
        <w:rPr>
          <w:rFonts w:ascii="Arial" w:eastAsia="Calibri" w:hAnsi="Arial" w:cs="Arial"/>
        </w:rPr>
        <w:t xml:space="preserve"> the following</w:t>
      </w:r>
      <w:r w:rsidRPr="00BE218C">
        <w:rPr>
          <w:rFonts w:ascii="Arial" w:eastAsia="Calibri" w:hAnsi="Arial" w:cs="Arial"/>
        </w:rPr>
        <w:t>:</w:t>
      </w:r>
    </w:p>
    <w:p w14:paraId="23DD315D" w14:textId="77777777" w:rsidR="001D0A85" w:rsidRPr="00BE218C" w:rsidRDefault="001D0A85" w:rsidP="00D358CE">
      <w:pPr>
        <w:spacing w:after="0" w:line="240" w:lineRule="auto"/>
        <w:jc w:val="both"/>
        <w:rPr>
          <w:rFonts w:ascii="Arial" w:eastAsia="Calibri" w:hAnsi="Arial" w:cs="Arial"/>
        </w:rPr>
      </w:pPr>
    </w:p>
    <w:p w14:paraId="72880D7F" w14:textId="0BAE03E3" w:rsidR="00E166A3" w:rsidRPr="000C60C0"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AE1310">
        <w:rPr>
          <w:rFonts w:ascii="Arial" w:hAnsi="Arial" w:cs="Arial"/>
          <w:color w:val="000000"/>
          <w:u w:val="single"/>
          <w:shd w:val="clear" w:color="auto" w:fill="FFFFFF"/>
          <w:lang w:eastAsia="en-AU"/>
        </w:rPr>
        <w:t>Context and setting</w:t>
      </w:r>
      <w:r w:rsidRPr="00BE218C">
        <w:rPr>
          <w:rFonts w:ascii="Arial" w:hAnsi="Arial" w:cs="Arial"/>
          <w:color w:val="000000"/>
          <w:shd w:val="clear" w:color="auto" w:fill="FFFFFF"/>
          <w:lang w:eastAsia="en-AU"/>
        </w:rPr>
        <w:t xml:space="preserve"> – </w:t>
      </w:r>
      <w:r w:rsidRPr="000C60C0">
        <w:rPr>
          <w:rFonts w:ascii="Arial" w:hAnsi="Arial" w:cs="Arial"/>
          <w:shd w:val="clear" w:color="auto" w:fill="FFFFFF"/>
          <w:lang w:eastAsia="en-AU"/>
        </w:rPr>
        <w:t xml:space="preserve">The proposal </w:t>
      </w:r>
      <w:proofErr w:type="gramStart"/>
      <w:r w:rsidRPr="000C60C0">
        <w:rPr>
          <w:rFonts w:ascii="Arial" w:hAnsi="Arial" w:cs="Arial"/>
          <w:shd w:val="clear" w:color="auto" w:fill="FFFFFF"/>
          <w:lang w:eastAsia="en-AU"/>
        </w:rPr>
        <w:t>is</w:t>
      </w:r>
      <w:proofErr w:type="gramEnd"/>
      <w:r w:rsidRPr="000C60C0">
        <w:rPr>
          <w:rFonts w:ascii="Arial" w:hAnsi="Arial" w:cs="Arial"/>
          <w:shd w:val="clear" w:color="auto" w:fill="FFFFFF"/>
          <w:lang w:eastAsia="en-AU"/>
        </w:rPr>
        <w:t xml:space="preserve"> considered to be generally consistent with the context of the site, in that the proposed </w:t>
      </w:r>
      <w:r w:rsidR="00E166A3" w:rsidRPr="000C60C0">
        <w:rPr>
          <w:rFonts w:ascii="Arial" w:hAnsi="Arial" w:cs="Arial"/>
          <w:shd w:val="clear" w:color="auto" w:fill="FFFFFF"/>
          <w:lang w:eastAsia="en-AU"/>
        </w:rPr>
        <w:t xml:space="preserve">solar farm is ancillary to the existing cotton gin and will provide reliable, sustainable energy to the facility. </w:t>
      </w:r>
      <w:r w:rsidR="007942C1" w:rsidRPr="000C60C0">
        <w:rPr>
          <w:rFonts w:ascii="Arial" w:hAnsi="Arial" w:cs="Arial"/>
          <w:shd w:val="clear" w:color="auto" w:fill="FFFFFF"/>
          <w:lang w:eastAsia="en-AU"/>
        </w:rPr>
        <w:t xml:space="preserve">In a regional context, </w:t>
      </w:r>
      <w:r w:rsidR="000C60C0" w:rsidRPr="000C60C0">
        <w:rPr>
          <w:rFonts w:ascii="Arial" w:hAnsi="Arial" w:cs="Arial"/>
          <w:shd w:val="clear" w:color="auto" w:fill="FFFFFF"/>
          <w:lang w:eastAsia="en-AU"/>
        </w:rPr>
        <w:t>s</w:t>
      </w:r>
      <w:r w:rsidR="00E166A3" w:rsidRPr="000C60C0">
        <w:rPr>
          <w:rFonts w:ascii="Arial" w:hAnsi="Arial" w:cs="Arial"/>
          <w:shd w:val="clear" w:color="auto" w:fill="FFFFFF"/>
          <w:lang w:eastAsia="en-AU"/>
        </w:rPr>
        <w:t xml:space="preserve">olar farms are an increasing feature in rural NSW as Local Government bodies and private enterprise (as is the case of the </w:t>
      </w:r>
      <w:proofErr w:type="spellStart"/>
      <w:r w:rsidR="00E166A3" w:rsidRPr="000C60C0">
        <w:rPr>
          <w:rFonts w:ascii="Arial" w:hAnsi="Arial" w:cs="Arial"/>
          <w:shd w:val="clear" w:color="auto" w:fill="FFFFFF"/>
          <w:lang w:eastAsia="en-AU"/>
        </w:rPr>
        <w:t>Midkin</w:t>
      </w:r>
      <w:proofErr w:type="spellEnd"/>
      <w:r w:rsidR="00E166A3" w:rsidRPr="000C60C0">
        <w:rPr>
          <w:rFonts w:ascii="Arial" w:hAnsi="Arial" w:cs="Arial"/>
          <w:shd w:val="clear" w:color="auto" w:fill="FFFFFF"/>
          <w:lang w:eastAsia="en-AU"/>
        </w:rPr>
        <w:t xml:space="preserve"> Gin) move to self-sufficiency for electricity needs.</w:t>
      </w:r>
    </w:p>
    <w:p w14:paraId="48CAF32E" w14:textId="77777777" w:rsidR="00E166A3" w:rsidRPr="000C60C0" w:rsidRDefault="00E166A3" w:rsidP="00E166A3">
      <w:pPr>
        <w:spacing w:after="0" w:line="240" w:lineRule="auto"/>
        <w:ind w:left="360"/>
        <w:jc w:val="both"/>
        <w:rPr>
          <w:rFonts w:ascii="Arial" w:hAnsi="Arial" w:cs="Arial"/>
          <w:shd w:val="clear" w:color="auto" w:fill="FFFFFF"/>
          <w:lang w:eastAsia="en-AU"/>
        </w:rPr>
      </w:pPr>
    </w:p>
    <w:p w14:paraId="572B5DC6" w14:textId="12695184" w:rsidR="007942C1" w:rsidRPr="000C60C0" w:rsidRDefault="007942C1" w:rsidP="00E166A3">
      <w:pPr>
        <w:spacing w:after="0" w:line="240" w:lineRule="auto"/>
        <w:ind w:left="720"/>
        <w:jc w:val="both"/>
        <w:rPr>
          <w:rFonts w:ascii="Arial" w:hAnsi="Arial" w:cs="Arial"/>
          <w:shd w:val="clear" w:color="auto" w:fill="FFFFFF"/>
          <w:lang w:eastAsia="en-AU"/>
        </w:rPr>
      </w:pPr>
      <w:r w:rsidRPr="000C60C0">
        <w:rPr>
          <w:rFonts w:ascii="Arial" w:hAnsi="Arial" w:cs="Arial"/>
          <w:shd w:val="clear" w:color="auto" w:fill="FFFFFF"/>
          <w:lang w:eastAsia="en-AU"/>
        </w:rPr>
        <w:t xml:space="preserve">The site is level as a result of the prevailing topography and its former use for cropping, so the solar panel arrays (with a maximum, operational height of 4.2m), </w:t>
      </w:r>
      <w:proofErr w:type="gramStart"/>
      <w:r w:rsidRPr="000C60C0">
        <w:rPr>
          <w:rFonts w:ascii="Arial" w:hAnsi="Arial" w:cs="Arial"/>
          <w:shd w:val="clear" w:color="auto" w:fill="FFFFFF"/>
          <w:lang w:eastAsia="en-AU"/>
        </w:rPr>
        <w:t>BESS  modules</w:t>
      </w:r>
      <w:proofErr w:type="gramEnd"/>
      <w:r w:rsidRPr="000C60C0">
        <w:rPr>
          <w:rFonts w:ascii="Arial" w:hAnsi="Arial" w:cs="Arial"/>
          <w:shd w:val="clear" w:color="auto" w:fill="FFFFFF"/>
          <w:lang w:eastAsia="en-AU"/>
        </w:rPr>
        <w:t xml:space="preserve"> and maintenance shed no more than 2.9m in height, should not impact the scenic qualities of the area as </w:t>
      </w:r>
      <w:r w:rsidR="000C60C0" w:rsidRPr="000C60C0">
        <w:rPr>
          <w:rFonts w:ascii="Arial" w:hAnsi="Arial" w:cs="Arial"/>
          <w:shd w:val="clear" w:color="auto" w:fill="FFFFFF"/>
          <w:lang w:eastAsia="en-AU"/>
        </w:rPr>
        <w:t xml:space="preserve">existing vegetation and </w:t>
      </w:r>
      <w:r w:rsidRPr="000C60C0">
        <w:rPr>
          <w:rFonts w:ascii="Arial" w:hAnsi="Arial" w:cs="Arial"/>
          <w:shd w:val="clear" w:color="auto" w:fill="FFFFFF"/>
          <w:lang w:eastAsia="en-AU"/>
        </w:rPr>
        <w:t>landscape screening is proposed to obscure the development from the Carnarvon Highway.</w:t>
      </w:r>
    </w:p>
    <w:p w14:paraId="1FE4D1B2" w14:textId="77777777" w:rsidR="007942C1" w:rsidRDefault="007942C1" w:rsidP="00E166A3">
      <w:pPr>
        <w:spacing w:after="0" w:line="240" w:lineRule="auto"/>
        <w:ind w:left="720"/>
        <w:jc w:val="both"/>
        <w:rPr>
          <w:rFonts w:ascii="Arial" w:hAnsi="Arial" w:cs="Arial"/>
          <w:color w:val="FF0000"/>
          <w:shd w:val="clear" w:color="auto" w:fill="FFFFFF"/>
          <w:lang w:eastAsia="en-AU"/>
        </w:rPr>
      </w:pPr>
    </w:p>
    <w:p w14:paraId="7A4E783C" w14:textId="77777777" w:rsidR="00EB21F4" w:rsidRPr="00EB21F4" w:rsidRDefault="00EB21F4" w:rsidP="00E166A3">
      <w:pPr>
        <w:spacing w:after="0" w:line="240" w:lineRule="auto"/>
        <w:ind w:left="720"/>
        <w:jc w:val="both"/>
        <w:rPr>
          <w:rFonts w:ascii="Arial" w:hAnsi="Arial" w:cs="Arial"/>
          <w:shd w:val="clear" w:color="auto" w:fill="FFFFFF"/>
          <w:lang w:eastAsia="en-AU"/>
        </w:rPr>
      </w:pPr>
      <w:r w:rsidRPr="00EB21F4">
        <w:rPr>
          <w:rFonts w:ascii="Arial" w:hAnsi="Arial" w:cs="Arial"/>
          <w:shd w:val="clear" w:color="auto" w:fill="FFFFFF"/>
          <w:lang w:eastAsia="en-AU"/>
        </w:rPr>
        <w:t>“</w:t>
      </w:r>
      <w:proofErr w:type="spellStart"/>
      <w:r w:rsidRPr="00EB21F4">
        <w:rPr>
          <w:rFonts w:ascii="Arial" w:hAnsi="Arial" w:cs="Arial"/>
          <w:shd w:val="clear" w:color="auto" w:fill="FFFFFF"/>
          <w:lang w:eastAsia="en-AU"/>
        </w:rPr>
        <w:t>Midkin</w:t>
      </w:r>
      <w:proofErr w:type="spellEnd"/>
      <w:r w:rsidRPr="00EB21F4">
        <w:rPr>
          <w:rFonts w:ascii="Arial" w:hAnsi="Arial" w:cs="Arial"/>
          <w:shd w:val="clear" w:color="auto" w:fill="FFFFFF"/>
          <w:lang w:eastAsia="en-AU"/>
        </w:rPr>
        <w:t>” Homestead (Item No. I004) an item of local environmental heritage is located 1.5-2km to the south west of the proposed solar farm however the flat nature of the area and intervening vegetation would result in little impact on the visual character of the item.</w:t>
      </w:r>
    </w:p>
    <w:p w14:paraId="30323AF1" w14:textId="77777777" w:rsidR="00EB21F4" w:rsidRDefault="00EB21F4" w:rsidP="00E166A3">
      <w:pPr>
        <w:spacing w:after="0" w:line="240" w:lineRule="auto"/>
        <w:ind w:left="720"/>
        <w:jc w:val="both"/>
        <w:rPr>
          <w:rFonts w:ascii="Arial" w:hAnsi="Arial" w:cs="Arial"/>
          <w:color w:val="FF0000"/>
          <w:shd w:val="clear" w:color="auto" w:fill="FFFFFF"/>
          <w:lang w:eastAsia="en-AU"/>
        </w:rPr>
      </w:pPr>
    </w:p>
    <w:p w14:paraId="6DE5C768" w14:textId="77777777" w:rsidR="0058559B" w:rsidRDefault="00011BAC" w:rsidP="00203810">
      <w:pPr>
        <w:pStyle w:val="ListParagraph"/>
        <w:numPr>
          <w:ilvl w:val="0"/>
          <w:numId w:val="7"/>
        </w:numPr>
        <w:spacing w:after="0" w:line="240" w:lineRule="auto"/>
        <w:jc w:val="both"/>
        <w:rPr>
          <w:rFonts w:ascii="Arial" w:hAnsi="Arial" w:cs="Arial"/>
          <w:shd w:val="clear" w:color="auto" w:fill="FFFFFF"/>
          <w:lang w:eastAsia="en-AU"/>
        </w:rPr>
      </w:pPr>
      <w:r w:rsidRPr="00AE1310">
        <w:rPr>
          <w:rFonts w:ascii="Arial" w:hAnsi="Arial" w:cs="Arial"/>
          <w:color w:val="000000"/>
          <w:u w:val="single"/>
          <w:shd w:val="clear" w:color="auto" w:fill="FFFFFF"/>
          <w:lang w:eastAsia="en-AU"/>
        </w:rPr>
        <w:t>Access and traffic</w:t>
      </w:r>
      <w:r w:rsidRPr="002A3F8C">
        <w:rPr>
          <w:rFonts w:ascii="Arial" w:hAnsi="Arial" w:cs="Arial"/>
          <w:color w:val="000000"/>
          <w:shd w:val="clear" w:color="auto" w:fill="FFFFFF"/>
          <w:lang w:eastAsia="en-AU"/>
        </w:rPr>
        <w:t xml:space="preserve"> – </w:t>
      </w:r>
      <w:r w:rsidR="00851266" w:rsidRPr="002A3F8C">
        <w:rPr>
          <w:rFonts w:ascii="Arial" w:hAnsi="Arial" w:cs="Arial"/>
          <w:color w:val="000000"/>
          <w:shd w:val="clear" w:color="auto" w:fill="FFFFFF"/>
          <w:lang w:eastAsia="en-AU"/>
        </w:rPr>
        <w:t xml:space="preserve">Access to the site is achieved from the existing private access road between the </w:t>
      </w:r>
      <w:proofErr w:type="spellStart"/>
      <w:r w:rsidR="00851266" w:rsidRPr="002A3F8C">
        <w:rPr>
          <w:rFonts w:ascii="Arial" w:hAnsi="Arial" w:cs="Arial"/>
          <w:color w:val="000000"/>
          <w:shd w:val="clear" w:color="auto" w:fill="FFFFFF"/>
          <w:lang w:eastAsia="en-AU"/>
        </w:rPr>
        <w:t>Midkin</w:t>
      </w:r>
      <w:proofErr w:type="spellEnd"/>
      <w:r w:rsidR="00851266" w:rsidRPr="002A3F8C">
        <w:rPr>
          <w:rFonts w:ascii="Arial" w:hAnsi="Arial" w:cs="Arial"/>
          <w:color w:val="000000"/>
          <w:shd w:val="clear" w:color="auto" w:fill="FFFFFF"/>
          <w:lang w:eastAsia="en-AU"/>
        </w:rPr>
        <w:t xml:space="preserve"> Cotton Gin and Carnarvon Highway. A slip lane exists for traffic travelling north from Moree and Ashley. </w:t>
      </w:r>
      <w:r w:rsidRPr="002A3F8C">
        <w:rPr>
          <w:rFonts w:ascii="Arial" w:hAnsi="Arial" w:cs="Arial"/>
          <w:shd w:val="clear" w:color="auto" w:fill="FFFFFF"/>
          <w:lang w:eastAsia="en-AU"/>
        </w:rPr>
        <w:t xml:space="preserve">The </w:t>
      </w:r>
      <w:r w:rsidR="00851266" w:rsidRPr="002A3F8C">
        <w:rPr>
          <w:rFonts w:ascii="Arial" w:hAnsi="Arial" w:cs="Arial"/>
          <w:shd w:val="clear" w:color="auto" w:fill="FFFFFF"/>
          <w:lang w:eastAsia="en-AU"/>
        </w:rPr>
        <w:t xml:space="preserve">construction of the proposed </w:t>
      </w:r>
      <w:r w:rsidR="00277979" w:rsidRPr="002A3F8C">
        <w:rPr>
          <w:rFonts w:ascii="Arial" w:hAnsi="Arial" w:cs="Arial"/>
          <w:shd w:val="clear" w:color="auto" w:fill="FFFFFF"/>
          <w:lang w:eastAsia="en-AU"/>
        </w:rPr>
        <w:t xml:space="preserve">development is </w:t>
      </w:r>
      <w:r w:rsidR="00851266" w:rsidRPr="002A3F8C">
        <w:rPr>
          <w:rFonts w:ascii="Arial" w:hAnsi="Arial" w:cs="Arial"/>
          <w:shd w:val="clear" w:color="auto" w:fill="FFFFFF"/>
          <w:lang w:eastAsia="en-AU"/>
        </w:rPr>
        <w:t xml:space="preserve">programmed </w:t>
      </w:r>
      <w:r w:rsidR="0098641C" w:rsidRPr="002A3F8C">
        <w:rPr>
          <w:rFonts w:ascii="Arial" w:hAnsi="Arial" w:cs="Arial"/>
          <w:shd w:val="clear" w:color="auto" w:fill="FFFFFF"/>
          <w:lang w:eastAsia="en-AU"/>
        </w:rPr>
        <w:t>for</w:t>
      </w:r>
      <w:r w:rsidR="00851266" w:rsidRPr="002A3F8C">
        <w:rPr>
          <w:rFonts w:ascii="Arial" w:hAnsi="Arial" w:cs="Arial"/>
          <w:shd w:val="clear" w:color="auto" w:fill="FFFFFF"/>
          <w:lang w:eastAsia="en-AU"/>
        </w:rPr>
        <w:t xml:space="preserve"> a period of 18/19 weeks</w:t>
      </w:r>
      <w:r w:rsidR="0098641C" w:rsidRPr="002A3F8C">
        <w:rPr>
          <w:rFonts w:ascii="Arial" w:hAnsi="Arial" w:cs="Arial"/>
          <w:shd w:val="clear" w:color="auto" w:fill="FFFFFF"/>
          <w:lang w:eastAsia="en-AU"/>
        </w:rPr>
        <w:t>,</w:t>
      </w:r>
      <w:r w:rsidR="00851266" w:rsidRPr="002A3F8C">
        <w:rPr>
          <w:rFonts w:ascii="Arial" w:hAnsi="Arial" w:cs="Arial"/>
          <w:shd w:val="clear" w:color="auto" w:fill="FFFFFF"/>
          <w:lang w:eastAsia="en-AU"/>
        </w:rPr>
        <w:t xml:space="preserve"> although the majority of construction activity is forecast for a </w:t>
      </w:r>
      <w:proofErr w:type="gramStart"/>
      <w:r w:rsidR="00851266" w:rsidRPr="002A3F8C">
        <w:rPr>
          <w:rFonts w:ascii="Arial" w:hAnsi="Arial" w:cs="Arial"/>
          <w:shd w:val="clear" w:color="auto" w:fill="FFFFFF"/>
          <w:lang w:eastAsia="en-AU"/>
        </w:rPr>
        <w:t>4/5 week</w:t>
      </w:r>
      <w:proofErr w:type="gramEnd"/>
      <w:r w:rsidR="00851266" w:rsidRPr="002A3F8C">
        <w:rPr>
          <w:rFonts w:ascii="Arial" w:hAnsi="Arial" w:cs="Arial"/>
          <w:shd w:val="clear" w:color="auto" w:fill="FFFFFF"/>
          <w:lang w:eastAsia="en-AU"/>
        </w:rPr>
        <w:t xml:space="preserve"> period with</w:t>
      </w:r>
      <w:r w:rsidR="0098641C" w:rsidRPr="002A3F8C">
        <w:rPr>
          <w:rFonts w:ascii="Arial" w:hAnsi="Arial" w:cs="Arial"/>
          <w:shd w:val="clear" w:color="auto" w:fill="FFFFFF"/>
          <w:lang w:eastAsia="en-AU"/>
        </w:rPr>
        <w:t>in</w:t>
      </w:r>
      <w:r w:rsidR="00851266" w:rsidRPr="002A3F8C">
        <w:rPr>
          <w:rFonts w:ascii="Arial" w:hAnsi="Arial" w:cs="Arial"/>
          <w:shd w:val="clear" w:color="auto" w:fill="FFFFFF"/>
          <w:lang w:eastAsia="en-AU"/>
        </w:rPr>
        <w:t xml:space="preserve"> this overall </w:t>
      </w:r>
      <w:r w:rsidR="0098641C" w:rsidRPr="002A3F8C">
        <w:rPr>
          <w:rFonts w:ascii="Arial" w:hAnsi="Arial" w:cs="Arial"/>
          <w:shd w:val="clear" w:color="auto" w:fill="FFFFFF"/>
          <w:lang w:eastAsia="en-AU"/>
        </w:rPr>
        <w:t xml:space="preserve">construction phase. </w:t>
      </w:r>
    </w:p>
    <w:p w14:paraId="14442C21" w14:textId="77777777" w:rsidR="0058559B" w:rsidRDefault="0058559B" w:rsidP="0058559B">
      <w:pPr>
        <w:pStyle w:val="ListParagraph"/>
        <w:spacing w:after="0" w:line="240" w:lineRule="auto"/>
        <w:jc w:val="both"/>
        <w:rPr>
          <w:rFonts w:ascii="Arial" w:hAnsi="Arial" w:cs="Arial"/>
          <w:shd w:val="clear" w:color="auto" w:fill="FFFFFF"/>
          <w:lang w:eastAsia="en-AU"/>
        </w:rPr>
      </w:pPr>
    </w:p>
    <w:p w14:paraId="71775BD3" w14:textId="231FC137" w:rsidR="0065230A" w:rsidRPr="002A3F8C" w:rsidRDefault="0098641C" w:rsidP="00203810">
      <w:pPr>
        <w:pStyle w:val="ListParagraph"/>
        <w:numPr>
          <w:ilvl w:val="0"/>
          <w:numId w:val="7"/>
        </w:numPr>
        <w:spacing w:after="0" w:line="240" w:lineRule="auto"/>
        <w:jc w:val="both"/>
        <w:rPr>
          <w:rFonts w:ascii="Arial" w:hAnsi="Arial" w:cs="Arial"/>
          <w:shd w:val="clear" w:color="auto" w:fill="FFFFFF"/>
          <w:lang w:eastAsia="en-AU"/>
        </w:rPr>
      </w:pPr>
      <w:r w:rsidRPr="002A3F8C">
        <w:rPr>
          <w:rFonts w:ascii="Arial" w:hAnsi="Arial" w:cs="Arial"/>
          <w:shd w:val="clear" w:color="auto" w:fill="FFFFFF"/>
          <w:lang w:eastAsia="en-AU"/>
        </w:rPr>
        <w:t xml:space="preserve">The development is scheduled during a period of reduced activity at the </w:t>
      </w:r>
      <w:proofErr w:type="spellStart"/>
      <w:r w:rsidRPr="002A3F8C">
        <w:rPr>
          <w:rFonts w:ascii="Arial" w:hAnsi="Arial" w:cs="Arial"/>
          <w:shd w:val="clear" w:color="auto" w:fill="FFFFFF"/>
          <w:lang w:eastAsia="en-AU"/>
        </w:rPr>
        <w:t>Midkin</w:t>
      </w:r>
      <w:proofErr w:type="spellEnd"/>
      <w:r w:rsidRPr="002A3F8C">
        <w:rPr>
          <w:rFonts w:ascii="Arial" w:hAnsi="Arial" w:cs="Arial"/>
          <w:shd w:val="clear" w:color="auto" w:fill="FFFFFF"/>
          <w:lang w:eastAsia="en-AU"/>
        </w:rPr>
        <w:t xml:space="preserve"> Gin so that </w:t>
      </w:r>
      <w:r w:rsidR="002A3F8C" w:rsidRPr="002A3F8C">
        <w:rPr>
          <w:rFonts w:ascii="Arial" w:hAnsi="Arial" w:cs="Arial"/>
          <w:shd w:val="clear" w:color="auto" w:fill="FFFFFF"/>
          <w:lang w:eastAsia="en-AU"/>
        </w:rPr>
        <w:t xml:space="preserve">heavy </w:t>
      </w:r>
      <w:r w:rsidRPr="002A3F8C">
        <w:rPr>
          <w:rFonts w:ascii="Arial" w:hAnsi="Arial" w:cs="Arial"/>
          <w:shd w:val="clear" w:color="auto" w:fill="FFFFFF"/>
          <w:lang w:eastAsia="en-AU"/>
        </w:rPr>
        <w:t>vehicles associated with construction, in addition</w:t>
      </w:r>
      <w:r w:rsidR="0065230A" w:rsidRPr="002A3F8C">
        <w:rPr>
          <w:rFonts w:ascii="Arial" w:hAnsi="Arial" w:cs="Arial"/>
          <w:shd w:val="clear" w:color="auto" w:fill="FFFFFF"/>
          <w:lang w:eastAsia="en-AU"/>
        </w:rPr>
        <w:t xml:space="preserve"> t</w:t>
      </w:r>
      <w:r w:rsidRPr="002A3F8C">
        <w:rPr>
          <w:rFonts w:ascii="Arial" w:hAnsi="Arial" w:cs="Arial"/>
          <w:shd w:val="clear" w:color="auto" w:fill="FFFFFF"/>
          <w:lang w:eastAsia="en-AU"/>
        </w:rPr>
        <w:t xml:space="preserve">o </w:t>
      </w:r>
      <w:r w:rsidR="0065230A" w:rsidRPr="002A3F8C">
        <w:rPr>
          <w:rFonts w:ascii="Arial" w:hAnsi="Arial" w:cs="Arial"/>
          <w:shd w:val="clear" w:color="auto" w:fill="FFFFFF"/>
          <w:lang w:eastAsia="en-AU"/>
        </w:rPr>
        <w:t xml:space="preserve">ginning activities would not exceed the level of </w:t>
      </w:r>
      <w:r w:rsidR="002A3F8C" w:rsidRPr="002A3F8C">
        <w:rPr>
          <w:rFonts w:ascii="Arial" w:hAnsi="Arial" w:cs="Arial"/>
          <w:shd w:val="clear" w:color="auto" w:fill="FFFFFF"/>
          <w:lang w:eastAsia="en-AU"/>
        </w:rPr>
        <w:t xml:space="preserve">heavy </w:t>
      </w:r>
      <w:r w:rsidR="0065230A" w:rsidRPr="002A3F8C">
        <w:rPr>
          <w:rFonts w:ascii="Arial" w:hAnsi="Arial" w:cs="Arial"/>
          <w:shd w:val="clear" w:color="auto" w:fill="FFFFFF"/>
          <w:lang w:eastAsia="en-AU"/>
        </w:rPr>
        <w:t xml:space="preserve">vehicle traffic expected during the peak ginning season. </w:t>
      </w:r>
      <w:r w:rsidR="002A3F8C" w:rsidRPr="002A3F8C">
        <w:rPr>
          <w:rFonts w:ascii="Arial" w:hAnsi="Arial" w:cs="Arial"/>
          <w:shd w:val="clear" w:color="auto" w:fill="FFFFFF"/>
          <w:lang w:eastAsia="en-AU"/>
        </w:rPr>
        <w:t xml:space="preserve">Average deliveries across the construction period are roughly 20 deliveries a week. </w:t>
      </w:r>
      <w:r w:rsidR="0065230A" w:rsidRPr="002A3F8C">
        <w:rPr>
          <w:rFonts w:ascii="Arial" w:hAnsi="Arial" w:cs="Arial"/>
          <w:shd w:val="clear" w:color="auto" w:fill="FFFFFF"/>
          <w:lang w:eastAsia="en-AU"/>
        </w:rPr>
        <w:t>(</w:t>
      </w:r>
      <w:proofErr w:type="gramStart"/>
      <w:r w:rsidR="004C5DA7" w:rsidRPr="002A3F8C">
        <w:rPr>
          <w:rFonts w:ascii="Arial" w:hAnsi="Arial" w:cs="Arial"/>
          <w:shd w:val="clear" w:color="auto" w:fill="FFFFFF"/>
          <w:lang w:eastAsia="en-AU"/>
        </w:rPr>
        <w:t>see</w:t>
      </w:r>
      <w:proofErr w:type="gramEnd"/>
      <w:r w:rsidR="004C5DA7" w:rsidRPr="002A3F8C">
        <w:rPr>
          <w:rFonts w:ascii="Arial" w:hAnsi="Arial" w:cs="Arial"/>
          <w:shd w:val="clear" w:color="auto" w:fill="FFFFFF"/>
          <w:lang w:eastAsia="en-AU"/>
        </w:rPr>
        <w:t xml:space="preserve"> </w:t>
      </w:r>
      <w:r w:rsidR="0065230A" w:rsidRPr="002A3F8C">
        <w:rPr>
          <w:rFonts w:ascii="Arial" w:hAnsi="Arial" w:cs="Arial"/>
          <w:shd w:val="clear" w:color="auto" w:fill="FFFFFF"/>
          <w:lang w:eastAsia="en-AU"/>
        </w:rPr>
        <w:t xml:space="preserve">Attachment </w:t>
      </w:r>
      <w:r w:rsidR="004C5DA7" w:rsidRPr="002A3F8C">
        <w:rPr>
          <w:rFonts w:ascii="Arial" w:hAnsi="Arial" w:cs="Arial"/>
          <w:shd w:val="clear" w:color="auto" w:fill="FFFFFF"/>
          <w:lang w:eastAsia="en-AU"/>
        </w:rPr>
        <w:t>J).</w:t>
      </w:r>
    </w:p>
    <w:p w14:paraId="0D78A849" w14:textId="77777777" w:rsidR="0065230A" w:rsidRDefault="0065230A" w:rsidP="0065230A">
      <w:pPr>
        <w:spacing w:after="0" w:line="240" w:lineRule="auto"/>
        <w:jc w:val="both"/>
        <w:rPr>
          <w:rFonts w:ascii="Arial" w:hAnsi="Arial" w:cs="Arial"/>
          <w:shd w:val="clear" w:color="auto" w:fill="FFFFFF"/>
          <w:lang w:eastAsia="en-AU"/>
        </w:rPr>
      </w:pPr>
    </w:p>
    <w:p w14:paraId="7845BEB2" w14:textId="4961B46A" w:rsidR="0065230A" w:rsidRDefault="0065230A" w:rsidP="0065230A">
      <w:pPr>
        <w:spacing w:after="0" w:line="240" w:lineRule="auto"/>
        <w:ind w:left="720"/>
        <w:jc w:val="both"/>
        <w:rPr>
          <w:rFonts w:ascii="Arial" w:hAnsi="Arial" w:cs="Arial"/>
          <w:shd w:val="clear" w:color="auto" w:fill="FFFFFF"/>
          <w:lang w:eastAsia="en-AU"/>
        </w:rPr>
      </w:pPr>
      <w:r>
        <w:rPr>
          <w:rFonts w:ascii="Arial" w:hAnsi="Arial" w:cs="Arial"/>
          <w:shd w:val="clear" w:color="auto" w:fill="FFFFFF"/>
          <w:lang w:eastAsia="en-AU"/>
        </w:rPr>
        <w:t xml:space="preserve">The SEE </w:t>
      </w:r>
      <w:r w:rsidR="00D0261A">
        <w:rPr>
          <w:rFonts w:ascii="Arial" w:hAnsi="Arial" w:cs="Arial"/>
          <w:shd w:val="clear" w:color="auto" w:fill="FFFFFF"/>
          <w:lang w:eastAsia="en-AU"/>
        </w:rPr>
        <w:t xml:space="preserve">estimates </w:t>
      </w:r>
      <w:r w:rsidR="002A3F8C">
        <w:rPr>
          <w:rFonts w:ascii="Arial" w:hAnsi="Arial" w:cs="Arial"/>
          <w:shd w:val="clear" w:color="auto" w:fill="FFFFFF"/>
          <w:lang w:eastAsia="en-AU"/>
        </w:rPr>
        <w:t xml:space="preserve">a construction workforce of up to </w:t>
      </w:r>
      <w:r w:rsidR="002A3F8C" w:rsidRPr="002A3F8C">
        <w:rPr>
          <w:rFonts w:ascii="Arial" w:hAnsi="Arial" w:cs="Arial"/>
          <w:shd w:val="clear" w:color="auto" w:fill="FFFFFF"/>
          <w:lang w:eastAsia="en-AU"/>
        </w:rPr>
        <w:t>40 employees</w:t>
      </w:r>
      <w:r w:rsidR="002A3F8C">
        <w:rPr>
          <w:rFonts w:ascii="Arial" w:hAnsi="Arial" w:cs="Arial"/>
          <w:shd w:val="clear" w:color="auto" w:fill="FFFFFF"/>
          <w:lang w:eastAsia="en-AU"/>
        </w:rPr>
        <w:t xml:space="preserve"> at the peak of construction</w:t>
      </w:r>
      <w:r w:rsidR="002A3F8C" w:rsidRPr="002A3F8C">
        <w:rPr>
          <w:rFonts w:ascii="Arial" w:hAnsi="Arial" w:cs="Arial"/>
          <w:shd w:val="clear" w:color="auto" w:fill="FFFFFF"/>
          <w:lang w:eastAsia="en-AU"/>
        </w:rPr>
        <w:t xml:space="preserve">, with </w:t>
      </w:r>
      <w:r w:rsidR="002A3F8C">
        <w:rPr>
          <w:rFonts w:ascii="Arial" w:hAnsi="Arial" w:cs="Arial"/>
          <w:shd w:val="clear" w:color="auto" w:fill="FFFFFF"/>
          <w:lang w:eastAsia="en-AU"/>
        </w:rPr>
        <w:t>an</w:t>
      </w:r>
      <w:r w:rsidR="002A3F8C" w:rsidRPr="002A3F8C">
        <w:rPr>
          <w:rFonts w:ascii="Arial" w:hAnsi="Arial" w:cs="Arial"/>
          <w:shd w:val="clear" w:color="auto" w:fill="FFFFFF"/>
          <w:lang w:eastAsia="en-AU"/>
        </w:rPr>
        <w:t xml:space="preserve"> average workforce </w:t>
      </w:r>
      <w:r w:rsidR="002A3F8C">
        <w:rPr>
          <w:rFonts w:ascii="Arial" w:hAnsi="Arial" w:cs="Arial"/>
          <w:shd w:val="clear" w:color="auto" w:fill="FFFFFF"/>
          <w:lang w:eastAsia="en-AU"/>
        </w:rPr>
        <w:t>a</w:t>
      </w:r>
      <w:r w:rsidR="002A3F8C" w:rsidRPr="002A3F8C">
        <w:rPr>
          <w:rFonts w:ascii="Arial" w:hAnsi="Arial" w:cs="Arial"/>
          <w:shd w:val="clear" w:color="auto" w:fill="FFFFFF"/>
          <w:lang w:eastAsia="en-AU"/>
        </w:rPr>
        <w:t>round 20 full</w:t>
      </w:r>
      <w:r w:rsidR="002A3F8C">
        <w:rPr>
          <w:rFonts w:ascii="Arial" w:hAnsi="Arial" w:cs="Arial"/>
          <w:shd w:val="clear" w:color="auto" w:fill="FFFFFF"/>
          <w:lang w:eastAsia="en-AU"/>
        </w:rPr>
        <w:t>-</w:t>
      </w:r>
      <w:r w:rsidR="002A3F8C" w:rsidRPr="002A3F8C">
        <w:rPr>
          <w:rFonts w:ascii="Arial" w:hAnsi="Arial" w:cs="Arial"/>
          <w:shd w:val="clear" w:color="auto" w:fill="FFFFFF"/>
          <w:lang w:eastAsia="en-AU"/>
        </w:rPr>
        <w:t>time employees over the course of 12-16 weeks.</w:t>
      </w:r>
    </w:p>
    <w:p w14:paraId="44532BBC" w14:textId="45C1B459" w:rsidR="002A3F8C" w:rsidRDefault="002A3F8C" w:rsidP="0065230A">
      <w:pPr>
        <w:spacing w:after="0" w:line="240" w:lineRule="auto"/>
        <w:ind w:left="720"/>
        <w:jc w:val="both"/>
        <w:rPr>
          <w:rFonts w:ascii="Arial" w:hAnsi="Arial" w:cs="Arial"/>
          <w:shd w:val="clear" w:color="auto" w:fill="FFFFFF"/>
          <w:lang w:eastAsia="en-AU"/>
        </w:rPr>
      </w:pPr>
    </w:p>
    <w:p w14:paraId="785EAB82" w14:textId="77777777" w:rsidR="00527CEC" w:rsidRDefault="002A3F8C" w:rsidP="0065230A">
      <w:pPr>
        <w:spacing w:after="0" w:line="240" w:lineRule="auto"/>
        <w:ind w:left="720"/>
        <w:jc w:val="both"/>
        <w:rPr>
          <w:rFonts w:ascii="Arial" w:hAnsi="Arial" w:cs="Arial"/>
          <w:shd w:val="clear" w:color="auto" w:fill="FFFFFF"/>
          <w:lang w:eastAsia="en-AU"/>
        </w:rPr>
      </w:pPr>
      <w:r>
        <w:rPr>
          <w:rFonts w:ascii="Arial" w:hAnsi="Arial" w:cs="Arial"/>
          <w:shd w:val="clear" w:color="auto" w:fill="FFFFFF"/>
          <w:lang w:eastAsia="en-AU"/>
        </w:rPr>
        <w:t>Once completed the Solar Farm will be largely autonomous with only 1/2 contractors tasked with ongoing maintenance</w:t>
      </w:r>
      <w:r w:rsidR="00527CEC">
        <w:rPr>
          <w:rFonts w:ascii="Arial" w:hAnsi="Arial" w:cs="Arial"/>
          <w:shd w:val="clear" w:color="auto" w:fill="FFFFFF"/>
          <w:lang w:eastAsia="en-AU"/>
        </w:rPr>
        <w:t>.</w:t>
      </w:r>
    </w:p>
    <w:p w14:paraId="431E46F3" w14:textId="77777777" w:rsidR="00527CEC" w:rsidRDefault="00527CEC" w:rsidP="0065230A">
      <w:pPr>
        <w:spacing w:after="0" w:line="240" w:lineRule="auto"/>
        <w:ind w:left="720"/>
        <w:jc w:val="both"/>
        <w:rPr>
          <w:rFonts w:ascii="Arial" w:hAnsi="Arial" w:cs="Arial"/>
          <w:shd w:val="clear" w:color="auto" w:fill="FFFFFF"/>
          <w:lang w:eastAsia="en-AU"/>
        </w:rPr>
      </w:pPr>
    </w:p>
    <w:p w14:paraId="6950C4CC" w14:textId="33FB55BE" w:rsidR="00527CEC" w:rsidRDefault="0058559B" w:rsidP="0065230A">
      <w:pPr>
        <w:spacing w:after="0" w:line="240" w:lineRule="auto"/>
        <w:ind w:left="720"/>
        <w:jc w:val="both"/>
        <w:rPr>
          <w:rFonts w:ascii="Arial" w:hAnsi="Arial" w:cs="Arial"/>
          <w:shd w:val="clear" w:color="auto" w:fill="FFFFFF"/>
          <w:lang w:eastAsia="en-AU"/>
        </w:rPr>
      </w:pPr>
      <w:r>
        <w:rPr>
          <w:rFonts w:ascii="Arial" w:hAnsi="Arial" w:cs="Arial"/>
          <w:shd w:val="clear" w:color="auto" w:fill="FFFFFF"/>
          <w:lang w:eastAsia="en-AU"/>
        </w:rPr>
        <w:t xml:space="preserve">Ten </w:t>
      </w:r>
      <w:r w:rsidR="00527CEC">
        <w:rPr>
          <w:rFonts w:ascii="Arial" w:hAnsi="Arial" w:cs="Arial"/>
          <w:shd w:val="clear" w:color="auto" w:fill="FFFFFF"/>
          <w:lang w:eastAsia="en-AU"/>
        </w:rPr>
        <w:t>dedicated car parking spaces are proposed</w:t>
      </w:r>
      <w:r w:rsidR="00642917">
        <w:rPr>
          <w:rFonts w:ascii="Arial" w:hAnsi="Arial" w:cs="Arial"/>
          <w:shd w:val="clear" w:color="auto" w:fill="FFFFFF"/>
          <w:lang w:eastAsia="en-AU"/>
        </w:rPr>
        <w:t>,</w:t>
      </w:r>
      <w:r w:rsidR="00527CEC">
        <w:rPr>
          <w:rFonts w:ascii="Arial" w:hAnsi="Arial" w:cs="Arial"/>
          <w:shd w:val="clear" w:color="auto" w:fill="FFFFFF"/>
          <w:lang w:eastAsia="en-AU"/>
        </w:rPr>
        <w:t xml:space="preserve"> but ample informal parking space is available to cater for fluctuations in workers during the construction phase.</w:t>
      </w:r>
    </w:p>
    <w:p w14:paraId="7C807635" w14:textId="77777777" w:rsidR="00527CEC" w:rsidRDefault="00527CEC" w:rsidP="0065230A">
      <w:pPr>
        <w:spacing w:after="0" w:line="240" w:lineRule="auto"/>
        <w:ind w:left="720"/>
        <w:jc w:val="both"/>
        <w:rPr>
          <w:rFonts w:ascii="Arial" w:hAnsi="Arial" w:cs="Arial"/>
          <w:shd w:val="clear" w:color="auto" w:fill="FFFFFF"/>
          <w:lang w:eastAsia="en-AU"/>
        </w:rPr>
      </w:pPr>
    </w:p>
    <w:p w14:paraId="33308722" w14:textId="5C657F4C" w:rsidR="002A3F8C" w:rsidRDefault="00527CEC" w:rsidP="0065230A">
      <w:pPr>
        <w:spacing w:after="0" w:line="240" w:lineRule="auto"/>
        <w:ind w:left="720"/>
        <w:jc w:val="both"/>
        <w:rPr>
          <w:rFonts w:ascii="Arial" w:hAnsi="Arial" w:cs="Arial"/>
          <w:shd w:val="clear" w:color="auto" w:fill="FFFFFF"/>
          <w:lang w:eastAsia="en-AU"/>
        </w:rPr>
      </w:pPr>
      <w:r>
        <w:rPr>
          <w:rFonts w:ascii="Arial" w:hAnsi="Arial" w:cs="Arial"/>
          <w:shd w:val="clear" w:color="auto" w:fill="FFFFFF"/>
          <w:lang w:eastAsia="en-AU"/>
        </w:rPr>
        <w:t xml:space="preserve">It is considered that traffic associated with the construction of the solar farm and ongoing operation will not create any </w:t>
      </w:r>
      <w:r w:rsidR="000B6D66">
        <w:rPr>
          <w:rFonts w:ascii="Arial" w:hAnsi="Arial" w:cs="Arial"/>
          <w:shd w:val="clear" w:color="auto" w:fill="FFFFFF"/>
          <w:lang w:eastAsia="en-AU"/>
        </w:rPr>
        <w:t xml:space="preserve">excessive adverse impacts on the site </w:t>
      </w:r>
      <w:proofErr w:type="gramStart"/>
      <w:r w:rsidR="000B6D66">
        <w:rPr>
          <w:rFonts w:ascii="Arial" w:hAnsi="Arial" w:cs="Arial"/>
          <w:shd w:val="clear" w:color="auto" w:fill="FFFFFF"/>
          <w:lang w:eastAsia="en-AU"/>
        </w:rPr>
        <w:t xml:space="preserve">and </w:t>
      </w:r>
      <w:r w:rsidR="000B6D66" w:rsidRPr="000B6D66">
        <w:rPr>
          <w:rFonts w:ascii="Arial" w:hAnsi="Arial" w:cs="Arial"/>
          <w:shd w:val="clear" w:color="auto" w:fill="FFFFFF"/>
          <w:lang w:eastAsia="en-AU"/>
        </w:rPr>
        <w:t xml:space="preserve"> </w:t>
      </w:r>
      <w:r w:rsidR="00AC4FDD">
        <w:rPr>
          <w:rFonts w:ascii="Arial" w:hAnsi="Arial" w:cs="Arial"/>
          <w:shd w:val="clear" w:color="auto" w:fill="FFFFFF"/>
          <w:lang w:eastAsia="en-AU"/>
        </w:rPr>
        <w:t>surrounding</w:t>
      </w:r>
      <w:proofErr w:type="gramEnd"/>
      <w:r w:rsidR="000B6D66" w:rsidRPr="000B6D66">
        <w:rPr>
          <w:rFonts w:ascii="Arial" w:hAnsi="Arial" w:cs="Arial"/>
          <w:shd w:val="clear" w:color="auto" w:fill="FFFFFF"/>
          <w:lang w:eastAsia="en-AU"/>
        </w:rPr>
        <w:t xml:space="preserve"> road network</w:t>
      </w:r>
      <w:r w:rsidR="000B6D66">
        <w:rPr>
          <w:rFonts w:ascii="Arial" w:hAnsi="Arial" w:cs="Arial"/>
          <w:shd w:val="clear" w:color="auto" w:fill="FFFFFF"/>
          <w:lang w:eastAsia="en-AU"/>
        </w:rPr>
        <w:t xml:space="preserve">.  </w:t>
      </w:r>
      <w:r>
        <w:rPr>
          <w:rFonts w:ascii="Arial" w:hAnsi="Arial" w:cs="Arial"/>
          <w:shd w:val="clear" w:color="auto" w:fill="FFFFFF"/>
          <w:lang w:eastAsia="en-AU"/>
        </w:rPr>
        <w:t xml:space="preserve">    </w:t>
      </w:r>
      <w:r w:rsidR="002A3F8C">
        <w:rPr>
          <w:rFonts w:ascii="Arial" w:hAnsi="Arial" w:cs="Arial"/>
          <w:shd w:val="clear" w:color="auto" w:fill="FFFFFF"/>
          <w:lang w:eastAsia="en-AU"/>
        </w:rPr>
        <w:t xml:space="preserve">  </w:t>
      </w:r>
    </w:p>
    <w:p w14:paraId="35DBB955" w14:textId="77777777" w:rsidR="002A3F8C" w:rsidRDefault="002A3F8C" w:rsidP="0065230A">
      <w:pPr>
        <w:spacing w:after="0" w:line="240" w:lineRule="auto"/>
        <w:ind w:left="720"/>
        <w:jc w:val="both"/>
        <w:rPr>
          <w:rFonts w:ascii="Arial" w:hAnsi="Arial" w:cs="Arial"/>
          <w:shd w:val="clear" w:color="auto" w:fill="FFFFFF"/>
          <w:lang w:eastAsia="en-AU"/>
        </w:rPr>
      </w:pPr>
    </w:p>
    <w:p w14:paraId="0BA32F54" w14:textId="20DBDA24" w:rsidR="0065230A" w:rsidRPr="000B6D66" w:rsidRDefault="000B6D66" w:rsidP="000B6D66">
      <w:pPr>
        <w:spacing w:after="0" w:line="240" w:lineRule="auto"/>
        <w:ind w:left="720"/>
        <w:jc w:val="both"/>
        <w:rPr>
          <w:rFonts w:ascii="Arial" w:hAnsi="Arial" w:cs="Arial"/>
          <w:color w:val="FF0000"/>
          <w:shd w:val="clear" w:color="auto" w:fill="FFFFFF"/>
          <w:lang w:eastAsia="en-AU"/>
        </w:rPr>
      </w:pPr>
      <w:proofErr w:type="spellStart"/>
      <w:r w:rsidRPr="0048137F">
        <w:rPr>
          <w:rFonts w:ascii="Arial" w:hAnsi="Arial" w:cs="Arial"/>
          <w:shd w:val="clear" w:color="auto" w:fill="FFFFFF"/>
          <w:lang w:eastAsia="en-AU"/>
        </w:rPr>
        <w:t>TfNSW</w:t>
      </w:r>
      <w:proofErr w:type="spellEnd"/>
      <w:r w:rsidRPr="0048137F">
        <w:rPr>
          <w:rFonts w:ascii="Arial" w:hAnsi="Arial" w:cs="Arial"/>
          <w:shd w:val="clear" w:color="auto" w:fill="FFFFFF"/>
          <w:lang w:eastAsia="en-AU"/>
        </w:rPr>
        <w:t xml:space="preserve"> </w:t>
      </w:r>
      <w:r w:rsidR="00234878" w:rsidRPr="0048137F">
        <w:rPr>
          <w:rFonts w:ascii="Arial" w:hAnsi="Arial" w:cs="Arial"/>
          <w:shd w:val="clear" w:color="auto" w:fill="FFFFFF"/>
          <w:lang w:eastAsia="en-AU"/>
        </w:rPr>
        <w:t xml:space="preserve">has </w:t>
      </w:r>
      <w:r w:rsidR="003217DD" w:rsidRPr="0048137F">
        <w:rPr>
          <w:rFonts w:ascii="Arial" w:hAnsi="Arial" w:cs="Arial"/>
          <w:shd w:val="clear" w:color="auto" w:fill="FFFFFF"/>
          <w:lang w:eastAsia="en-AU"/>
        </w:rPr>
        <w:t xml:space="preserve">provided an updated comment on the proposal </w:t>
      </w:r>
      <w:r w:rsidR="0087115E">
        <w:rPr>
          <w:rFonts w:ascii="Arial" w:hAnsi="Arial" w:cs="Arial"/>
          <w:shd w:val="clear" w:color="auto" w:fill="FFFFFF"/>
          <w:lang w:eastAsia="en-AU"/>
        </w:rPr>
        <w:t>(</w:t>
      </w:r>
      <w:r w:rsidR="003217DD" w:rsidRPr="0048137F">
        <w:rPr>
          <w:rFonts w:ascii="Arial" w:hAnsi="Arial" w:cs="Arial"/>
          <w:shd w:val="clear" w:color="auto" w:fill="FFFFFF"/>
          <w:lang w:eastAsia="en-AU"/>
        </w:rPr>
        <w:t>dated 2</w:t>
      </w:r>
      <w:r w:rsidR="003217DD" w:rsidRPr="0048137F">
        <w:rPr>
          <w:rFonts w:ascii="Arial" w:hAnsi="Arial" w:cs="Arial"/>
          <w:shd w:val="clear" w:color="auto" w:fill="FFFFFF"/>
          <w:vertAlign w:val="superscript"/>
          <w:lang w:eastAsia="en-AU"/>
        </w:rPr>
        <w:t>nd</w:t>
      </w:r>
      <w:r w:rsidR="003217DD" w:rsidRPr="0048137F">
        <w:rPr>
          <w:rFonts w:ascii="Arial" w:hAnsi="Arial" w:cs="Arial"/>
          <w:shd w:val="clear" w:color="auto" w:fill="FFFFFF"/>
          <w:lang w:eastAsia="en-AU"/>
        </w:rPr>
        <w:t xml:space="preserve"> June 2023</w:t>
      </w:r>
      <w:r w:rsidR="0087115E">
        <w:rPr>
          <w:rFonts w:ascii="Arial" w:hAnsi="Arial" w:cs="Arial"/>
          <w:shd w:val="clear" w:color="auto" w:fill="FFFFFF"/>
          <w:lang w:eastAsia="en-AU"/>
        </w:rPr>
        <w:t>)</w:t>
      </w:r>
      <w:r w:rsidR="003217DD" w:rsidRPr="0048137F">
        <w:rPr>
          <w:rFonts w:ascii="Arial" w:hAnsi="Arial" w:cs="Arial"/>
          <w:shd w:val="clear" w:color="auto" w:fill="FFFFFF"/>
          <w:lang w:eastAsia="en-AU"/>
        </w:rPr>
        <w:t xml:space="preserve">, and </w:t>
      </w:r>
      <w:r w:rsidR="0087115E">
        <w:rPr>
          <w:rFonts w:ascii="Arial" w:hAnsi="Arial" w:cs="Arial"/>
          <w:shd w:val="clear" w:color="auto" w:fill="FFFFFF"/>
          <w:lang w:eastAsia="en-AU"/>
        </w:rPr>
        <w:t xml:space="preserve">states it </w:t>
      </w:r>
      <w:r w:rsidR="003217DD" w:rsidRPr="0048137F">
        <w:rPr>
          <w:rFonts w:ascii="Arial" w:hAnsi="Arial" w:cs="Arial"/>
          <w:shd w:val="clear" w:color="auto" w:fill="FFFFFF"/>
          <w:lang w:eastAsia="en-AU"/>
        </w:rPr>
        <w:t xml:space="preserve">has no objection to the development. The response did </w:t>
      </w:r>
      <w:r w:rsidR="0087115E">
        <w:rPr>
          <w:rFonts w:ascii="Arial" w:hAnsi="Arial" w:cs="Arial"/>
          <w:shd w:val="clear" w:color="auto" w:fill="FFFFFF"/>
          <w:lang w:eastAsia="en-AU"/>
        </w:rPr>
        <w:t>however suggest consideration be given to requiring a Traffic Management Plan and Code of Conduct to mitigate any traffic issues which might arise during the construction phase.</w:t>
      </w:r>
      <w:r w:rsidR="00AC4FDD">
        <w:rPr>
          <w:rFonts w:ascii="Arial" w:hAnsi="Arial" w:cs="Arial"/>
          <w:shd w:val="clear" w:color="auto" w:fill="FFFFFF"/>
          <w:lang w:eastAsia="en-AU"/>
        </w:rPr>
        <w:t xml:space="preserve"> A condition is recommended in this respect.</w:t>
      </w:r>
    </w:p>
    <w:p w14:paraId="217806B4" w14:textId="14A5FD30" w:rsidR="000B6D66" w:rsidRDefault="000B6D66" w:rsidP="0065230A">
      <w:pPr>
        <w:spacing w:after="0" w:line="240" w:lineRule="auto"/>
        <w:jc w:val="both"/>
        <w:rPr>
          <w:rFonts w:ascii="Arial" w:hAnsi="Arial" w:cs="Arial"/>
          <w:shd w:val="clear" w:color="auto" w:fill="FFFFFF"/>
          <w:lang w:eastAsia="en-AU"/>
        </w:rPr>
      </w:pPr>
    </w:p>
    <w:p w14:paraId="10562C79" w14:textId="3CD16997" w:rsidR="00011BAC" w:rsidRPr="00BE218C" w:rsidRDefault="00011BAC" w:rsidP="00373375">
      <w:pPr>
        <w:pStyle w:val="ListParagraph"/>
        <w:numPr>
          <w:ilvl w:val="0"/>
          <w:numId w:val="7"/>
        </w:numPr>
        <w:spacing w:after="0" w:line="240" w:lineRule="auto"/>
        <w:jc w:val="both"/>
        <w:rPr>
          <w:rFonts w:ascii="Arial" w:hAnsi="Arial" w:cs="Arial"/>
          <w:color w:val="000000"/>
          <w:shd w:val="clear" w:color="auto" w:fill="FFFFFF"/>
          <w:lang w:eastAsia="en-AU"/>
        </w:rPr>
      </w:pPr>
      <w:r w:rsidRPr="00AE1310">
        <w:rPr>
          <w:rFonts w:ascii="Arial" w:hAnsi="Arial" w:cs="Arial"/>
          <w:color w:val="000000"/>
          <w:u w:val="single"/>
          <w:shd w:val="clear" w:color="auto" w:fill="FFFFFF"/>
          <w:lang w:eastAsia="en-AU"/>
        </w:rPr>
        <w:t>Public Domain</w:t>
      </w:r>
      <w:r w:rsidRPr="00BE218C">
        <w:rPr>
          <w:rFonts w:ascii="Arial" w:hAnsi="Arial" w:cs="Arial"/>
          <w:color w:val="000000"/>
          <w:shd w:val="clear" w:color="auto" w:fill="FFFFFF"/>
          <w:lang w:eastAsia="en-AU"/>
        </w:rPr>
        <w:t xml:space="preserve"> –</w:t>
      </w:r>
      <w:r w:rsidR="00504B0E" w:rsidRPr="00BE218C">
        <w:rPr>
          <w:rFonts w:ascii="Arial" w:hAnsi="Arial" w:cs="Arial"/>
          <w:color w:val="000000"/>
          <w:shd w:val="clear" w:color="auto" w:fill="FFFFFF"/>
          <w:lang w:eastAsia="en-AU"/>
        </w:rPr>
        <w:t xml:space="preserve"> </w:t>
      </w:r>
      <w:r w:rsidR="00AE1310">
        <w:rPr>
          <w:rFonts w:ascii="Arial" w:hAnsi="Arial" w:cs="Arial"/>
          <w:color w:val="000000"/>
          <w:shd w:val="clear" w:color="auto" w:fill="FFFFFF"/>
          <w:lang w:eastAsia="en-AU"/>
        </w:rPr>
        <w:t xml:space="preserve">The public domain, being the Carnarvon Highway will not be unduly impacted by the solar farm as the flat topography, </w:t>
      </w:r>
      <w:r w:rsidR="000D7BFD">
        <w:rPr>
          <w:rFonts w:ascii="Arial" w:hAnsi="Arial" w:cs="Arial"/>
          <w:color w:val="000000"/>
          <w:shd w:val="clear" w:color="auto" w:fill="FFFFFF"/>
          <w:lang w:eastAsia="en-AU"/>
        </w:rPr>
        <w:t>and</w:t>
      </w:r>
      <w:r w:rsidR="00AE1310">
        <w:rPr>
          <w:rFonts w:ascii="Arial" w:hAnsi="Arial" w:cs="Arial"/>
          <w:color w:val="000000"/>
          <w:shd w:val="clear" w:color="auto" w:fill="FFFFFF"/>
          <w:lang w:eastAsia="en-AU"/>
        </w:rPr>
        <w:t xml:space="preserve"> </w:t>
      </w:r>
      <w:r w:rsidR="00203810">
        <w:rPr>
          <w:rFonts w:ascii="Arial" w:hAnsi="Arial" w:cs="Arial"/>
          <w:color w:val="000000"/>
          <w:shd w:val="clear" w:color="auto" w:fill="FFFFFF"/>
          <w:lang w:eastAsia="en-AU"/>
        </w:rPr>
        <w:t xml:space="preserve">landscape screening will largely obscure the </w:t>
      </w:r>
      <w:r w:rsidR="00AE1310">
        <w:rPr>
          <w:rFonts w:ascii="Arial" w:hAnsi="Arial" w:cs="Arial"/>
          <w:color w:val="000000"/>
          <w:shd w:val="clear" w:color="auto" w:fill="FFFFFF"/>
          <w:lang w:eastAsia="en-AU"/>
        </w:rPr>
        <w:t>panel</w:t>
      </w:r>
      <w:r w:rsidR="00203810">
        <w:rPr>
          <w:rFonts w:ascii="Arial" w:hAnsi="Arial" w:cs="Arial"/>
          <w:color w:val="000000"/>
          <w:shd w:val="clear" w:color="auto" w:fill="FFFFFF"/>
          <w:lang w:eastAsia="en-AU"/>
        </w:rPr>
        <w:t xml:space="preserve"> arrays and a</w:t>
      </w:r>
      <w:r w:rsidR="00AE1310">
        <w:rPr>
          <w:rFonts w:ascii="Arial" w:hAnsi="Arial" w:cs="Arial"/>
          <w:color w:val="000000"/>
          <w:shd w:val="clear" w:color="auto" w:fill="FFFFFF"/>
          <w:lang w:eastAsia="en-AU"/>
        </w:rPr>
        <w:t>s</w:t>
      </w:r>
      <w:r w:rsidR="00203810">
        <w:rPr>
          <w:rFonts w:ascii="Arial" w:hAnsi="Arial" w:cs="Arial"/>
          <w:color w:val="000000"/>
          <w:shd w:val="clear" w:color="auto" w:fill="FFFFFF"/>
          <w:lang w:eastAsia="en-AU"/>
        </w:rPr>
        <w:t xml:space="preserve">sociated structures (BESS system and maintenance shed) </w:t>
      </w:r>
      <w:r w:rsidR="000D7BFD">
        <w:rPr>
          <w:rFonts w:ascii="Arial" w:hAnsi="Arial" w:cs="Arial"/>
          <w:color w:val="000000"/>
          <w:shd w:val="clear" w:color="auto" w:fill="FFFFFF"/>
          <w:lang w:eastAsia="en-AU"/>
        </w:rPr>
        <w:t xml:space="preserve">only </w:t>
      </w:r>
      <w:r w:rsidR="00203810">
        <w:rPr>
          <w:rFonts w:ascii="Arial" w:hAnsi="Arial" w:cs="Arial"/>
          <w:color w:val="000000"/>
          <w:shd w:val="clear" w:color="auto" w:fill="FFFFFF"/>
          <w:lang w:eastAsia="en-AU"/>
        </w:rPr>
        <w:t xml:space="preserve">achieve heights of </w:t>
      </w:r>
      <w:r w:rsidR="000D7BFD">
        <w:rPr>
          <w:rFonts w:ascii="Arial" w:hAnsi="Arial" w:cs="Arial"/>
          <w:color w:val="000000"/>
          <w:shd w:val="clear" w:color="auto" w:fill="FFFFFF"/>
          <w:lang w:eastAsia="en-AU"/>
        </w:rPr>
        <w:t xml:space="preserve">no </w:t>
      </w:r>
      <w:r w:rsidR="00203810">
        <w:rPr>
          <w:rFonts w:ascii="Arial" w:hAnsi="Arial" w:cs="Arial"/>
          <w:color w:val="000000"/>
          <w:shd w:val="clear" w:color="auto" w:fill="FFFFFF"/>
          <w:lang w:eastAsia="en-AU"/>
        </w:rPr>
        <w:t>more tha</w:t>
      </w:r>
      <w:r w:rsidR="000D7BFD">
        <w:rPr>
          <w:rFonts w:ascii="Arial" w:hAnsi="Arial" w:cs="Arial"/>
          <w:color w:val="000000"/>
          <w:shd w:val="clear" w:color="auto" w:fill="FFFFFF"/>
          <w:lang w:eastAsia="en-AU"/>
        </w:rPr>
        <w:t>n</w:t>
      </w:r>
      <w:r w:rsidR="00203810">
        <w:rPr>
          <w:rFonts w:ascii="Arial" w:hAnsi="Arial" w:cs="Arial"/>
          <w:color w:val="000000"/>
          <w:shd w:val="clear" w:color="auto" w:fill="FFFFFF"/>
          <w:lang w:eastAsia="en-AU"/>
        </w:rPr>
        <w:t xml:space="preserve"> 4</w:t>
      </w:r>
      <w:r w:rsidR="000D7BFD">
        <w:rPr>
          <w:rFonts w:ascii="Arial" w:hAnsi="Arial" w:cs="Arial"/>
          <w:color w:val="000000"/>
          <w:shd w:val="clear" w:color="auto" w:fill="FFFFFF"/>
          <w:lang w:eastAsia="en-AU"/>
        </w:rPr>
        <w:t>.2m for the solar panels and 2.9m for the maintenance shed.</w:t>
      </w:r>
      <w:r w:rsidR="00584650" w:rsidRPr="00BE218C">
        <w:rPr>
          <w:rFonts w:ascii="Arial" w:hAnsi="Arial" w:cs="Arial"/>
          <w:color w:val="FF0000"/>
          <w:shd w:val="clear" w:color="auto" w:fill="FFFFFF"/>
          <w:lang w:eastAsia="en-AU"/>
        </w:rPr>
        <w:t xml:space="preserve"> </w:t>
      </w:r>
    </w:p>
    <w:p w14:paraId="54F4C85B" w14:textId="77777777" w:rsidR="00011BAC" w:rsidRPr="00BE218C" w:rsidRDefault="00011BAC" w:rsidP="00D358CE">
      <w:pPr>
        <w:pStyle w:val="ListParagraph"/>
        <w:spacing w:after="0" w:line="240" w:lineRule="auto"/>
        <w:rPr>
          <w:rFonts w:ascii="Arial" w:hAnsi="Arial" w:cs="Arial"/>
          <w:color w:val="000000"/>
          <w:shd w:val="clear" w:color="auto" w:fill="FFFFFF"/>
          <w:lang w:eastAsia="en-AU"/>
        </w:rPr>
      </w:pPr>
    </w:p>
    <w:p w14:paraId="4DB734AB" w14:textId="46D32E71" w:rsidR="00011BAC" w:rsidRPr="00356692" w:rsidRDefault="00011BAC" w:rsidP="004A1402">
      <w:pPr>
        <w:pStyle w:val="ListParagraph"/>
        <w:numPr>
          <w:ilvl w:val="0"/>
          <w:numId w:val="7"/>
        </w:numPr>
        <w:spacing w:after="0" w:line="240" w:lineRule="auto"/>
        <w:jc w:val="both"/>
        <w:rPr>
          <w:rFonts w:ascii="Arial" w:hAnsi="Arial" w:cs="Arial"/>
          <w:color w:val="000000"/>
          <w:shd w:val="clear" w:color="auto" w:fill="FFFFFF"/>
          <w:lang w:eastAsia="en-AU"/>
        </w:rPr>
      </w:pPr>
      <w:r w:rsidRPr="00BC5373">
        <w:rPr>
          <w:rFonts w:ascii="Arial" w:hAnsi="Arial" w:cs="Arial"/>
          <w:color w:val="000000"/>
          <w:u w:val="single"/>
          <w:shd w:val="clear" w:color="auto" w:fill="FFFFFF"/>
          <w:lang w:eastAsia="en-AU"/>
        </w:rPr>
        <w:t xml:space="preserve">Utilities </w:t>
      </w:r>
      <w:r w:rsidRPr="00356692">
        <w:rPr>
          <w:rFonts w:ascii="Arial" w:hAnsi="Arial" w:cs="Arial"/>
          <w:color w:val="000000"/>
          <w:shd w:val="clear" w:color="auto" w:fill="FFFFFF"/>
          <w:lang w:eastAsia="en-AU"/>
        </w:rPr>
        <w:t xml:space="preserve">– </w:t>
      </w:r>
      <w:r w:rsidR="00FE7873" w:rsidRPr="00356692">
        <w:rPr>
          <w:rFonts w:ascii="Arial" w:hAnsi="Arial" w:cs="Arial"/>
          <w:color w:val="000000"/>
          <w:shd w:val="clear" w:color="auto" w:fill="FFFFFF"/>
          <w:lang w:eastAsia="en-AU"/>
        </w:rPr>
        <w:t>A</w:t>
      </w:r>
      <w:r w:rsidR="00AC4FDD">
        <w:rPr>
          <w:rFonts w:ascii="Arial" w:hAnsi="Arial" w:cs="Arial"/>
          <w:color w:val="000000"/>
          <w:shd w:val="clear" w:color="auto" w:fill="FFFFFF"/>
          <w:lang w:eastAsia="en-AU"/>
        </w:rPr>
        <w:t>n</w:t>
      </w:r>
      <w:r w:rsidR="00FE7873" w:rsidRPr="00356692">
        <w:rPr>
          <w:rFonts w:ascii="Arial" w:hAnsi="Arial" w:cs="Arial"/>
          <w:color w:val="000000"/>
          <w:shd w:val="clear" w:color="auto" w:fill="FFFFFF"/>
          <w:lang w:eastAsia="en-AU"/>
        </w:rPr>
        <w:t xml:space="preserve"> ‘Essential Energy’ 22kV power line </w:t>
      </w:r>
      <w:r w:rsidR="000D7BFD" w:rsidRPr="00356692">
        <w:rPr>
          <w:rFonts w:ascii="Arial" w:hAnsi="Arial" w:cs="Arial"/>
          <w:color w:val="000000"/>
          <w:shd w:val="clear" w:color="auto" w:fill="FFFFFF"/>
          <w:lang w:eastAsia="en-AU"/>
        </w:rPr>
        <w:t xml:space="preserve">is located to the </w:t>
      </w:r>
      <w:r w:rsidR="00FE7873" w:rsidRPr="00356692">
        <w:rPr>
          <w:rFonts w:ascii="Arial" w:hAnsi="Arial" w:cs="Arial"/>
          <w:color w:val="000000"/>
          <w:shd w:val="clear" w:color="auto" w:fill="FFFFFF"/>
          <w:lang w:eastAsia="en-AU"/>
        </w:rPr>
        <w:t xml:space="preserve">north of the site, </w:t>
      </w:r>
      <w:r w:rsidR="000D7BFD" w:rsidRPr="00356692">
        <w:rPr>
          <w:rFonts w:ascii="Arial" w:hAnsi="Arial" w:cs="Arial"/>
          <w:color w:val="000000"/>
          <w:shd w:val="clear" w:color="auto" w:fill="FFFFFF"/>
          <w:lang w:eastAsia="en-AU"/>
        </w:rPr>
        <w:t>and</w:t>
      </w:r>
      <w:r w:rsidR="0087115E" w:rsidRPr="00356692">
        <w:rPr>
          <w:rFonts w:ascii="Arial" w:hAnsi="Arial" w:cs="Arial"/>
          <w:color w:val="000000"/>
          <w:shd w:val="clear" w:color="auto" w:fill="FFFFFF"/>
          <w:lang w:eastAsia="en-AU"/>
        </w:rPr>
        <w:t>, connection to the grid will be required for the construction phase</w:t>
      </w:r>
      <w:r w:rsidR="0058559B">
        <w:rPr>
          <w:rFonts w:ascii="Arial" w:hAnsi="Arial" w:cs="Arial"/>
          <w:color w:val="000000"/>
          <w:shd w:val="clear" w:color="auto" w:fill="FFFFFF"/>
          <w:lang w:eastAsia="en-AU"/>
        </w:rPr>
        <w:t>. F</w:t>
      </w:r>
      <w:r w:rsidR="0087115E" w:rsidRPr="00356692">
        <w:rPr>
          <w:rFonts w:ascii="Arial" w:hAnsi="Arial" w:cs="Arial"/>
          <w:color w:val="000000"/>
          <w:shd w:val="clear" w:color="auto" w:fill="FFFFFF"/>
          <w:lang w:eastAsia="en-AU"/>
        </w:rPr>
        <w:t xml:space="preserve">ollowing commissioning the Solar Farm will be able to provide for the electricity needs of the </w:t>
      </w:r>
      <w:proofErr w:type="spellStart"/>
      <w:r w:rsidR="0087115E" w:rsidRPr="00356692">
        <w:rPr>
          <w:rFonts w:ascii="Arial" w:hAnsi="Arial" w:cs="Arial"/>
          <w:color w:val="000000"/>
          <w:shd w:val="clear" w:color="auto" w:fill="FFFFFF"/>
          <w:lang w:eastAsia="en-AU"/>
        </w:rPr>
        <w:t>Midkin</w:t>
      </w:r>
      <w:proofErr w:type="spellEnd"/>
      <w:r w:rsidR="0087115E" w:rsidRPr="00356692">
        <w:rPr>
          <w:rFonts w:ascii="Arial" w:hAnsi="Arial" w:cs="Arial"/>
          <w:color w:val="000000"/>
          <w:shd w:val="clear" w:color="auto" w:fill="FFFFFF"/>
          <w:lang w:eastAsia="en-AU"/>
        </w:rPr>
        <w:t xml:space="preserve"> Gin and also surplus current to the State grid. </w:t>
      </w:r>
      <w:r w:rsidR="00356692" w:rsidRPr="00356692">
        <w:rPr>
          <w:rFonts w:ascii="Arial" w:hAnsi="Arial" w:cs="Arial"/>
          <w:color w:val="000000"/>
          <w:shd w:val="clear" w:color="auto" w:fill="FFFFFF"/>
          <w:lang w:eastAsia="en-AU"/>
        </w:rPr>
        <w:t>Town water is not available to the site however two water tanks are included in the temporary construction and laydown area</w:t>
      </w:r>
      <w:r w:rsidR="00356692">
        <w:rPr>
          <w:rFonts w:ascii="Arial" w:hAnsi="Arial" w:cs="Arial"/>
          <w:color w:val="000000"/>
          <w:shd w:val="clear" w:color="auto" w:fill="FFFFFF"/>
          <w:lang w:eastAsia="en-AU"/>
        </w:rPr>
        <w:t xml:space="preserve"> for the workers and construction purposes. </w:t>
      </w:r>
    </w:p>
    <w:p w14:paraId="086C71F8" w14:textId="77777777" w:rsidR="00011BAC" w:rsidRPr="00BE218C" w:rsidRDefault="00011BAC" w:rsidP="00D358CE">
      <w:pPr>
        <w:pStyle w:val="ListParagraph"/>
        <w:spacing w:after="0" w:line="240" w:lineRule="auto"/>
        <w:rPr>
          <w:rFonts w:ascii="Arial" w:hAnsi="Arial" w:cs="Arial"/>
          <w:color w:val="000000"/>
          <w:shd w:val="clear" w:color="auto" w:fill="FFFFFF"/>
          <w:lang w:eastAsia="en-AU"/>
        </w:rPr>
      </w:pPr>
    </w:p>
    <w:p w14:paraId="25271471" w14:textId="77777777" w:rsidR="0058559B" w:rsidRDefault="00011BAC" w:rsidP="004A1402">
      <w:pPr>
        <w:pStyle w:val="ListParagraph"/>
        <w:numPr>
          <w:ilvl w:val="0"/>
          <w:numId w:val="7"/>
        </w:numPr>
        <w:spacing w:after="0" w:line="240" w:lineRule="auto"/>
        <w:jc w:val="both"/>
        <w:rPr>
          <w:rFonts w:ascii="Arial" w:hAnsi="Arial" w:cs="Arial"/>
          <w:color w:val="000000"/>
          <w:shd w:val="clear" w:color="auto" w:fill="FFFFFF"/>
          <w:lang w:eastAsia="en-AU"/>
        </w:rPr>
      </w:pPr>
      <w:r w:rsidRPr="00BC5373">
        <w:rPr>
          <w:rFonts w:ascii="Arial" w:hAnsi="Arial" w:cs="Arial"/>
          <w:color w:val="000000"/>
          <w:u w:val="single"/>
          <w:shd w:val="clear" w:color="auto" w:fill="FFFFFF"/>
          <w:lang w:eastAsia="en-AU"/>
        </w:rPr>
        <w:t>Heritage</w:t>
      </w:r>
      <w:r w:rsidRPr="00BC5373">
        <w:rPr>
          <w:rFonts w:ascii="Arial" w:hAnsi="Arial" w:cs="Arial"/>
          <w:color w:val="000000"/>
          <w:shd w:val="clear" w:color="auto" w:fill="FFFFFF"/>
          <w:lang w:eastAsia="en-AU"/>
        </w:rPr>
        <w:t xml:space="preserve"> – </w:t>
      </w:r>
      <w:r w:rsidR="00356692" w:rsidRPr="00BC5373">
        <w:rPr>
          <w:rFonts w:ascii="Arial" w:hAnsi="Arial" w:cs="Arial"/>
          <w:color w:val="000000"/>
          <w:shd w:val="clear" w:color="auto" w:fill="FFFFFF"/>
          <w:lang w:eastAsia="en-AU"/>
        </w:rPr>
        <w:t>The ‘</w:t>
      </w:r>
      <w:proofErr w:type="spellStart"/>
      <w:r w:rsidR="00356692" w:rsidRPr="00BC5373">
        <w:rPr>
          <w:rFonts w:ascii="Arial" w:hAnsi="Arial" w:cs="Arial"/>
          <w:color w:val="000000"/>
          <w:shd w:val="clear" w:color="auto" w:fill="FFFFFF"/>
          <w:lang w:eastAsia="en-AU"/>
        </w:rPr>
        <w:t>Midkin</w:t>
      </w:r>
      <w:proofErr w:type="spellEnd"/>
      <w:r w:rsidR="00356692" w:rsidRPr="00BC5373">
        <w:rPr>
          <w:rFonts w:ascii="Arial" w:hAnsi="Arial" w:cs="Arial"/>
          <w:color w:val="000000"/>
          <w:shd w:val="clear" w:color="auto" w:fill="FFFFFF"/>
          <w:lang w:eastAsia="en-AU"/>
        </w:rPr>
        <w:t xml:space="preserve"> Homestead’ an item of local environmental heritage is located on an adjoining lot </w:t>
      </w:r>
      <w:r w:rsidR="00C863EB" w:rsidRPr="00BC5373">
        <w:rPr>
          <w:rFonts w:ascii="Arial" w:hAnsi="Arial" w:cs="Arial"/>
          <w:color w:val="000000"/>
          <w:shd w:val="clear" w:color="auto" w:fill="FFFFFF"/>
          <w:lang w:eastAsia="en-AU"/>
        </w:rPr>
        <w:t>just over 1.5km to the southwest of the proposed solar farm. Considering the distance, modest height of the proposed panel arrays and intervening vegetation it is not considered the development will adversely impact the heritage item or its setting.</w:t>
      </w:r>
      <w:r w:rsidR="00BC5373" w:rsidRPr="00BC5373">
        <w:rPr>
          <w:rFonts w:ascii="Arial" w:hAnsi="Arial" w:cs="Arial"/>
          <w:color w:val="000000"/>
          <w:shd w:val="clear" w:color="auto" w:fill="FFFFFF"/>
          <w:lang w:eastAsia="en-AU"/>
        </w:rPr>
        <w:t xml:space="preserve"> </w:t>
      </w:r>
    </w:p>
    <w:p w14:paraId="6747FC2E" w14:textId="77777777" w:rsidR="0058559B" w:rsidRPr="0058559B" w:rsidRDefault="0058559B" w:rsidP="0058559B">
      <w:pPr>
        <w:pStyle w:val="ListParagraph"/>
        <w:rPr>
          <w:rFonts w:ascii="Arial" w:hAnsi="Arial" w:cs="Arial"/>
          <w:color w:val="000000"/>
          <w:shd w:val="clear" w:color="auto" w:fill="FFFFFF"/>
          <w:lang w:eastAsia="en-AU"/>
        </w:rPr>
      </w:pPr>
    </w:p>
    <w:p w14:paraId="435CF582" w14:textId="165DBCF7" w:rsidR="00011BAC" w:rsidRPr="00BC5373" w:rsidRDefault="00BC5373" w:rsidP="004A1402">
      <w:pPr>
        <w:pStyle w:val="ListParagraph"/>
        <w:numPr>
          <w:ilvl w:val="0"/>
          <w:numId w:val="7"/>
        </w:numPr>
        <w:spacing w:after="0" w:line="240" w:lineRule="auto"/>
        <w:jc w:val="both"/>
        <w:rPr>
          <w:rFonts w:ascii="Arial" w:hAnsi="Arial" w:cs="Arial"/>
          <w:color w:val="000000"/>
          <w:shd w:val="clear" w:color="auto" w:fill="FFFFFF"/>
          <w:lang w:eastAsia="en-AU"/>
        </w:rPr>
      </w:pPr>
      <w:r w:rsidRPr="00BC5373">
        <w:rPr>
          <w:rFonts w:ascii="Arial" w:hAnsi="Arial" w:cs="Arial"/>
          <w:color w:val="000000"/>
          <w:shd w:val="clear" w:color="auto" w:fill="FFFFFF"/>
          <w:lang w:eastAsia="en-AU"/>
        </w:rPr>
        <w:t>No recorded Aboriginal sites or places of cultural significance are recorded in or within a 200m radius o</w:t>
      </w:r>
      <w:r>
        <w:rPr>
          <w:rFonts w:ascii="Arial" w:hAnsi="Arial" w:cs="Arial"/>
          <w:color w:val="000000"/>
          <w:shd w:val="clear" w:color="auto" w:fill="FFFFFF"/>
          <w:lang w:eastAsia="en-AU"/>
        </w:rPr>
        <w:t xml:space="preserve">f the proposed solar farm or temporary construction stockpile area, however, </w:t>
      </w:r>
      <w:r w:rsidRPr="00BC5373">
        <w:rPr>
          <w:rFonts w:ascii="Arial" w:hAnsi="Arial" w:cs="Arial"/>
          <w:color w:val="000000"/>
          <w:shd w:val="clear" w:color="auto" w:fill="FFFFFF"/>
          <w:lang w:eastAsia="en-AU"/>
        </w:rPr>
        <w:t xml:space="preserve">suitable protocols can be conditioned </w:t>
      </w:r>
      <w:r>
        <w:rPr>
          <w:rFonts w:ascii="Arial" w:hAnsi="Arial" w:cs="Arial"/>
          <w:color w:val="000000"/>
          <w:shd w:val="clear" w:color="auto" w:fill="FFFFFF"/>
          <w:lang w:eastAsia="en-AU"/>
        </w:rPr>
        <w:t xml:space="preserve">if any unexpected finds occur during construction. </w:t>
      </w:r>
    </w:p>
    <w:p w14:paraId="604361D4" w14:textId="77777777" w:rsidR="00011BAC" w:rsidRPr="00BE218C" w:rsidRDefault="00011BAC" w:rsidP="00D358CE">
      <w:pPr>
        <w:pStyle w:val="ListParagraph"/>
        <w:spacing w:after="0" w:line="240" w:lineRule="auto"/>
        <w:rPr>
          <w:rFonts w:ascii="Arial" w:hAnsi="Arial" w:cs="Arial"/>
          <w:color w:val="000000"/>
          <w:shd w:val="clear" w:color="auto" w:fill="FFFFFF"/>
          <w:lang w:eastAsia="en-AU"/>
        </w:rPr>
      </w:pPr>
    </w:p>
    <w:p w14:paraId="222BF669" w14:textId="77777777" w:rsidR="0058559B" w:rsidRDefault="00F61431" w:rsidP="004A1402">
      <w:pPr>
        <w:pStyle w:val="ListParagraph"/>
        <w:numPr>
          <w:ilvl w:val="0"/>
          <w:numId w:val="7"/>
        </w:numPr>
        <w:spacing w:after="0" w:line="240" w:lineRule="auto"/>
        <w:jc w:val="both"/>
        <w:rPr>
          <w:rFonts w:ascii="Arial" w:hAnsi="Arial" w:cs="Arial"/>
          <w:shd w:val="clear" w:color="auto" w:fill="FFFFFF"/>
          <w:lang w:eastAsia="en-AU"/>
        </w:rPr>
      </w:pPr>
      <w:r w:rsidRPr="00BC5373">
        <w:rPr>
          <w:rFonts w:ascii="Arial" w:hAnsi="Arial" w:cs="Arial"/>
          <w:color w:val="000000"/>
          <w:u w:val="single"/>
          <w:shd w:val="clear" w:color="auto" w:fill="FFFFFF"/>
          <w:lang w:eastAsia="en-AU"/>
        </w:rPr>
        <w:t>Other land resources</w:t>
      </w:r>
      <w:r w:rsidR="00A02279" w:rsidRPr="005F062A">
        <w:rPr>
          <w:rFonts w:ascii="Arial" w:hAnsi="Arial" w:cs="Arial"/>
          <w:color w:val="000000"/>
          <w:shd w:val="clear" w:color="auto" w:fill="FFFFFF"/>
          <w:lang w:eastAsia="en-AU"/>
        </w:rPr>
        <w:t xml:space="preserve"> – </w:t>
      </w:r>
      <w:r w:rsidR="0033339A" w:rsidRPr="005F062A">
        <w:rPr>
          <w:rFonts w:ascii="Arial" w:hAnsi="Arial" w:cs="Arial"/>
          <w:color w:val="000000"/>
          <w:shd w:val="clear" w:color="auto" w:fill="FFFFFF"/>
          <w:lang w:eastAsia="en-AU"/>
        </w:rPr>
        <w:t xml:space="preserve">The </w:t>
      </w:r>
      <w:r w:rsidR="00E67B1B" w:rsidRPr="005F062A">
        <w:rPr>
          <w:rFonts w:ascii="Arial" w:hAnsi="Arial" w:cs="Arial"/>
          <w:color w:val="000000"/>
          <w:shd w:val="clear" w:color="auto" w:fill="FFFFFF"/>
          <w:lang w:eastAsia="en-AU"/>
        </w:rPr>
        <w:t xml:space="preserve">solar farm is unlikely to have any impact on the local </w:t>
      </w:r>
      <w:r w:rsidR="00A02279" w:rsidRPr="005F062A">
        <w:rPr>
          <w:rFonts w:ascii="Arial" w:hAnsi="Arial" w:cs="Arial"/>
          <w:shd w:val="clear" w:color="auto" w:fill="FFFFFF"/>
          <w:lang w:eastAsia="en-AU"/>
        </w:rPr>
        <w:t>water catchment</w:t>
      </w:r>
      <w:r w:rsidR="00E67B1B" w:rsidRPr="005F062A">
        <w:rPr>
          <w:rFonts w:ascii="Arial" w:hAnsi="Arial" w:cs="Arial"/>
          <w:shd w:val="clear" w:color="auto" w:fill="FFFFFF"/>
          <w:lang w:eastAsia="en-AU"/>
        </w:rPr>
        <w:t xml:space="preserve"> as few hard surface areas are proposed</w:t>
      </w:r>
      <w:r w:rsidR="00A02279" w:rsidRPr="005F062A">
        <w:rPr>
          <w:rFonts w:ascii="Arial" w:hAnsi="Arial" w:cs="Arial"/>
          <w:shd w:val="clear" w:color="auto" w:fill="FFFFFF"/>
          <w:lang w:eastAsia="en-AU"/>
        </w:rPr>
        <w:t xml:space="preserve">, </w:t>
      </w:r>
      <w:r w:rsidR="005F062A" w:rsidRPr="005F062A">
        <w:rPr>
          <w:rFonts w:ascii="Arial" w:hAnsi="Arial" w:cs="Arial"/>
          <w:shd w:val="clear" w:color="auto" w:fill="FFFFFF"/>
          <w:lang w:eastAsia="en-AU"/>
        </w:rPr>
        <w:t xml:space="preserve">and, the flat nature of the site results in no concentrated flow paths being identified. The surrounding irrigation channels appear to collect most of the concentrated flow in and around the site with </w:t>
      </w:r>
      <w:r w:rsidR="00E67B1B" w:rsidRPr="005F062A">
        <w:rPr>
          <w:rFonts w:ascii="Arial" w:hAnsi="Arial" w:cs="Arial"/>
          <w:shd w:val="clear" w:color="auto" w:fill="FFFFFF"/>
          <w:lang w:eastAsia="en-AU"/>
        </w:rPr>
        <w:t xml:space="preserve">the </w:t>
      </w:r>
      <w:r w:rsidR="005F062A" w:rsidRPr="005F062A">
        <w:rPr>
          <w:rFonts w:ascii="Arial" w:hAnsi="Arial" w:cs="Arial"/>
          <w:shd w:val="clear" w:color="auto" w:fill="FFFFFF"/>
          <w:lang w:eastAsia="en-AU"/>
        </w:rPr>
        <w:t xml:space="preserve">minor </w:t>
      </w:r>
      <w:r w:rsidR="00E67B1B" w:rsidRPr="005F062A">
        <w:rPr>
          <w:rFonts w:ascii="Arial" w:hAnsi="Arial" w:cs="Arial"/>
          <w:shd w:val="clear" w:color="auto" w:fill="FFFFFF"/>
          <w:lang w:eastAsia="en-AU"/>
        </w:rPr>
        <w:t xml:space="preserve">runoff from </w:t>
      </w:r>
      <w:r w:rsidR="009519E4" w:rsidRPr="005F062A">
        <w:rPr>
          <w:rFonts w:ascii="Arial" w:hAnsi="Arial" w:cs="Arial"/>
          <w:shd w:val="clear" w:color="auto" w:fill="FFFFFF"/>
          <w:lang w:eastAsia="en-AU"/>
        </w:rPr>
        <w:t xml:space="preserve">the </w:t>
      </w:r>
      <w:r w:rsidR="00E67B1B" w:rsidRPr="005F062A">
        <w:rPr>
          <w:rFonts w:ascii="Arial" w:hAnsi="Arial" w:cs="Arial"/>
          <w:shd w:val="clear" w:color="auto" w:fill="FFFFFF"/>
          <w:lang w:eastAsia="en-AU"/>
        </w:rPr>
        <w:t xml:space="preserve">solar </w:t>
      </w:r>
      <w:r w:rsidR="005F062A" w:rsidRPr="005F062A">
        <w:rPr>
          <w:rFonts w:ascii="Arial" w:hAnsi="Arial" w:cs="Arial"/>
          <w:shd w:val="clear" w:color="auto" w:fill="FFFFFF"/>
          <w:lang w:eastAsia="en-AU"/>
        </w:rPr>
        <w:t xml:space="preserve">panels and gravel access road being catered for by roadside swales. </w:t>
      </w:r>
    </w:p>
    <w:p w14:paraId="0B98D2B8" w14:textId="77777777" w:rsidR="0058559B" w:rsidRPr="0058559B" w:rsidRDefault="0058559B" w:rsidP="0058559B">
      <w:pPr>
        <w:pStyle w:val="ListParagraph"/>
        <w:rPr>
          <w:rFonts w:ascii="Arial" w:hAnsi="Arial" w:cs="Arial"/>
          <w:shd w:val="clear" w:color="auto" w:fill="FFFFFF"/>
          <w:lang w:eastAsia="en-AU"/>
        </w:rPr>
      </w:pPr>
    </w:p>
    <w:p w14:paraId="0B033A8E" w14:textId="77B62810" w:rsidR="00F61431" w:rsidRPr="005F062A" w:rsidRDefault="00E67B1B" w:rsidP="004A1402">
      <w:pPr>
        <w:pStyle w:val="ListParagraph"/>
        <w:numPr>
          <w:ilvl w:val="0"/>
          <w:numId w:val="7"/>
        </w:numPr>
        <w:spacing w:after="0" w:line="240" w:lineRule="auto"/>
        <w:jc w:val="both"/>
        <w:rPr>
          <w:rFonts w:ascii="Arial" w:hAnsi="Arial" w:cs="Arial"/>
          <w:shd w:val="clear" w:color="auto" w:fill="FFFFFF"/>
          <w:lang w:eastAsia="en-AU"/>
        </w:rPr>
      </w:pPr>
      <w:r w:rsidRPr="005F062A">
        <w:rPr>
          <w:rFonts w:ascii="Arial" w:hAnsi="Arial" w:cs="Arial"/>
          <w:shd w:val="clear" w:color="auto" w:fill="FFFFFF"/>
          <w:lang w:eastAsia="en-AU"/>
        </w:rPr>
        <w:t xml:space="preserve">The farm will remove approximately 14.5ha </w:t>
      </w:r>
      <w:r w:rsidR="009519E4" w:rsidRPr="005F062A">
        <w:rPr>
          <w:rFonts w:ascii="Arial" w:hAnsi="Arial" w:cs="Arial"/>
          <w:shd w:val="clear" w:color="auto" w:fill="FFFFFF"/>
          <w:lang w:eastAsia="en-AU"/>
        </w:rPr>
        <w:t xml:space="preserve">of land </w:t>
      </w:r>
      <w:r w:rsidRPr="005F062A">
        <w:rPr>
          <w:rFonts w:ascii="Arial" w:hAnsi="Arial" w:cs="Arial"/>
          <w:shd w:val="clear" w:color="auto" w:fill="FFFFFF"/>
          <w:lang w:eastAsia="en-AU"/>
        </w:rPr>
        <w:t>from direct agricultural use</w:t>
      </w:r>
      <w:r w:rsidR="009519E4" w:rsidRPr="005F062A">
        <w:rPr>
          <w:rFonts w:ascii="Arial" w:hAnsi="Arial" w:cs="Arial"/>
          <w:shd w:val="clear" w:color="auto" w:fill="FFFFFF"/>
          <w:lang w:eastAsia="en-AU"/>
        </w:rPr>
        <w:t>,</w:t>
      </w:r>
      <w:r w:rsidRPr="005F062A">
        <w:rPr>
          <w:rFonts w:ascii="Arial" w:hAnsi="Arial" w:cs="Arial"/>
          <w:shd w:val="clear" w:color="auto" w:fill="FFFFFF"/>
          <w:lang w:eastAsia="en-AU"/>
        </w:rPr>
        <w:t xml:space="preserve"> which is a relatively small area in this region. The solar farm could be considered ancillary to the Cotton Gin as it will provide renewable energy for this facility. </w:t>
      </w:r>
      <w:r w:rsidR="009519E4" w:rsidRPr="005F062A">
        <w:rPr>
          <w:rFonts w:ascii="Arial" w:hAnsi="Arial" w:cs="Arial"/>
          <w:shd w:val="clear" w:color="auto" w:fill="FFFFFF"/>
          <w:lang w:eastAsia="en-AU"/>
        </w:rPr>
        <w:t>Should the need arise, t</w:t>
      </w:r>
      <w:r w:rsidRPr="005F062A">
        <w:rPr>
          <w:rFonts w:ascii="Arial" w:hAnsi="Arial" w:cs="Arial"/>
          <w:shd w:val="clear" w:color="auto" w:fill="FFFFFF"/>
          <w:lang w:eastAsia="en-AU"/>
        </w:rPr>
        <w:t xml:space="preserve">he solar panel arrays </w:t>
      </w:r>
      <w:r w:rsidR="005F062A">
        <w:rPr>
          <w:rFonts w:ascii="Arial" w:hAnsi="Arial" w:cs="Arial"/>
          <w:shd w:val="clear" w:color="auto" w:fill="FFFFFF"/>
          <w:lang w:eastAsia="en-AU"/>
        </w:rPr>
        <w:t xml:space="preserve">and plant </w:t>
      </w:r>
      <w:r w:rsidRPr="005F062A">
        <w:rPr>
          <w:rFonts w:ascii="Arial" w:hAnsi="Arial" w:cs="Arial"/>
          <w:shd w:val="clear" w:color="auto" w:fill="FFFFFF"/>
          <w:lang w:eastAsia="en-AU"/>
        </w:rPr>
        <w:t>could be removed in the future and the land reverted to cropping</w:t>
      </w:r>
      <w:r w:rsidR="00297C4C" w:rsidRPr="005F062A">
        <w:rPr>
          <w:rFonts w:ascii="Arial" w:hAnsi="Arial" w:cs="Arial"/>
          <w:shd w:val="clear" w:color="auto" w:fill="FFFFFF"/>
          <w:lang w:eastAsia="en-AU"/>
        </w:rPr>
        <w:t xml:space="preserve">. </w:t>
      </w:r>
      <w:r w:rsidRPr="005F062A">
        <w:rPr>
          <w:rFonts w:ascii="Arial" w:hAnsi="Arial" w:cs="Arial"/>
          <w:shd w:val="clear" w:color="auto" w:fill="FFFFFF"/>
          <w:lang w:eastAsia="en-AU"/>
        </w:rPr>
        <w:t xml:space="preserve">    </w:t>
      </w:r>
    </w:p>
    <w:p w14:paraId="5FD14611" w14:textId="77777777" w:rsidR="007A0D68" w:rsidRPr="00BE218C" w:rsidRDefault="007A0D68" w:rsidP="007A0D68">
      <w:pPr>
        <w:pStyle w:val="ListParagraph"/>
        <w:rPr>
          <w:rFonts w:ascii="Arial" w:hAnsi="Arial" w:cs="Arial"/>
          <w:color w:val="FF0000"/>
          <w:shd w:val="clear" w:color="auto" w:fill="FFFFFF"/>
          <w:lang w:eastAsia="en-AU"/>
        </w:rPr>
      </w:pPr>
    </w:p>
    <w:p w14:paraId="5795731D" w14:textId="77777777" w:rsidR="005F062A" w:rsidRDefault="007A0D68" w:rsidP="00373375">
      <w:pPr>
        <w:pStyle w:val="ListParagraph"/>
        <w:numPr>
          <w:ilvl w:val="0"/>
          <w:numId w:val="7"/>
        </w:numPr>
        <w:spacing w:after="0" w:line="240" w:lineRule="auto"/>
        <w:jc w:val="both"/>
        <w:rPr>
          <w:rFonts w:ascii="Arial" w:hAnsi="Arial" w:cs="Arial"/>
          <w:shd w:val="clear" w:color="auto" w:fill="FFFFFF"/>
          <w:lang w:eastAsia="en-AU"/>
        </w:rPr>
      </w:pPr>
      <w:r w:rsidRPr="00BC5373">
        <w:rPr>
          <w:rFonts w:ascii="Arial" w:hAnsi="Arial" w:cs="Arial"/>
          <w:u w:val="single"/>
          <w:shd w:val="clear" w:color="auto" w:fill="FFFFFF"/>
          <w:lang w:eastAsia="en-AU"/>
        </w:rPr>
        <w:t>Water/air/soils impacts</w:t>
      </w:r>
      <w:r w:rsidR="00F56AFA" w:rsidRPr="00553C68">
        <w:rPr>
          <w:rFonts w:ascii="Arial" w:hAnsi="Arial" w:cs="Arial"/>
          <w:shd w:val="clear" w:color="auto" w:fill="FFFFFF"/>
          <w:lang w:eastAsia="en-AU"/>
        </w:rPr>
        <w:t xml:space="preserve"> </w:t>
      </w:r>
      <w:r w:rsidR="001C120A" w:rsidRPr="00553C68">
        <w:rPr>
          <w:rFonts w:ascii="Arial" w:hAnsi="Arial" w:cs="Arial"/>
          <w:shd w:val="clear" w:color="auto" w:fill="FFFFFF"/>
          <w:lang w:eastAsia="en-AU"/>
        </w:rPr>
        <w:t>–</w:t>
      </w:r>
      <w:r w:rsidR="00F56AFA" w:rsidRPr="00553C68">
        <w:rPr>
          <w:rFonts w:ascii="Arial" w:hAnsi="Arial" w:cs="Arial"/>
          <w:shd w:val="clear" w:color="auto" w:fill="FFFFFF"/>
          <w:lang w:eastAsia="en-AU"/>
        </w:rPr>
        <w:t xml:space="preserve"> </w:t>
      </w:r>
      <w:r w:rsidR="001C120A" w:rsidRPr="00553C68">
        <w:rPr>
          <w:rFonts w:ascii="Arial" w:hAnsi="Arial" w:cs="Arial"/>
          <w:shd w:val="clear" w:color="auto" w:fill="FFFFFF"/>
          <w:lang w:eastAsia="en-AU"/>
        </w:rPr>
        <w:t>The solar farm would not c</w:t>
      </w:r>
      <w:r w:rsidR="00F56AFA" w:rsidRPr="00553C68">
        <w:rPr>
          <w:rFonts w:ascii="Arial" w:hAnsi="Arial" w:cs="Arial"/>
          <w:shd w:val="clear" w:color="auto" w:fill="FFFFFF"/>
          <w:lang w:eastAsia="en-AU"/>
        </w:rPr>
        <w:t>ontamin</w:t>
      </w:r>
      <w:r w:rsidR="001C120A" w:rsidRPr="00553C68">
        <w:rPr>
          <w:rFonts w:ascii="Arial" w:hAnsi="Arial" w:cs="Arial"/>
          <w:shd w:val="clear" w:color="auto" w:fill="FFFFFF"/>
          <w:lang w:eastAsia="en-AU"/>
        </w:rPr>
        <w:t>ate the surrounding</w:t>
      </w:r>
      <w:r w:rsidR="009519E4" w:rsidRPr="00553C68">
        <w:rPr>
          <w:rFonts w:ascii="Arial" w:hAnsi="Arial" w:cs="Arial"/>
          <w:shd w:val="clear" w:color="auto" w:fill="FFFFFF"/>
          <w:lang w:eastAsia="en-AU"/>
        </w:rPr>
        <w:t>s</w:t>
      </w:r>
      <w:r w:rsidR="001C120A" w:rsidRPr="00553C68">
        <w:rPr>
          <w:rFonts w:ascii="Arial" w:hAnsi="Arial" w:cs="Arial"/>
          <w:shd w:val="clear" w:color="auto" w:fill="FFFFFF"/>
          <w:lang w:eastAsia="en-AU"/>
        </w:rPr>
        <w:t xml:space="preserve"> in the normal operation</w:t>
      </w:r>
      <w:r w:rsidR="009519E4" w:rsidRPr="00553C68">
        <w:rPr>
          <w:rFonts w:ascii="Arial" w:hAnsi="Arial" w:cs="Arial"/>
          <w:shd w:val="clear" w:color="auto" w:fill="FFFFFF"/>
          <w:lang w:eastAsia="en-AU"/>
        </w:rPr>
        <w:t xml:space="preserve"> of the facility, with </w:t>
      </w:r>
      <w:r w:rsidR="001C120A" w:rsidRPr="00553C68">
        <w:rPr>
          <w:rFonts w:ascii="Arial" w:hAnsi="Arial" w:cs="Arial"/>
          <w:shd w:val="clear" w:color="auto" w:fill="FFFFFF"/>
          <w:lang w:eastAsia="en-AU"/>
        </w:rPr>
        <w:t xml:space="preserve">the only </w:t>
      </w:r>
      <w:r w:rsidR="009519E4" w:rsidRPr="00553C68">
        <w:rPr>
          <w:rFonts w:ascii="Arial" w:hAnsi="Arial" w:cs="Arial"/>
          <w:shd w:val="clear" w:color="auto" w:fill="FFFFFF"/>
          <w:lang w:eastAsia="en-AU"/>
        </w:rPr>
        <w:t xml:space="preserve">possible </w:t>
      </w:r>
      <w:r w:rsidR="001C120A" w:rsidRPr="00553C68">
        <w:rPr>
          <w:rFonts w:ascii="Arial" w:hAnsi="Arial" w:cs="Arial"/>
          <w:shd w:val="clear" w:color="auto" w:fill="FFFFFF"/>
          <w:lang w:eastAsia="en-AU"/>
        </w:rPr>
        <w:t xml:space="preserve">scenario </w:t>
      </w:r>
      <w:r w:rsidR="009519E4" w:rsidRPr="00553C68">
        <w:rPr>
          <w:rFonts w:ascii="Arial" w:hAnsi="Arial" w:cs="Arial"/>
          <w:shd w:val="clear" w:color="auto" w:fill="FFFFFF"/>
          <w:lang w:eastAsia="en-AU"/>
        </w:rPr>
        <w:t>being a</w:t>
      </w:r>
      <w:r w:rsidR="001C120A" w:rsidRPr="00553C68">
        <w:rPr>
          <w:rFonts w:ascii="Arial" w:hAnsi="Arial" w:cs="Arial"/>
          <w:shd w:val="clear" w:color="auto" w:fill="FFFFFF"/>
          <w:lang w:eastAsia="en-AU"/>
        </w:rPr>
        <w:t xml:space="preserve"> chemical leakage from a fire in the BESS plant. The RFS has been consulted and appropriate conditions recommended</w:t>
      </w:r>
      <w:r w:rsidR="009519E4" w:rsidRPr="00553C68">
        <w:rPr>
          <w:rFonts w:ascii="Arial" w:hAnsi="Arial" w:cs="Arial"/>
          <w:shd w:val="clear" w:color="auto" w:fill="FFFFFF"/>
          <w:lang w:eastAsia="en-AU"/>
        </w:rPr>
        <w:t xml:space="preserve"> to miti</w:t>
      </w:r>
      <w:r w:rsidR="00297C4C" w:rsidRPr="00553C68">
        <w:rPr>
          <w:rFonts w:ascii="Arial" w:hAnsi="Arial" w:cs="Arial"/>
          <w:shd w:val="clear" w:color="auto" w:fill="FFFFFF"/>
          <w:lang w:eastAsia="en-AU"/>
        </w:rPr>
        <w:t>gate this unlikely event.</w:t>
      </w:r>
      <w:r w:rsidR="001C120A" w:rsidRPr="00553C68">
        <w:rPr>
          <w:rFonts w:ascii="Arial" w:hAnsi="Arial" w:cs="Arial"/>
          <w:shd w:val="clear" w:color="auto" w:fill="FFFFFF"/>
          <w:lang w:eastAsia="en-AU"/>
        </w:rPr>
        <w:t xml:space="preserve"> </w:t>
      </w:r>
    </w:p>
    <w:p w14:paraId="1B6DFB40" w14:textId="77777777" w:rsidR="005F062A" w:rsidRPr="005F062A" w:rsidRDefault="005F062A" w:rsidP="005F062A">
      <w:pPr>
        <w:pStyle w:val="ListParagraph"/>
        <w:rPr>
          <w:rFonts w:ascii="Arial" w:hAnsi="Arial" w:cs="Arial"/>
          <w:shd w:val="clear" w:color="auto" w:fill="FFFFFF"/>
          <w:lang w:eastAsia="en-AU"/>
        </w:rPr>
      </w:pPr>
    </w:p>
    <w:p w14:paraId="769F4A09" w14:textId="0C0422FC" w:rsidR="00642917" w:rsidRDefault="005F062A" w:rsidP="009243D0">
      <w:pPr>
        <w:pStyle w:val="ListParagraph"/>
        <w:numPr>
          <w:ilvl w:val="0"/>
          <w:numId w:val="7"/>
        </w:numPr>
        <w:spacing w:after="0"/>
        <w:rPr>
          <w:rFonts w:ascii="Arial" w:hAnsi="Arial" w:cs="Arial"/>
          <w:shd w:val="clear" w:color="auto" w:fill="FFFFFF"/>
          <w:lang w:eastAsia="en-AU"/>
        </w:rPr>
      </w:pPr>
      <w:r w:rsidRPr="00BC5373">
        <w:rPr>
          <w:rFonts w:ascii="Arial" w:hAnsi="Arial" w:cs="Arial"/>
          <w:u w:val="single"/>
          <w:shd w:val="clear" w:color="auto" w:fill="FFFFFF"/>
          <w:lang w:eastAsia="en-AU"/>
        </w:rPr>
        <w:t>Flora and fauna impacts</w:t>
      </w:r>
      <w:r w:rsidRPr="005F062A">
        <w:rPr>
          <w:rFonts w:ascii="Arial" w:hAnsi="Arial" w:cs="Arial"/>
          <w:shd w:val="clear" w:color="auto" w:fill="FFFFFF"/>
          <w:lang w:eastAsia="en-AU"/>
        </w:rPr>
        <w:t xml:space="preserve"> – As the facility is located on existing, cleared cropping land with little impact on vegetation. The report provided by the applicant prepared by Nort</w:t>
      </w:r>
      <w:r w:rsidR="001005E5">
        <w:rPr>
          <w:rFonts w:ascii="Arial" w:hAnsi="Arial" w:cs="Arial"/>
          <w:shd w:val="clear" w:color="auto" w:fill="FFFFFF"/>
          <w:lang w:eastAsia="en-AU"/>
        </w:rPr>
        <w:t>hrop</w:t>
      </w:r>
      <w:r w:rsidRPr="005F062A">
        <w:rPr>
          <w:rFonts w:ascii="Arial" w:hAnsi="Arial" w:cs="Arial"/>
          <w:shd w:val="clear" w:color="auto" w:fill="FFFFFF"/>
          <w:lang w:eastAsia="en-AU"/>
        </w:rPr>
        <w:t xml:space="preserve"> Consulting</w:t>
      </w:r>
      <w:r w:rsidR="009C148E">
        <w:rPr>
          <w:rFonts w:ascii="Arial" w:hAnsi="Arial" w:cs="Arial"/>
          <w:shd w:val="clear" w:color="auto" w:fill="FFFFFF"/>
          <w:lang w:eastAsia="en-AU"/>
        </w:rPr>
        <w:t xml:space="preserve"> </w:t>
      </w:r>
      <w:r w:rsidRPr="005F062A">
        <w:rPr>
          <w:rFonts w:ascii="Arial" w:hAnsi="Arial" w:cs="Arial"/>
          <w:shd w:val="clear" w:color="auto" w:fill="FFFFFF"/>
          <w:lang w:eastAsia="en-AU"/>
        </w:rPr>
        <w:t xml:space="preserve">indicates little impact on water quality and with the site being located outside </w:t>
      </w:r>
      <w:r>
        <w:rPr>
          <w:rFonts w:ascii="Arial" w:hAnsi="Arial" w:cs="Arial"/>
          <w:shd w:val="clear" w:color="auto" w:fill="FFFFFF"/>
          <w:lang w:eastAsia="en-AU"/>
        </w:rPr>
        <w:t xml:space="preserve">primary </w:t>
      </w:r>
      <w:r w:rsidR="009243D0">
        <w:rPr>
          <w:rFonts w:ascii="Arial" w:hAnsi="Arial" w:cs="Arial"/>
          <w:shd w:val="clear" w:color="auto" w:fill="FFFFFF"/>
          <w:lang w:eastAsia="en-AU"/>
        </w:rPr>
        <w:t xml:space="preserve">and secondary </w:t>
      </w:r>
      <w:r w:rsidRPr="005F062A">
        <w:rPr>
          <w:rFonts w:ascii="Arial" w:hAnsi="Arial" w:cs="Arial"/>
          <w:shd w:val="clear" w:color="auto" w:fill="FFFFFF"/>
          <w:lang w:eastAsia="en-AU"/>
        </w:rPr>
        <w:t xml:space="preserve">Koala habitat zones </w:t>
      </w:r>
      <w:r w:rsidR="009243D0">
        <w:rPr>
          <w:rFonts w:ascii="Arial" w:hAnsi="Arial" w:cs="Arial"/>
          <w:shd w:val="clear" w:color="auto" w:fill="FFFFFF"/>
          <w:lang w:eastAsia="en-AU"/>
        </w:rPr>
        <w:t xml:space="preserve">(Attachment 1) </w:t>
      </w:r>
      <w:r w:rsidRPr="005F062A">
        <w:rPr>
          <w:rFonts w:ascii="Arial" w:hAnsi="Arial" w:cs="Arial"/>
          <w:shd w:val="clear" w:color="auto" w:fill="FFFFFF"/>
          <w:lang w:eastAsia="en-AU"/>
        </w:rPr>
        <w:t xml:space="preserve">the proposal will result in insignificant impacts in that regard. </w:t>
      </w:r>
    </w:p>
    <w:p w14:paraId="57E84057" w14:textId="77777777" w:rsidR="00642917" w:rsidRPr="00642917" w:rsidRDefault="00642917" w:rsidP="00642917">
      <w:pPr>
        <w:pStyle w:val="ListParagraph"/>
        <w:rPr>
          <w:rFonts w:ascii="Arial" w:hAnsi="Arial" w:cs="Arial"/>
          <w:shd w:val="clear" w:color="auto" w:fill="FFFFFF"/>
          <w:lang w:eastAsia="en-AU"/>
        </w:rPr>
      </w:pPr>
    </w:p>
    <w:p w14:paraId="2E38C720" w14:textId="1A562A3E" w:rsidR="005F062A" w:rsidRPr="005F062A" w:rsidRDefault="005F062A" w:rsidP="009243D0">
      <w:pPr>
        <w:pStyle w:val="ListParagraph"/>
        <w:numPr>
          <w:ilvl w:val="0"/>
          <w:numId w:val="7"/>
        </w:numPr>
        <w:spacing w:after="0"/>
        <w:rPr>
          <w:rFonts w:ascii="Arial" w:hAnsi="Arial" w:cs="Arial"/>
          <w:shd w:val="clear" w:color="auto" w:fill="FFFFFF"/>
          <w:lang w:eastAsia="en-AU"/>
        </w:rPr>
      </w:pPr>
      <w:r w:rsidRPr="005F062A">
        <w:rPr>
          <w:rFonts w:ascii="Arial" w:hAnsi="Arial" w:cs="Arial"/>
          <w:shd w:val="clear" w:color="auto" w:fill="FFFFFF"/>
          <w:lang w:eastAsia="en-AU"/>
        </w:rPr>
        <w:t xml:space="preserve">No other species of flora or fauna are expected to be impacted. The </w:t>
      </w:r>
      <w:r w:rsidR="009243D0">
        <w:rPr>
          <w:rFonts w:ascii="Arial" w:hAnsi="Arial" w:cs="Arial"/>
          <w:shd w:val="clear" w:color="auto" w:fill="FFFFFF"/>
          <w:lang w:eastAsia="en-AU"/>
        </w:rPr>
        <w:t xml:space="preserve">solar farm is to be secured with 2.25m chain link and barbed wire fencing which would generally prevent most wildlife entering the facility.   </w:t>
      </w:r>
      <w:r w:rsidRPr="005F062A">
        <w:rPr>
          <w:rFonts w:ascii="Arial" w:hAnsi="Arial" w:cs="Arial"/>
          <w:shd w:val="clear" w:color="auto" w:fill="FFFFFF"/>
          <w:lang w:eastAsia="en-AU"/>
        </w:rPr>
        <w:t xml:space="preserve"> </w:t>
      </w:r>
    </w:p>
    <w:p w14:paraId="6706C006" w14:textId="501C41D1" w:rsidR="00D01E9A" w:rsidRPr="00BE218C" w:rsidRDefault="001C120A" w:rsidP="009243D0">
      <w:pPr>
        <w:spacing w:after="0" w:line="240" w:lineRule="auto"/>
        <w:ind w:left="360"/>
        <w:jc w:val="both"/>
        <w:rPr>
          <w:rFonts w:ascii="Arial" w:hAnsi="Arial" w:cs="Arial"/>
          <w:color w:val="000000"/>
          <w:shd w:val="clear" w:color="auto" w:fill="FFFFFF"/>
          <w:lang w:eastAsia="en-AU"/>
        </w:rPr>
      </w:pPr>
      <w:r w:rsidRPr="009243D0">
        <w:rPr>
          <w:rFonts w:ascii="Arial" w:hAnsi="Arial" w:cs="Arial"/>
          <w:shd w:val="clear" w:color="auto" w:fill="FFFFFF"/>
          <w:lang w:eastAsia="en-AU"/>
        </w:rPr>
        <w:t xml:space="preserve"> </w:t>
      </w:r>
    </w:p>
    <w:p w14:paraId="140CE78C" w14:textId="7FB4AB81" w:rsidR="00011BAC" w:rsidRPr="009243D0" w:rsidRDefault="00011BAC" w:rsidP="009243D0">
      <w:pPr>
        <w:pStyle w:val="ListParagraph"/>
        <w:numPr>
          <w:ilvl w:val="0"/>
          <w:numId w:val="7"/>
        </w:numPr>
        <w:spacing w:after="0" w:line="240" w:lineRule="auto"/>
        <w:jc w:val="both"/>
        <w:rPr>
          <w:rFonts w:ascii="Arial" w:hAnsi="Arial" w:cs="Arial"/>
          <w:shd w:val="clear" w:color="auto" w:fill="FFFFFF"/>
          <w:lang w:eastAsia="en-AU"/>
        </w:rPr>
      </w:pPr>
      <w:r w:rsidRPr="00BC5373">
        <w:rPr>
          <w:rFonts w:ascii="Arial" w:hAnsi="Arial" w:cs="Arial"/>
          <w:u w:val="single"/>
          <w:shd w:val="clear" w:color="auto" w:fill="FFFFFF"/>
          <w:lang w:eastAsia="en-AU"/>
        </w:rPr>
        <w:t>Natural environment</w:t>
      </w:r>
      <w:r w:rsidRPr="009243D0">
        <w:rPr>
          <w:rFonts w:ascii="Arial" w:hAnsi="Arial" w:cs="Arial"/>
          <w:shd w:val="clear" w:color="auto" w:fill="FFFFFF"/>
          <w:lang w:eastAsia="en-AU"/>
        </w:rPr>
        <w:t xml:space="preserve"> –</w:t>
      </w:r>
      <w:r w:rsidR="00427241" w:rsidRPr="009243D0">
        <w:rPr>
          <w:rFonts w:ascii="Arial" w:hAnsi="Arial" w:cs="Arial"/>
          <w:shd w:val="clear" w:color="auto" w:fill="FFFFFF"/>
          <w:lang w:eastAsia="en-AU"/>
        </w:rPr>
        <w:t xml:space="preserve"> </w:t>
      </w:r>
      <w:r w:rsidR="009243D0">
        <w:rPr>
          <w:rFonts w:ascii="Arial" w:hAnsi="Arial" w:cs="Arial"/>
          <w:shd w:val="clear" w:color="auto" w:fill="FFFFFF"/>
          <w:lang w:eastAsia="en-AU"/>
        </w:rPr>
        <w:t>No</w:t>
      </w:r>
      <w:r w:rsidR="000A7F36" w:rsidRPr="009243D0">
        <w:rPr>
          <w:rFonts w:ascii="Arial" w:hAnsi="Arial" w:cs="Arial"/>
          <w:shd w:val="clear" w:color="auto" w:fill="FFFFFF"/>
          <w:lang w:eastAsia="en-AU"/>
        </w:rPr>
        <w:t xml:space="preserve"> </w:t>
      </w:r>
      <w:r w:rsidR="00592D7D" w:rsidRPr="009243D0">
        <w:rPr>
          <w:rFonts w:ascii="Arial" w:hAnsi="Arial" w:cs="Arial"/>
          <w:shd w:val="clear" w:color="auto" w:fill="FFFFFF"/>
          <w:lang w:eastAsia="en-AU"/>
        </w:rPr>
        <w:t>significant</w:t>
      </w:r>
      <w:r w:rsidR="000A7F36" w:rsidRPr="009243D0">
        <w:rPr>
          <w:rFonts w:ascii="Arial" w:hAnsi="Arial" w:cs="Arial"/>
          <w:shd w:val="clear" w:color="auto" w:fill="FFFFFF"/>
          <w:lang w:eastAsia="en-AU"/>
        </w:rPr>
        <w:t xml:space="preserve"> changes </w:t>
      </w:r>
      <w:r w:rsidR="009243D0">
        <w:rPr>
          <w:rFonts w:ascii="Arial" w:hAnsi="Arial" w:cs="Arial"/>
          <w:shd w:val="clear" w:color="auto" w:fill="FFFFFF"/>
          <w:lang w:eastAsia="en-AU"/>
        </w:rPr>
        <w:t xml:space="preserve">are proposed </w:t>
      </w:r>
      <w:r w:rsidR="000A7F36" w:rsidRPr="009243D0">
        <w:rPr>
          <w:rFonts w:ascii="Arial" w:hAnsi="Arial" w:cs="Arial"/>
          <w:shd w:val="clear" w:color="auto" w:fill="FFFFFF"/>
          <w:lang w:eastAsia="en-AU"/>
        </w:rPr>
        <w:t>to the natural contours of the si</w:t>
      </w:r>
      <w:r w:rsidR="009243D0">
        <w:rPr>
          <w:rFonts w:ascii="Arial" w:hAnsi="Arial" w:cs="Arial"/>
          <w:shd w:val="clear" w:color="auto" w:fill="FFFFFF"/>
          <w:lang w:eastAsia="en-AU"/>
        </w:rPr>
        <w:t>t</w:t>
      </w:r>
      <w:r w:rsidR="000A7F36" w:rsidRPr="009243D0">
        <w:rPr>
          <w:rFonts w:ascii="Arial" w:hAnsi="Arial" w:cs="Arial"/>
          <w:shd w:val="clear" w:color="auto" w:fill="FFFFFF"/>
          <w:lang w:eastAsia="en-AU"/>
        </w:rPr>
        <w:t>e</w:t>
      </w:r>
      <w:r w:rsidR="009243D0">
        <w:rPr>
          <w:rFonts w:ascii="Arial" w:hAnsi="Arial" w:cs="Arial"/>
          <w:shd w:val="clear" w:color="auto" w:fill="FFFFFF"/>
          <w:lang w:eastAsia="en-AU"/>
        </w:rPr>
        <w:t xml:space="preserve"> which is characterised by a flat topography.</w:t>
      </w:r>
      <w:r w:rsidR="000A7F36" w:rsidRPr="009243D0">
        <w:rPr>
          <w:rFonts w:ascii="Arial" w:hAnsi="Arial" w:cs="Arial"/>
          <w:shd w:val="clear" w:color="auto" w:fill="FFFFFF"/>
          <w:lang w:eastAsia="en-AU"/>
        </w:rPr>
        <w:t xml:space="preserve"> </w:t>
      </w:r>
    </w:p>
    <w:p w14:paraId="4E1B9E0E" w14:textId="77777777" w:rsidR="00011BAC" w:rsidRPr="009243D0" w:rsidRDefault="00011BAC" w:rsidP="00D358CE">
      <w:pPr>
        <w:spacing w:after="0" w:line="240" w:lineRule="auto"/>
        <w:jc w:val="both"/>
        <w:rPr>
          <w:rFonts w:ascii="Arial" w:hAnsi="Arial" w:cs="Arial"/>
          <w:shd w:val="clear" w:color="auto" w:fill="FFFFFF"/>
          <w:lang w:eastAsia="en-AU"/>
        </w:rPr>
      </w:pPr>
    </w:p>
    <w:p w14:paraId="7A628BD5" w14:textId="053781B5" w:rsidR="00F916B3" w:rsidRDefault="00427241" w:rsidP="00BC5373">
      <w:pPr>
        <w:pStyle w:val="ListParagraph"/>
        <w:numPr>
          <w:ilvl w:val="0"/>
          <w:numId w:val="7"/>
        </w:numPr>
        <w:spacing w:after="0" w:line="240" w:lineRule="auto"/>
        <w:jc w:val="both"/>
        <w:rPr>
          <w:rFonts w:ascii="Arial" w:hAnsi="Arial" w:cs="Arial"/>
          <w:shd w:val="clear" w:color="auto" w:fill="FFFFFF"/>
          <w:lang w:eastAsia="en-AU"/>
        </w:rPr>
      </w:pPr>
      <w:r w:rsidRPr="00BC5373">
        <w:rPr>
          <w:rFonts w:ascii="Arial" w:hAnsi="Arial" w:cs="Arial"/>
          <w:u w:val="single"/>
          <w:shd w:val="clear" w:color="auto" w:fill="FFFFFF"/>
          <w:lang w:eastAsia="en-AU"/>
        </w:rPr>
        <w:t xml:space="preserve">Noise and </w:t>
      </w:r>
      <w:proofErr w:type="gramStart"/>
      <w:r w:rsidRPr="00BC5373">
        <w:rPr>
          <w:rFonts w:ascii="Arial" w:hAnsi="Arial" w:cs="Arial"/>
          <w:u w:val="single"/>
          <w:shd w:val="clear" w:color="auto" w:fill="FFFFFF"/>
          <w:lang w:eastAsia="en-AU"/>
        </w:rPr>
        <w:t>vibration</w:t>
      </w:r>
      <w:r w:rsidR="009E686D">
        <w:rPr>
          <w:rFonts w:ascii="Arial" w:hAnsi="Arial" w:cs="Arial"/>
          <w:shd w:val="clear" w:color="auto" w:fill="FFFFFF"/>
          <w:lang w:eastAsia="en-AU"/>
        </w:rPr>
        <w:t>:</w:t>
      </w:r>
      <w:r w:rsidRPr="00F916B3">
        <w:rPr>
          <w:rFonts w:ascii="Arial" w:hAnsi="Arial" w:cs="Arial"/>
          <w:shd w:val="clear" w:color="auto" w:fill="FFFFFF"/>
          <w:lang w:eastAsia="en-AU"/>
        </w:rPr>
        <w:t>–</w:t>
      </w:r>
      <w:proofErr w:type="gramEnd"/>
      <w:r w:rsidRPr="00F916B3">
        <w:rPr>
          <w:rFonts w:ascii="Arial" w:hAnsi="Arial" w:cs="Arial"/>
          <w:shd w:val="clear" w:color="auto" w:fill="FFFFFF"/>
          <w:lang w:eastAsia="en-AU"/>
        </w:rPr>
        <w:t xml:space="preserve"> </w:t>
      </w:r>
    </w:p>
    <w:p w14:paraId="4092595C" w14:textId="77777777" w:rsidR="00BC5373" w:rsidRPr="00BC5373" w:rsidRDefault="00BC5373" w:rsidP="00BC5373">
      <w:pPr>
        <w:pStyle w:val="ListParagraph"/>
        <w:spacing w:after="0"/>
        <w:rPr>
          <w:rFonts w:ascii="Arial" w:hAnsi="Arial" w:cs="Arial"/>
          <w:shd w:val="clear" w:color="auto" w:fill="FFFFFF"/>
          <w:lang w:eastAsia="en-AU"/>
        </w:rPr>
      </w:pPr>
    </w:p>
    <w:p w14:paraId="124A0239" w14:textId="39C2D33D" w:rsidR="00F916B3" w:rsidRDefault="00301E57" w:rsidP="00BC5373">
      <w:pPr>
        <w:spacing w:after="0" w:line="240" w:lineRule="auto"/>
        <w:ind w:left="720"/>
        <w:jc w:val="both"/>
        <w:rPr>
          <w:rFonts w:ascii="Arial" w:hAnsi="Arial" w:cs="Arial"/>
          <w:shd w:val="clear" w:color="auto" w:fill="FFFFFF"/>
          <w:lang w:eastAsia="en-AU"/>
        </w:rPr>
      </w:pPr>
      <w:r w:rsidRPr="00BC5373">
        <w:rPr>
          <w:rFonts w:ascii="Arial" w:hAnsi="Arial" w:cs="Arial"/>
          <w:i/>
          <w:shd w:val="clear" w:color="auto" w:fill="FFFFFF"/>
          <w:lang w:eastAsia="en-AU"/>
        </w:rPr>
        <w:t>Construction Phase</w:t>
      </w:r>
      <w:r w:rsidRPr="00F916B3">
        <w:rPr>
          <w:rFonts w:ascii="Arial" w:hAnsi="Arial" w:cs="Arial"/>
          <w:shd w:val="clear" w:color="auto" w:fill="FFFFFF"/>
          <w:lang w:eastAsia="en-AU"/>
        </w:rPr>
        <w:t xml:space="preserve"> </w:t>
      </w:r>
      <w:r w:rsidR="00F916B3">
        <w:rPr>
          <w:rFonts w:ascii="Arial" w:hAnsi="Arial" w:cs="Arial"/>
          <w:shd w:val="clear" w:color="auto" w:fill="FFFFFF"/>
          <w:lang w:eastAsia="en-AU"/>
        </w:rPr>
        <w:t>-</w:t>
      </w:r>
      <w:r w:rsidRPr="00F916B3">
        <w:rPr>
          <w:rFonts w:ascii="Arial" w:hAnsi="Arial" w:cs="Arial"/>
          <w:shd w:val="clear" w:color="auto" w:fill="FFFFFF"/>
          <w:lang w:eastAsia="en-AU"/>
        </w:rPr>
        <w:t xml:space="preserve"> The SEE </w:t>
      </w:r>
      <w:r w:rsidR="00642917">
        <w:rPr>
          <w:rFonts w:ascii="Arial" w:hAnsi="Arial" w:cs="Arial"/>
          <w:shd w:val="clear" w:color="auto" w:fill="FFFFFF"/>
          <w:lang w:eastAsia="en-AU"/>
        </w:rPr>
        <w:t>report</w:t>
      </w:r>
      <w:r w:rsidRPr="00F916B3">
        <w:rPr>
          <w:rFonts w:ascii="Arial" w:hAnsi="Arial" w:cs="Arial"/>
          <w:shd w:val="clear" w:color="auto" w:fill="FFFFFF"/>
          <w:lang w:eastAsia="en-AU"/>
        </w:rPr>
        <w:t xml:space="preserve"> acknowledges that during construction, the use of </w:t>
      </w:r>
      <w:r w:rsidR="00F916B3" w:rsidRPr="00F916B3">
        <w:rPr>
          <w:rFonts w:ascii="Arial" w:hAnsi="Arial" w:cs="Arial"/>
          <w:shd w:val="clear" w:color="auto" w:fill="FFFFFF"/>
          <w:lang w:eastAsia="en-AU"/>
        </w:rPr>
        <w:t xml:space="preserve">a </w:t>
      </w:r>
      <w:r w:rsidRPr="00F916B3">
        <w:rPr>
          <w:rFonts w:ascii="Arial" w:hAnsi="Arial" w:cs="Arial"/>
          <w:shd w:val="clear" w:color="auto" w:fill="FFFFFF"/>
          <w:lang w:eastAsia="en-AU"/>
        </w:rPr>
        <w:t>compactor</w:t>
      </w:r>
      <w:r w:rsidR="00F916B3" w:rsidRPr="00F916B3">
        <w:rPr>
          <w:rFonts w:ascii="Arial" w:hAnsi="Arial" w:cs="Arial"/>
          <w:shd w:val="clear" w:color="auto" w:fill="FFFFFF"/>
          <w:lang w:eastAsia="en-AU"/>
        </w:rPr>
        <w:t xml:space="preserve"> or </w:t>
      </w:r>
      <w:proofErr w:type="gramStart"/>
      <w:r w:rsidR="00F916B3" w:rsidRPr="00F916B3">
        <w:rPr>
          <w:rFonts w:ascii="Arial" w:hAnsi="Arial" w:cs="Arial"/>
          <w:shd w:val="clear" w:color="auto" w:fill="FFFFFF"/>
          <w:lang w:eastAsia="en-AU"/>
        </w:rPr>
        <w:t>front end</w:t>
      </w:r>
      <w:proofErr w:type="gramEnd"/>
      <w:r w:rsidR="00F916B3" w:rsidRPr="00F916B3">
        <w:rPr>
          <w:rFonts w:ascii="Arial" w:hAnsi="Arial" w:cs="Arial"/>
          <w:shd w:val="clear" w:color="auto" w:fill="FFFFFF"/>
          <w:lang w:eastAsia="en-AU"/>
        </w:rPr>
        <w:t xml:space="preserve"> loader </w:t>
      </w:r>
      <w:r w:rsidRPr="00F916B3">
        <w:rPr>
          <w:rFonts w:ascii="Arial" w:hAnsi="Arial" w:cs="Arial"/>
          <w:shd w:val="clear" w:color="auto" w:fill="FFFFFF"/>
          <w:lang w:eastAsia="en-AU"/>
        </w:rPr>
        <w:t>(the loudest rated item</w:t>
      </w:r>
      <w:r w:rsidR="00F916B3" w:rsidRPr="00F916B3">
        <w:rPr>
          <w:rFonts w:ascii="Arial" w:hAnsi="Arial" w:cs="Arial"/>
          <w:shd w:val="clear" w:color="auto" w:fill="FFFFFF"/>
          <w:lang w:eastAsia="en-AU"/>
        </w:rPr>
        <w:t>s</w:t>
      </w:r>
      <w:r w:rsidRPr="00F916B3">
        <w:rPr>
          <w:rFonts w:ascii="Arial" w:hAnsi="Arial" w:cs="Arial"/>
          <w:shd w:val="clear" w:color="auto" w:fill="FFFFFF"/>
          <w:lang w:eastAsia="en-AU"/>
        </w:rPr>
        <w:t xml:space="preserve"> of machinery to be used) may exceed 5db standard over background noise in the closest ‘receptor’ (Ashley township 1.7km</w:t>
      </w:r>
      <w:r w:rsidR="00F916B3" w:rsidRPr="00F916B3">
        <w:rPr>
          <w:rFonts w:ascii="Arial" w:hAnsi="Arial" w:cs="Arial"/>
          <w:shd w:val="clear" w:color="auto" w:fill="FFFFFF"/>
          <w:lang w:eastAsia="en-AU"/>
        </w:rPr>
        <w:t xml:space="preserve"> distant). The applicant claims that use of this plant</w:t>
      </w:r>
      <w:r w:rsidR="009E686D">
        <w:rPr>
          <w:rFonts w:ascii="Arial" w:hAnsi="Arial" w:cs="Arial"/>
          <w:shd w:val="clear" w:color="auto" w:fill="FFFFFF"/>
          <w:lang w:eastAsia="en-AU"/>
        </w:rPr>
        <w:t xml:space="preserve"> </w:t>
      </w:r>
      <w:r w:rsidR="00F916B3" w:rsidRPr="00F916B3">
        <w:rPr>
          <w:rFonts w:ascii="Arial" w:hAnsi="Arial" w:cs="Arial"/>
          <w:shd w:val="clear" w:color="auto" w:fill="FFFFFF"/>
          <w:lang w:eastAsia="en-AU"/>
        </w:rPr>
        <w:t>will be limited and ‘</w:t>
      </w:r>
      <w:r w:rsidR="00F916B3" w:rsidRPr="00F916B3">
        <w:rPr>
          <w:rFonts w:ascii="Arial" w:hAnsi="Arial" w:cs="Arial"/>
          <w:i/>
          <w:shd w:val="clear" w:color="auto" w:fill="FFFFFF"/>
          <w:lang w:eastAsia="en-AU"/>
        </w:rPr>
        <w:t>will not cause a permanent lasting effect on the acoustic amenity of the local area</w:t>
      </w:r>
      <w:r w:rsidR="00F916B3" w:rsidRPr="00F916B3">
        <w:rPr>
          <w:rFonts w:ascii="Arial" w:hAnsi="Arial" w:cs="Arial"/>
          <w:shd w:val="clear" w:color="auto" w:fill="FFFFFF"/>
          <w:lang w:eastAsia="en-AU"/>
        </w:rPr>
        <w:t xml:space="preserve">’. </w:t>
      </w:r>
    </w:p>
    <w:p w14:paraId="16AED396" w14:textId="77777777" w:rsidR="00F916B3" w:rsidRDefault="00F916B3" w:rsidP="00F916B3">
      <w:pPr>
        <w:spacing w:after="0" w:line="240" w:lineRule="auto"/>
        <w:ind w:left="720"/>
        <w:jc w:val="both"/>
        <w:rPr>
          <w:rFonts w:ascii="Arial" w:hAnsi="Arial" w:cs="Arial"/>
          <w:shd w:val="clear" w:color="auto" w:fill="FFFFFF"/>
          <w:lang w:eastAsia="en-AU"/>
        </w:rPr>
      </w:pPr>
    </w:p>
    <w:p w14:paraId="0B784A8E" w14:textId="511852B5" w:rsidR="00427241" w:rsidRDefault="00F916B3" w:rsidP="009E686D">
      <w:pPr>
        <w:spacing w:after="0" w:line="240" w:lineRule="auto"/>
        <w:ind w:left="720"/>
        <w:jc w:val="both"/>
        <w:rPr>
          <w:rFonts w:ascii="Arial" w:hAnsi="Arial" w:cs="Arial"/>
          <w:shd w:val="clear" w:color="auto" w:fill="FFFFFF"/>
          <w:lang w:eastAsia="en-AU"/>
        </w:rPr>
      </w:pPr>
      <w:r w:rsidRPr="00BC5373">
        <w:rPr>
          <w:rFonts w:ascii="Arial" w:hAnsi="Arial" w:cs="Arial"/>
          <w:i/>
          <w:shd w:val="clear" w:color="auto" w:fill="FFFFFF"/>
          <w:lang w:eastAsia="en-AU"/>
        </w:rPr>
        <w:t>O</w:t>
      </w:r>
      <w:r w:rsidR="00E87B75" w:rsidRPr="00BC5373">
        <w:rPr>
          <w:rFonts w:ascii="Arial" w:hAnsi="Arial" w:cs="Arial"/>
          <w:i/>
          <w:shd w:val="clear" w:color="auto" w:fill="FFFFFF"/>
          <w:lang w:eastAsia="en-AU"/>
        </w:rPr>
        <w:t xml:space="preserve">perational </w:t>
      </w:r>
      <w:r w:rsidRPr="00BC5373">
        <w:rPr>
          <w:rFonts w:ascii="Arial" w:hAnsi="Arial" w:cs="Arial"/>
          <w:i/>
          <w:shd w:val="clear" w:color="auto" w:fill="FFFFFF"/>
          <w:lang w:eastAsia="en-AU"/>
        </w:rPr>
        <w:t>phase</w:t>
      </w:r>
      <w:r>
        <w:rPr>
          <w:rFonts w:ascii="Arial" w:hAnsi="Arial" w:cs="Arial"/>
          <w:shd w:val="clear" w:color="auto" w:fill="FFFFFF"/>
          <w:lang w:eastAsia="en-AU"/>
        </w:rPr>
        <w:t xml:space="preserve"> – The </w:t>
      </w:r>
      <w:r w:rsidR="009E686D" w:rsidRPr="009E686D">
        <w:rPr>
          <w:rFonts w:ascii="Arial" w:hAnsi="Arial" w:cs="Arial"/>
          <w:shd w:val="clear" w:color="auto" w:fill="FFFFFF"/>
          <w:lang w:eastAsia="en-AU"/>
        </w:rPr>
        <w:t xml:space="preserve">continuing operation of the panels, Bess system and </w:t>
      </w:r>
      <w:proofErr w:type="gramStart"/>
      <w:r w:rsidR="009E686D" w:rsidRPr="009E686D">
        <w:rPr>
          <w:rFonts w:ascii="Arial" w:hAnsi="Arial" w:cs="Arial"/>
          <w:shd w:val="clear" w:color="auto" w:fill="FFFFFF"/>
          <w:lang w:eastAsia="en-AU"/>
        </w:rPr>
        <w:t xml:space="preserve">plant  </w:t>
      </w:r>
      <w:r w:rsidR="009E686D">
        <w:rPr>
          <w:rFonts w:ascii="Arial" w:hAnsi="Arial" w:cs="Arial"/>
          <w:shd w:val="clear" w:color="auto" w:fill="FFFFFF"/>
          <w:lang w:eastAsia="en-AU"/>
        </w:rPr>
        <w:t>are</w:t>
      </w:r>
      <w:proofErr w:type="gramEnd"/>
      <w:r w:rsidR="009E686D">
        <w:rPr>
          <w:rFonts w:ascii="Arial" w:hAnsi="Arial" w:cs="Arial"/>
          <w:shd w:val="clear" w:color="auto" w:fill="FFFFFF"/>
          <w:lang w:eastAsia="en-AU"/>
        </w:rPr>
        <w:t xml:space="preserve"> expected to create sound levels of only 15db to Ashley township and as the </w:t>
      </w:r>
      <w:r w:rsidR="009E686D" w:rsidRPr="009E686D">
        <w:rPr>
          <w:rFonts w:ascii="Arial" w:hAnsi="Arial" w:cs="Arial"/>
          <w:shd w:val="clear" w:color="auto" w:fill="FFFFFF"/>
          <w:lang w:eastAsia="en-AU"/>
        </w:rPr>
        <w:t xml:space="preserve">rated baseline background noise levels </w:t>
      </w:r>
      <w:r w:rsidR="009E686D">
        <w:rPr>
          <w:rFonts w:ascii="Arial" w:hAnsi="Arial" w:cs="Arial"/>
          <w:shd w:val="clear" w:color="auto" w:fill="FFFFFF"/>
          <w:lang w:eastAsia="en-AU"/>
        </w:rPr>
        <w:t xml:space="preserve">have been calculated at </w:t>
      </w:r>
      <w:r w:rsidR="009E686D" w:rsidRPr="009E686D">
        <w:rPr>
          <w:rFonts w:ascii="Arial" w:hAnsi="Arial" w:cs="Arial"/>
          <w:shd w:val="clear" w:color="auto" w:fill="FFFFFF"/>
          <w:lang w:eastAsia="en-AU"/>
        </w:rPr>
        <w:t>35dB during daytime (7am-6pm), and 30dB during evening and night (6pm-7am)</w:t>
      </w:r>
      <w:r w:rsidR="009E686D">
        <w:rPr>
          <w:rFonts w:ascii="Arial" w:hAnsi="Arial" w:cs="Arial"/>
          <w:shd w:val="clear" w:color="auto" w:fill="FFFFFF"/>
          <w:lang w:eastAsia="en-AU"/>
        </w:rPr>
        <w:t xml:space="preserve"> the operation of the solar farm is not expected to cause an impact in this regard.</w:t>
      </w:r>
      <w:r w:rsidR="00E87B75" w:rsidRPr="00F916B3">
        <w:rPr>
          <w:rFonts w:ascii="Arial" w:hAnsi="Arial" w:cs="Arial"/>
          <w:shd w:val="clear" w:color="auto" w:fill="FFFFFF"/>
          <w:lang w:eastAsia="en-AU"/>
        </w:rPr>
        <w:t xml:space="preserve"> </w:t>
      </w:r>
    </w:p>
    <w:p w14:paraId="71280C67" w14:textId="2870C840" w:rsidR="00F316F4" w:rsidRDefault="00F316F4" w:rsidP="009E686D">
      <w:pPr>
        <w:spacing w:after="0" w:line="240" w:lineRule="auto"/>
        <w:ind w:left="720"/>
        <w:jc w:val="both"/>
        <w:rPr>
          <w:rFonts w:ascii="Arial" w:hAnsi="Arial" w:cs="Arial"/>
          <w:shd w:val="clear" w:color="auto" w:fill="FFFFFF"/>
          <w:lang w:eastAsia="en-AU"/>
        </w:rPr>
      </w:pPr>
    </w:p>
    <w:p w14:paraId="39016797" w14:textId="3807B276" w:rsidR="00F316F4" w:rsidRDefault="00F316F4" w:rsidP="00F316F4">
      <w:pPr>
        <w:pStyle w:val="ListParagraph"/>
        <w:numPr>
          <w:ilvl w:val="0"/>
          <w:numId w:val="42"/>
        </w:numPr>
        <w:spacing w:after="0" w:line="240" w:lineRule="auto"/>
        <w:jc w:val="both"/>
        <w:rPr>
          <w:rFonts w:ascii="Arial" w:hAnsi="Arial" w:cs="Arial"/>
          <w:shd w:val="clear" w:color="auto" w:fill="FFFFFF"/>
          <w:lang w:eastAsia="en-AU"/>
        </w:rPr>
      </w:pPr>
      <w:r w:rsidRPr="00BB09CA">
        <w:rPr>
          <w:rFonts w:ascii="Arial" w:hAnsi="Arial" w:cs="Arial"/>
          <w:u w:val="single"/>
          <w:shd w:val="clear" w:color="auto" w:fill="FFFFFF"/>
          <w:lang w:eastAsia="en-AU"/>
        </w:rPr>
        <w:t xml:space="preserve">Glint and </w:t>
      </w:r>
      <w:proofErr w:type="gramStart"/>
      <w:r w:rsidRPr="00BB09CA">
        <w:rPr>
          <w:rFonts w:ascii="Arial" w:hAnsi="Arial" w:cs="Arial"/>
          <w:u w:val="single"/>
          <w:shd w:val="clear" w:color="auto" w:fill="FFFFFF"/>
          <w:lang w:eastAsia="en-AU"/>
        </w:rPr>
        <w:t>Glare</w:t>
      </w:r>
      <w:r>
        <w:rPr>
          <w:rFonts w:ascii="Arial" w:hAnsi="Arial" w:cs="Arial"/>
          <w:shd w:val="clear" w:color="auto" w:fill="FFFFFF"/>
          <w:lang w:eastAsia="en-AU"/>
        </w:rPr>
        <w:t>:-</w:t>
      </w:r>
      <w:proofErr w:type="gramEnd"/>
      <w:r>
        <w:rPr>
          <w:rFonts w:ascii="Arial" w:hAnsi="Arial" w:cs="Arial"/>
          <w:shd w:val="clear" w:color="auto" w:fill="FFFFFF"/>
          <w:lang w:eastAsia="en-AU"/>
        </w:rPr>
        <w:t xml:space="preserve"> Whilst solar panels are specifically design</w:t>
      </w:r>
      <w:r w:rsidR="00642917">
        <w:rPr>
          <w:rFonts w:ascii="Arial" w:hAnsi="Arial" w:cs="Arial"/>
          <w:shd w:val="clear" w:color="auto" w:fill="FFFFFF"/>
          <w:lang w:eastAsia="en-AU"/>
        </w:rPr>
        <w:t>ed</w:t>
      </w:r>
      <w:r>
        <w:rPr>
          <w:rFonts w:ascii="Arial" w:hAnsi="Arial" w:cs="Arial"/>
          <w:shd w:val="clear" w:color="auto" w:fill="FFFFFF"/>
          <w:lang w:eastAsia="en-AU"/>
        </w:rPr>
        <w:t xml:space="preserve"> to absorb sunlight and not reflect it,</w:t>
      </w:r>
      <w:r w:rsidR="00BB09CA">
        <w:rPr>
          <w:rFonts w:ascii="Arial" w:hAnsi="Arial" w:cs="Arial"/>
          <w:shd w:val="clear" w:color="auto" w:fill="FFFFFF"/>
          <w:lang w:eastAsia="en-AU"/>
        </w:rPr>
        <w:t xml:space="preserve"> (reflecting less than 2% as a general rule)</w:t>
      </w:r>
      <w:r>
        <w:rPr>
          <w:rFonts w:ascii="Arial" w:hAnsi="Arial" w:cs="Arial"/>
          <w:shd w:val="clear" w:color="auto" w:fill="FFFFFF"/>
          <w:lang w:eastAsia="en-AU"/>
        </w:rPr>
        <w:t xml:space="preserve"> glint and glare can on occasion present issues to adjoining land. In this regard the proposed solar panel arrays </w:t>
      </w:r>
      <w:proofErr w:type="gramStart"/>
      <w:r>
        <w:rPr>
          <w:rFonts w:ascii="Arial" w:hAnsi="Arial" w:cs="Arial"/>
          <w:shd w:val="clear" w:color="auto" w:fill="FFFFFF"/>
          <w:lang w:eastAsia="en-AU"/>
        </w:rPr>
        <w:t>are:-</w:t>
      </w:r>
      <w:proofErr w:type="gramEnd"/>
    </w:p>
    <w:p w14:paraId="5FDE5C8D" w14:textId="77777777" w:rsidR="00F316F4" w:rsidRDefault="00F316F4" w:rsidP="00F316F4">
      <w:pPr>
        <w:pStyle w:val="ListParagraph"/>
        <w:numPr>
          <w:ilvl w:val="0"/>
          <w:numId w:val="43"/>
        </w:numPr>
        <w:spacing w:after="0" w:line="240" w:lineRule="auto"/>
        <w:jc w:val="both"/>
        <w:rPr>
          <w:rFonts w:ascii="Arial" w:hAnsi="Arial" w:cs="Arial"/>
          <w:shd w:val="clear" w:color="auto" w:fill="FFFFFF"/>
          <w:lang w:eastAsia="en-AU"/>
        </w:rPr>
      </w:pPr>
      <w:r>
        <w:rPr>
          <w:rFonts w:ascii="Arial" w:hAnsi="Arial" w:cs="Arial"/>
          <w:shd w:val="clear" w:color="auto" w:fill="FFFFFF"/>
          <w:lang w:eastAsia="en-AU"/>
        </w:rPr>
        <w:t>More than 5km from Moree airport;</w:t>
      </w:r>
    </w:p>
    <w:p w14:paraId="52FDE7FB" w14:textId="74B7875D" w:rsidR="00F316F4" w:rsidRDefault="00F316F4" w:rsidP="00F316F4">
      <w:pPr>
        <w:pStyle w:val="ListParagraph"/>
        <w:numPr>
          <w:ilvl w:val="0"/>
          <w:numId w:val="43"/>
        </w:numPr>
        <w:spacing w:after="0" w:line="240" w:lineRule="auto"/>
        <w:jc w:val="both"/>
        <w:rPr>
          <w:rFonts w:ascii="Arial" w:hAnsi="Arial" w:cs="Arial"/>
          <w:shd w:val="clear" w:color="auto" w:fill="FFFFFF"/>
          <w:lang w:eastAsia="en-AU"/>
        </w:rPr>
      </w:pPr>
      <w:r>
        <w:rPr>
          <w:rFonts w:ascii="Arial" w:hAnsi="Arial" w:cs="Arial"/>
          <w:shd w:val="clear" w:color="auto" w:fill="FFFFFF"/>
          <w:lang w:eastAsia="en-AU"/>
        </w:rPr>
        <w:t>Located on flat land;</w:t>
      </w:r>
    </w:p>
    <w:p w14:paraId="74D3A6EE" w14:textId="77777777" w:rsidR="00BB09CA" w:rsidRDefault="00F316F4" w:rsidP="00066A0C">
      <w:pPr>
        <w:pStyle w:val="ListParagraph"/>
        <w:numPr>
          <w:ilvl w:val="0"/>
          <w:numId w:val="43"/>
        </w:numPr>
        <w:spacing w:after="0" w:line="240" w:lineRule="auto"/>
        <w:jc w:val="both"/>
        <w:rPr>
          <w:rFonts w:ascii="Arial" w:hAnsi="Arial" w:cs="Arial"/>
          <w:shd w:val="clear" w:color="auto" w:fill="FFFFFF"/>
          <w:lang w:eastAsia="en-AU"/>
        </w:rPr>
      </w:pPr>
      <w:r w:rsidRPr="00BB09CA">
        <w:rPr>
          <w:rFonts w:ascii="Arial" w:hAnsi="Arial" w:cs="Arial"/>
          <w:shd w:val="clear" w:color="auto" w:fill="FFFFFF"/>
          <w:lang w:eastAsia="en-AU"/>
        </w:rPr>
        <w:t xml:space="preserve">Generally obscured from view from the </w:t>
      </w:r>
      <w:proofErr w:type="spellStart"/>
      <w:r w:rsidRPr="00BB09CA">
        <w:rPr>
          <w:rFonts w:ascii="Arial" w:hAnsi="Arial" w:cs="Arial"/>
          <w:shd w:val="clear" w:color="auto" w:fill="FFFFFF"/>
          <w:lang w:eastAsia="en-AU"/>
        </w:rPr>
        <w:t>Carnavon</w:t>
      </w:r>
      <w:proofErr w:type="spellEnd"/>
      <w:r w:rsidRPr="00BB09CA">
        <w:rPr>
          <w:rFonts w:ascii="Arial" w:hAnsi="Arial" w:cs="Arial"/>
          <w:shd w:val="clear" w:color="auto" w:fill="FFFFFF"/>
          <w:lang w:eastAsia="en-AU"/>
        </w:rPr>
        <w:t xml:space="preserve"> Hwy, </w:t>
      </w:r>
      <w:proofErr w:type="spellStart"/>
      <w:r w:rsidRPr="00BB09CA">
        <w:rPr>
          <w:rFonts w:ascii="Arial" w:hAnsi="Arial" w:cs="Arial"/>
          <w:shd w:val="clear" w:color="auto" w:fill="FFFFFF"/>
          <w:lang w:eastAsia="en-AU"/>
        </w:rPr>
        <w:t>Midkin</w:t>
      </w:r>
      <w:proofErr w:type="spellEnd"/>
      <w:r w:rsidRPr="00BB09CA">
        <w:rPr>
          <w:rFonts w:ascii="Arial" w:hAnsi="Arial" w:cs="Arial"/>
          <w:shd w:val="clear" w:color="auto" w:fill="FFFFFF"/>
          <w:lang w:eastAsia="en-AU"/>
        </w:rPr>
        <w:t xml:space="preserve"> Homestead and the more distant Ashley village by </w:t>
      </w:r>
      <w:r w:rsidR="00BB09CA" w:rsidRPr="00BB09CA">
        <w:rPr>
          <w:rFonts w:ascii="Arial" w:hAnsi="Arial" w:cs="Arial"/>
          <w:shd w:val="clear" w:color="auto" w:fill="FFFFFF"/>
          <w:lang w:eastAsia="en-AU"/>
        </w:rPr>
        <w:t>existing and proposed vegetation.</w:t>
      </w:r>
    </w:p>
    <w:p w14:paraId="66605CA0" w14:textId="77777777" w:rsidR="00BB09CA" w:rsidRDefault="00BB09CA" w:rsidP="00BB09CA">
      <w:pPr>
        <w:spacing w:after="0" w:line="240" w:lineRule="auto"/>
        <w:ind w:left="720"/>
        <w:jc w:val="both"/>
        <w:rPr>
          <w:rFonts w:ascii="Arial" w:hAnsi="Arial" w:cs="Arial"/>
          <w:shd w:val="clear" w:color="auto" w:fill="FFFFFF"/>
          <w:lang w:eastAsia="en-AU"/>
        </w:rPr>
      </w:pPr>
    </w:p>
    <w:p w14:paraId="09BF0A68" w14:textId="6F5BACA3" w:rsidR="00F316F4" w:rsidRPr="00BB09CA" w:rsidRDefault="00BB09CA" w:rsidP="00BB09CA">
      <w:pPr>
        <w:spacing w:after="0" w:line="240" w:lineRule="auto"/>
        <w:ind w:left="720"/>
        <w:jc w:val="both"/>
        <w:rPr>
          <w:rFonts w:ascii="Arial" w:hAnsi="Arial" w:cs="Arial"/>
          <w:shd w:val="clear" w:color="auto" w:fill="FFFFFF"/>
          <w:lang w:eastAsia="en-AU"/>
        </w:rPr>
      </w:pPr>
      <w:r>
        <w:rPr>
          <w:rFonts w:ascii="Arial" w:hAnsi="Arial" w:cs="Arial"/>
          <w:shd w:val="clear" w:color="auto" w:fill="FFFFFF"/>
          <w:lang w:eastAsia="en-AU"/>
        </w:rPr>
        <w:t xml:space="preserve">The panels are capable </w:t>
      </w:r>
      <w:r w:rsidR="006C5EEE">
        <w:rPr>
          <w:rFonts w:ascii="Arial" w:hAnsi="Arial" w:cs="Arial"/>
          <w:shd w:val="clear" w:color="auto" w:fill="FFFFFF"/>
          <w:lang w:eastAsia="en-AU"/>
        </w:rPr>
        <w:t>of</w:t>
      </w:r>
      <w:r w:rsidR="006C5EEE" w:rsidRPr="006C5EEE">
        <w:rPr>
          <w:rFonts w:ascii="Arial" w:hAnsi="Arial" w:cs="Arial"/>
        </w:rPr>
        <w:t xml:space="preserve"> realignment</w:t>
      </w:r>
      <w:r w:rsidR="005621C8" w:rsidRPr="00E6300A">
        <w:rPr>
          <w:rFonts w:ascii="Arial" w:hAnsi="Arial" w:cs="Arial"/>
        </w:rPr>
        <w:t xml:space="preserve"> should the unlikely event of glint/glare becom</w:t>
      </w:r>
      <w:r w:rsidR="00DB11BE">
        <w:rPr>
          <w:rFonts w:ascii="Arial" w:hAnsi="Arial" w:cs="Arial"/>
        </w:rPr>
        <w:t>e</w:t>
      </w:r>
      <w:r w:rsidR="005621C8" w:rsidRPr="00E6300A">
        <w:rPr>
          <w:rFonts w:ascii="Arial" w:hAnsi="Arial" w:cs="Arial"/>
        </w:rPr>
        <w:t xml:space="preserve"> an issue</w:t>
      </w:r>
      <w:r w:rsidR="00DB11BE">
        <w:rPr>
          <w:rFonts w:ascii="Arial" w:hAnsi="Arial" w:cs="Arial"/>
        </w:rPr>
        <w:t>.</w:t>
      </w:r>
      <w:r w:rsidR="005621C8" w:rsidRPr="00E6300A">
        <w:rPr>
          <w:rFonts w:ascii="Arial" w:hAnsi="Arial" w:cs="Arial"/>
        </w:rPr>
        <w:t xml:space="preserve"> </w:t>
      </w:r>
      <w:r w:rsidR="00DB11BE">
        <w:rPr>
          <w:rFonts w:ascii="Arial" w:hAnsi="Arial" w:cs="Arial"/>
        </w:rPr>
        <w:t>A</w:t>
      </w:r>
      <w:r w:rsidR="005621C8" w:rsidRPr="00E6300A">
        <w:rPr>
          <w:rFonts w:ascii="Arial" w:hAnsi="Arial" w:cs="Arial"/>
        </w:rPr>
        <w:t>s</w:t>
      </w:r>
      <w:r w:rsidR="00DB11BE">
        <w:rPr>
          <w:rFonts w:ascii="Arial" w:hAnsi="Arial" w:cs="Arial"/>
        </w:rPr>
        <w:t xml:space="preserve"> noted in the Statement of Environmental Effects</w:t>
      </w:r>
      <w:r w:rsidR="006C5EEE">
        <w:rPr>
          <w:rFonts w:ascii="Arial" w:hAnsi="Arial" w:cs="Arial"/>
        </w:rPr>
        <w:t xml:space="preserve"> </w:t>
      </w:r>
      <w:r w:rsidR="005621C8" w:rsidRPr="00E6300A">
        <w:rPr>
          <w:rFonts w:ascii="Arial" w:hAnsi="Arial" w:cs="Arial"/>
        </w:rPr>
        <w:t>‘</w:t>
      </w:r>
      <w:r w:rsidR="005621C8" w:rsidRPr="00E6300A">
        <w:rPr>
          <w:rFonts w:ascii="Arial" w:hAnsi="Arial" w:cs="Arial"/>
          <w:i/>
          <w:iCs/>
        </w:rPr>
        <w:t>The proposed solar PV panels are to be mounted on solar trackers which results in minimal potential for horizontal reflectivity to occur as light is generally reflected upwards</w:t>
      </w:r>
      <w:r w:rsidR="005621C8" w:rsidRPr="00E6300A">
        <w:rPr>
          <w:rFonts w:ascii="Arial" w:hAnsi="Arial" w:cs="Arial"/>
        </w:rPr>
        <w:t>.’</w:t>
      </w:r>
      <w:r w:rsidR="00A9032A">
        <w:rPr>
          <w:rFonts w:ascii="Arial" w:hAnsi="Arial" w:cs="Arial"/>
        </w:rPr>
        <w:t>.</w:t>
      </w:r>
      <w:r w:rsidR="005621C8" w:rsidRPr="00E6300A">
        <w:rPr>
          <w:rFonts w:ascii="Arial" w:hAnsi="Arial" w:cs="Arial"/>
        </w:rPr>
        <w:t xml:space="preserve">  </w:t>
      </w:r>
      <w:r w:rsidR="00A9032A">
        <w:rPr>
          <w:rFonts w:ascii="Arial" w:hAnsi="Arial" w:cs="Arial"/>
        </w:rPr>
        <w:t>In addition to this t</w:t>
      </w:r>
      <w:r w:rsidR="005621C8" w:rsidRPr="00E6300A">
        <w:rPr>
          <w:rFonts w:ascii="Arial" w:hAnsi="Arial" w:cs="Arial"/>
        </w:rPr>
        <w:t>he Carnarvon Highway (most likely receptor) would be screened by landscaping along the north and eastern sides of the solar farm.</w:t>
      </w:r>
      <w:r w:rsidR="005621C8">
        <w:t xml:space="preserve">  </w:t>
      </w:r>
      <w:r w:rsidR="00F316F4" w:rsidRPr="00BB09CA">
        <w:rPr>
          <w:rFonts w:ascii="Arial" w:hAnsi="Arial" w:cs="Arial"/>
          <w:shd w:val="clear" w:color="auto" w:fill="FFFFFF"/>
          <w:lang w:eastAsia="en-AU"/>
        </w:rPr>
        <w:t xml:space="preserve">    </w:t>
      </w:r>
    </w:p>
    <w:p w14:paraId="7DADC921" w14:textId="77777777" w:rsidR="00427241" w:rsidRPr="009243D0" w:rsidRDefault="00427241" w:rsidP="00427241">
      <w:pPr>
        <w:pStyle w:val="ListParagraph"/>
        <w:rPr>
          <w:rFonts w:ascii="Arial" w:hAnsi="Arial" w:cs="Arial"/>
          <w:shd w:val="clear" w:color="auto" w:fill="FFFFFF"/>
          <w:lang w:eastAsia="en-AU"/>
        </w:rPr>
      </w:pPr>
    </w:p>
    <w:p w14:paraId="34E34784" w14:textId="77777777" w:rsidR="00BC5373" w:rsidRDefault="00E87B75" w:rsidP="00373375">
      <w:pPr>
        <w:pStyle w:val="ListParagraph"/>
        <w:numPr>
          <w:ilvl w:val="0"/>
          <w:numId w:val="7"/>
        </w:numPr>
        <w:spacing w:after="0" w:line="240" w:lineRule="auto"/>
        <w:jc w:val="both"/>
        <w:rPr>
          <w:rFonts w:ascii="Arial" w:hAnsi="Arial" w:cs="Arial"/>
          <w:shd w:val="clear" w:color="auto" w:fill="FFFFFF"/>
          <w:lang w:eastAsia="en-AU"/>
        </w:rPr>
      </w:pPr>
      <w:r w:rsidRPr="00BC5373">
        <w:rPr>
          <w:rFonts w:ascii="Arial" w:hAnsi="Arial" w:cs="Arial"/>
          <w:u w:val="single"/>
          <w:shd w:val="clear" w:color="auto" w:fill="FFFFFF"/>
          <w:lang w:eastAsia="en-AU"/>
        </w:rPr>
        <w:t>Natural hazards</w:t>
      </w:r>
      <w:r w:rsidRPr="009243D0">
        <w:rPr>
          <w:rFonts w:ascii="Arial" w:hAnsi="Arial" w:cs="Arial"/>
          <w:shd w:val="clear" w:color="auto" w:fill="FFFFFF"/>
          <w:lang w:eastAsia="en-AU"/>
        </w:rPr>
        <w:t xml:space="preserve"> – </w:t>
      </w:r>
    </w:p>
    <w:p w14:paraId="180EA1D4" w14:textId="77777777" w:rsidR="00BC5373" w:rsidRPr="00BC5373" w:rsidRDefault="00BC5373" w:rsidP="00BC5373">
      <w:pPr>
        <w:spacing w:after="0" w:line="240" w:lineRule="auto"/>
        <w:ind w:left="360"/>
        <w:jc w:val="both"/>
        <w:rPr>
          <w:rFonts w:ascii="Arial" w:hAnsi="Arial" w:cs="Arial"/>
          <w:shd w:val="clear" w:color="auto" w:fill="FFFFFF"/>
          <w:lang w:eastAsia="en-AU"/>
        </w:rPr>
      </w:pPr>
    </w:p>
    <w:p w14:paraId="7DA4B72B" w14:textId="6BC9ABC3" w:rsidR="009E686D" w:rsidRPr="00987512" w:rsidRDefault="009E686D" w:rsidP="00BC5373">
      <w:pPr>
        <w:spacing w:after="0" w:line="240" w:lineRule="auto"/>
        <w:ind w:left="720"/>
        <w:jc w:val="both"/>
        <w:rPr>
          <w:rFonts w:ascii="Arial" w:hAnsi="Arial" w:cs="Arial"/>
          <w:shd w:val="clear" w:color="auto" w:fill="FFFFFF"/>
          <w:lang w:eastAsia="en-AU"/>
        </w:rPr>
      </w:pPr>
      <w:r w:rsidRPr="00BC5373">
        <w:rPr>
          <w:rFonts w:ascii="Arial" w:hAnsi="Arial" w:cs="Arial"/>
          <w:i/>
          <w:shd w:val="clear" w:color="auto" w:fill="FFFFFF"/>
          <w:lang w:eastAsia="en-AU"/>
        </w:rPr>
        <w:t>Flooding</w:t>
      </w:r>
      <w:r w:rsidRPr="00BC5373">
        <w:rPr>
          <w:rFonts w:ascii="Arial" w:hAnsi="Arial" w:cs="Arial"/>
          <w:shd w:val="clear" w:color="auto" w:fill="FFFFFF"/>
          <w:lang w:eastAsia="en-AU"/>
        </w:rPr>
        <w:t xml:space="preserve"> - It is noted that the site is within the Gwydir Floodplain Management Zone C, which consists of land protected from alluvial flooding by flood protection works, including levees. The </w:t>
      </w:r>
      <w:r w:rsidR="00BC5373">
        <w:rPr>
          <w:rFonts w:ascii="Arial" w:hAnsi="Arial" w:cs="Arial"/>
          <w:shd w:val="clear" w:color="auto" w:fill="FFFFFF"/>
          <w:lang w:eastAsia="en-AU"/>
        </w:rPr>
        <w:t xml:space="preserve">applicant has provided a </w:t>
      </w:r>
      <w:r w:rsidR="00987512">
        <w:rPr>
          <w:rFonts w:ascii="Arial" w:hAnsi="Arial" w:cs="Arial"/>
          <w:shd w:val="clear" w:color="auto" w:fill="FFFFFF"/>
          <w:lang w:eastAsia="en-AU"/>
        </w:rPr>
        <w:t>‘</w:t>
      </w:r>
      <w:r w:rsidR="00987512" w:rsidRPr="00987512">
        <w:rPr>
          <w:rFonts w:ascii="Arial" w:hAnsi="Arial" w:cs="Arial"/>
          <w:i/>
          <w:shd w:val="clear" w:color="auto" w:fill="FFFFFF"/>
          <w:lang w:eastAsia="en-AU"/>
        </w:rPr>
        <w:t xml:space="preserve">Surface Water Assessment Report’ </w:t>
      </w:r>
      <w:r w:rsidR="00BC5373" w:rsidRPr="00987512">
        <w:rPr>
          <w:rFonts w:ascii="Arial" w:hAnsi="Arial" w:cs="Arial"/>
          <w:shd w:val="clear" w:color="auto" w:fill="FFFFFF"/>
          <w:lang w:eastAsia="en-AU"/>
        </w:rPr>
        <w:t>pr</w:t>
      </w:r>
      <w:r w:rsidR="00987512">
        <w:rPr>
          <w:rFonts w:ascii="Arial" w:hAnsi="Arial" w:cs="Arial"/>
          <w:shd w:val="clear" w:color="auto" w:fill="FFFFFF"/>
          <w:lang w:eastAsia="en-AU"/>
        </w:rPr>
        <w:t>e</w:t>
      </w:r>
      <w:r w:rsidR="00BC5373" w:rsidRPr="00987512">
        <w:rPr>
          <w:rFonts w:ascii="Arial" w:hAnsi="Arial" w:cs="Arial"/>
          <w:shd w:val="clear" w:color="auto" w:fill="FFFFFF"/>
          <w:lang w:eastAsia="en-AU"/>
        </w:rPr>
        <w:t>p</w:t>
      </w:r>
      <w:r w:rsidR="00987512">
        <w:rPr>
          <w:rFonts w:ascii="Arial" w:hAnsi="Arial" w:cs="Arial"/>
          <w:shd w:val="clear" w:color="auto" w:fill="FFFFFF"/>
          <w:lang w:eastAsia="en-AU"/>
        </w:rPr>
        <w:t xml:space="preserve">ared by </w:t>
      </w:r>
      <w:r w:rsidR="00E0086A">
        <w:rPr>
          <w:rFonts w:ascii="Arial" w:hAnsi="Arial" w:cs="Arial"/>
          <w:shd w:val="clear" w:color="auto" w:fill="FFFFFF"/>
          <w:lang w:eastAsia="en-AU"/>
        </w:rPr>
        <w:t>Nor</w:t>
      </w:r>
      <w:r w:rsidR="0055701B">
        <w:rPr>
          <w:rFonts w:ascii="Arial" w:hAnsi="Arial" w:cs="Arial"/>
          <w:shd w:val="clear" w:color="auto" w:fill="FFFFFF"/>
          <w:lang w:eastAsia="en-AU"/>
        </w:rPr>
        <w:t xml:space="preserve">throp Consulting Engineers who have claimed that the </w:t>
      </w:r>
      <w:r w:rsidR="00BC5373" w:rsidRPr="00987512">
        <w:rPr>
          <w:rFonts w:ascii="Arial" w:hAnsi="Arial" w:cs="Arial"/>
          <w:shd w:val="clear" w:color="auto" w:fill="FFFFFF"/>
          <w:lang w:eastAsia="en-AU"/>
        </w:rPr>
        <w:t>development</w:t>
      </w:r>
      <w:r w:rsidR="0055701B">
        <w:rPr>
          <w:rFonts w:ascii="Arial" w:hAnsi="Arial" w:cs="Arial"/>
          <w:shd w:val="clear" w:color="auto" w:fill="FFFFFF"/>
          <w:lang w:eastAsia="en-AU"/>
        </w:rPr>
        <w:t xml:space="preserve"> </w:t>
      </w:r>
      <w:r w:rsidR="00BC5373" w:rsidRPr="00987512">
        <w:rPr>
          <w:rFonts w:ascii="Arial" w:hAnsi="Arial" w:cs="Arial"/>
          <w:shd w:val="clear" w:color="auto" w:fill="FFFFFF"/>
          <w:lang w:eastAsia="en-AU"/>
        </w:rPr>
        <w:t xml:space="preserve"> </w:t>
      </w:r>
    </w:p>
    <w:p w14:paraId="24993D5C" w14:textId="5880C2B0" w:rsidR="0055701B" w:rsidRPr="00BC5373" w:rsidRDefault="0055701B" w:rsidP="0055701B">
      <w:pPr>
        <w:spacing w:after="0" w:line="240" w:lineRule="auto"/>
        <w:ind w:left="720"/>
        <w:jc w:val="both"/>
        <w:rPr>
          <w:rFonts w:ascii="Arial" w:hAnsi="Arial" w:cs="Arial"/>
          <w:shd w:val="clear" w:color="auto" w:fill="FFFFFF"/>
          <w:lang w:eastAsia="en-AU"/>
        </w:rPr>
      </w:pPr>
      <w:r>
        <w:rPr>
          <w:rFonts w:ascii="Arial" w:hAnsi="Arial" w:cs="Arial"/>
          <w:shd w:val="clear" w:color="auto" w:fill="FFFFFF"/>
          <w:lang w:eastAsia="en-AU"/>
        </w:rPr>
        <w:t>‘…</w:t>
      </w:r>
      <w:r w:rsidRPr="0055701B">
        <w:rPr>
          <w:rFonts w:ascii="Arial" w:hAnsi="Arial" w:cs="Arial"/>
          <w:shd w:val="clear" w:color="auto" w:fill="FFFFFF"/>
          <w:lang w:eastAsia="en-AU"/>
        </w:rPr>
        <w:t>will result in minimal restriction to overland flow paths and impacts upstream / downstream of the</w:t>
      </w:r>
      <w:r>
        <w:rPr>
          <w:rFonts w:ascii="Arial" w:hAnsi="Arial" w:cs="Arial"/>
          <w:shd w:val="clear" w:color="auto" w:fill="FFFFFF"/>
          <w:lang w:eastAsia="en-AU"/>
        </w:rPr>
        <w:t xml:space="preserve"> </w:t>
      </w:r>
      <w:r w:rsidRPr="0055701B">
        <w:rPr>
          <w:rFonts w:ascii="Arial" w:hAnsi="Arial" w:cs="Arial"/>
          <w:shd w:val="clear" w:color="auto" w:fill="FFFFFF"/>
          <w:lang w:eastAsia="en-AU"/>
        </w:rPr>
        <w:t>Site</w:t>
      </w:r>
      <w:r>
        <w:rPr>
          <w:rFonts w:ascii="Arial" w:hAnsi="Arial" w:cs="Arial"/>
          <w:shd w:val="clear" w:color="auto" w:fill="FFFFFF"/>
          <w:lang w:eastAsia="en-AU"/>
        </w:rPr>
        <w:t>.’ This view is concurred by Council Officers.</w:t>
      </w:r>
    </w:p>
    <w:p w14:paraId="6C2C5B5E" w14:textId="77777777" w:rsidR="009E686D" w:rsidRPr="00BC5373" w:rsidRDefault="009E686D" w:rsidP="0055701B">
      <w:pPr>
        <w:spacing w:after="0" w:line="240" w:lineRule="auto"/>
        <w:ind w:left="720"/>
        <w:jc w:val="both"/>
        <w:rPr>
          <w:rFonts w:ascii="Arial" w:hAnsi="Arial" w:cs="Arial"/>
          <w:shd w:val="clear" w:color="auto" w:fill="FFFFFF"/>
          <w:lang w:eastAsia="en-AU"/>
        </w:rPr>
      </w:pPr>
    </w:p>
    <w:p w14:paraId="76A6CE98" w14:textId="71195EBD" w:rsidR="00E87B75" w:rsidRPr="00BC5373" w:rsidRDefault="0055701B" w:rsidP="00832C19">
      <w:pPr>
        <w:spacing w:after="0" w:line="240" w:lineRule="auto"/>
        <w:ind w:left="720"/>
        <w:jc w:val="both"/>
        <w:rPr>
          <w:rFonts w:ascii="Arial" w:hAnsi="Arial" w:cs="Arial"/>
          <w:shd w:val="clear" w:color="auto" w:fill="FFFFFF"/>
          <w:lang w:eastAsia="en-AU"/>
        </w:rPr>
      </w:pPr>
      <w:r w:rsidRPr="00832C19">
        <w:rPr>
          <w:rFonts w:ascii="Arial" w:hAnsi="Arial" w:cs="Arial"/>
          <w:i/>
          <w:shd w:val="clear" w:color="auto" w:fill="FFFFFF"/>
          <w:lang w:eastAsia="en-AU"/>
        </w:rPr>
        <w:t>Bushfire</w:t>
      </w:r>
      <w:r>
        <w:rPr>
          <w:rFonts w:ascii="Arial" w:hAnsi="Arial" w:cs="Arial"/>
          <w:shd w:val="clear" w:color="auto" w:fill="FFFFFF"/>
          <w:lang w:eastAsia="en-AU"/>
        </w:rPr>
        <w:t xml:space="preserve"> – The development has been referred to the RFS who has made a number of recommendations including the provision of a defendable Asset Protection Zone </w:t>
      </w:r>
      <w:r w:rsidR="00832C19">
        <w:rPr>
          <w:rFonts w:ascii="Arial" w:hAnsi="Arial" w:cs="Arial"/>
          <w:shd w:val="clear" w:color="auto" w:fill="FFFFFF"/>
          <w:lang w:eastAsia="en-AU"/>
        </w:rPr>
        <w:t>(</w:t>
      </w:r>
      <w:r>
        <w:rPr>
          <w:rFonts w:ascii="Arial" w:hAnsi="Arial" w:cs="Arial"/>
          <w:shd w:val="clear" w:color="auto" w:fill="FFFFFF"/>
          <w:lang w:eastAsia="en-AU"/>
        </w:rPr>
        <w:t>APZ</w:t>
      </w:r>
      <w:r w:rsidR="00832C19">
        <w:rPr>
          <w:rFonts w:ascii="Arial" w:hAnsi="Arial" w:cs="Arial"/>
          <w:shd w:val="clear" w:color="auto" w:fill="FFFFFF"/>
          <w:lang w:eastAsia="en-AU"/>
        </w:rPr>
        <w:t xml:space="preserve">) and a 20,000lt water tank. It is considered </w:t>
      </w:r>
      <w:r w:rsidR="00B4632A">
        <w:rPr>
          <w:rFonts w:ascii="Arial" w:hAnsi="Arial" w:cs="Arial"/>
          <w:shd w:val="clear" w:color="auto" w:fill="FFFFFF"/>
          <w:lang w:eastAsia="en-AU"/>
        </w:rPr>
        <w:t>this potential</w:t>
      </w:r>
      <w:r w:rsidR="000D3CA9" w:rsidRPr="00BC5373">
        <w:rPr>
          <w:rFonts w:ascii="Arial" w:hAnsi="Arial" w:cs="Arial"/>
          <w:shd w:val="clear" w:color="auto" w:fill="FFFFFF"/>
          <w:lang w:eastAsia="en-AU"/>
        </w:rPr>
        <w:t xml:space="preserve"> hazard </w:t>
      </w:r>
      <w:r w:rsidR="00B4632A">
        <w:rPr>
          <w:rFonts w:ascii="Arial" w:hAnsi="Arial" w:cs="Arial"/>
          <w:shd w:val="clear" w:color="auto" w:fill="FFFFFF"/>
          <w:lang w:eastAsia="en-AU"/>
        </w:rPr>
        <w:t>h</w:t>
      </w:r>
      <w:r w:rsidR="000D3CA9" w:rsidRPr="00BC5373">
        <w:rPr>
          <w:rFonts w:ascii="Arial" w:hAnsi="Arial" w:cs="Arial"/>
          <w:shd w:val="clear" w:color="auto" w:fill="FFFFFF"/>
          <w:lang w:eastAsia="en-AU"/>
        </w:rPr>
        <w:t>as been adequately addressed by the proposal</w:t>
      </w:r>
      <w:r w:rsidR="00B4632A">
        <w:rPr>
          <w:rFonts w:ascii="Arial" w:hAnsi="Arial" w:cs="Arial"/>
          <w:shd w:val="clear" w:color="auto" w:fill="FFFFFF"/>
          <w:lang w:eastAsia="en-AU"/>
        </w:rPr>
        <w:t>.</w:t>
      </w:r>
    </w:p>
    <w:p w14:paraId="3767B304" w14:textId="77777777" w:rsidR="00E87B75" w:rsidRPr="009243D0" w:rsidRDefault="00E87B75" w:rsidP="00E87B75">
      <w:pPr>
        <w:pStyle w:val="ListParagraph"/>
        <w:rPr>
          <w:rFonts w:ascii="Arial" w:hAnsi="Arial" w:cs="Arial"/>
          <w:shd w:val="clear" w:color="auto" w:fill="FFFFFF"/>
          <w:lang w:eastAsia="en-AU"/>
        </w:rPr>
      </w:pPr>
    </w:p>
    <w:p w14:paraId="0CB1F9D6" w14:textId="4A21A285" w:rsidR="00427241" w:rsidRPr="00B4632A" w:rsidRDefault="00427241" w:rsidP="004A1402">
      <w:pPr>
        <w:pStyle w:val="ListParagraph"/>
        <w:numPr>
          <w:ilvl w:val="0"/>
          <w:numId w:val="7"/>
        </w:numPr>
        <w:spacing w:after="0" w:line="240" w:lineRule="auto"/>
        <w:jc w:val="both"/>
        <w:rPr>
          <w:rFonts w:ascii="Arial" w:hAnsi="Arial" w:cs="Arial"/>
          <w:shd w:val="clear" w:color="auto" w:fill="FFFFFF"/>
          <w:lang w:eastAsia="en-AU"/>
        </w:rPr>
      </w:pPr>
      <w:r w:rsidRPr="00B4632A">
        <w:rPr>
          <w:rFonts w:ascii="Arial" w:hAnsi="Arial" w:cs="Arial"/>
          <w:u w:val="single"/>
          <w:shd w:val="clear" w:color="auto" w:fill="FFFFFF"/>
          <w:lang w:eastAsia="en-AU"/>
        </w:rPr>
        <w:t>Safety, security and crime prevention</w:t>
      </w:r>
      <w:r w:rsidRPr="00B4632A">
        <w:rPr>
          <w:rFonts w:ascii="Arial" w:hAnsi="Arial" w:cs="Arial"/>
          <w:shd w:val="clear" w:color="auto" w:fill="FFFFFF"/>
          <w:lang w:eastAsia="en-AU"/>
        </w:rPr>
        <w:t xml:space="preserve"> </w:t>
      </w:r>
      <w:r w:rsidR="00E87B75" w:rsidRPr="00B4632A">
        <w:rPr>
          <w:rFonts w:ascii="Arial" w:hAnsi="Arial" w:cs="Arial"/>
          <w:shd w:val="clear" w:color="auto" w:fill="FFFFFF"/>
          <w:lang w:eastAsia="en-AU"/>
        </w:rPr>
        <w:t>–</w:t>
      </w:r>
      <w:r w:rsidRPr="00B4632A">
        <w:rPr>
          <w:rFonts w:ascii="Arial" w:hAnsi="Arial" w:cs="Arial"/>
          <w:shd w:val="clear" w:color="auto" w:fill="FFFFFF"/>
          <w:lang w:eastAsia="en-AU"/>
        </w:rPr>
        <w:t xml:space="preserve"> </w:t>
      </w:r>
      <w:r w:rsidR="00B4632A" w:rsidRPr="00B4632A">
        <w:rPr>
          <w:rFonts w:ascii="Arial" w:hAnsi="Arial" w:cs="Arial"/>
          <w:shd w:val="clear" w:color="auto" w:fill="FFFFFF"/>
          <w:lang w:eastAsia="en-AU"/>
        </w:rPr>
        <w:t xml:space="preserve">A chain-link security fence is proposed to be provided to the site’s perimeter, being 1.8m in height with 3 rows of barbed wire affixed on top for a total height of 2.25m. The fence will be fixed by engineered embedded concrete foundations. A CCTV system could easily be installed at a later date </w:t>
      </w:r>
      <w:r w:rsidR="00DB5D19">
        <w:rPr>
          <w:rFonts w:ascii="Arial" w:hAnsi="Arial" w:cs="Arial"/>
          <w:shd w:val="clear" w:color="auto" w:fill="FFFFFF"/>
          <w:lang w:eastAsia="en-AU"/>
        </w:rPr>
        <w:t>should</w:t>
      </w:r>
      <w:r w:rsidR="00B4632A" w:rsidRPr="00B4632A">
        <w:rPr>
          <w:rFonts w:ascii="Arial" w:hAnsi="Arial" w:cs="Arial"/>
          <w:shd w:val="clear" w:color="auto" w:fill="FFFFFF"/>
          <w:lang w:eastAsia="en-AU"/>
        </w:rPr>
        <w:t xml:space="preserve"> the need arise.</w:t>
      </w:r>
    </w:p>
    <w:p w14:paraId="22CA3952" w14:textId="77777777" w:rsidR="00427241" w:rsidRPr="00BE218C" w:rsidRDefault="00427241" w:rsidP="00427241">
      <w:pPr>
        <w:pStyle w:val="ListParagraph"/>
        <w:rPr>
          <w:rFonts w:ascii="Arial" w:hAnsi="Arial" w:cs="Arial"/>
          <w:color w:val="000000"/>
          <w:shd w:val="clear" w:color="auto" w:fill="FFFFFF"/>
          <w:lang w:eastAsia="en-AU"/>
        </w:rPr>
      </w:pPr>
    </w:p>
    <w:p w14:paraId="6A44699E" w14:textId="77777777" w:rsidR="00642917"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F83987">
        <w:rPr>
          <w:rFonts w:ascii="Arial" w:hAnsi="Arial" w:cs="Arial"/>
          <w:u w:val="single"/>
          <w:shd w:val="clear" w:color="auto" w:fill="FFFFFF"/>
          <w:lang w:eastAsia="en-AU"/>
        </w:rPr>
        <w:t>Social impact</w:t>
      </w:r>
      <w:r w:rsidRPr="00F83987">
        <w:rPr>
          <w:rFonts w:ascii="Arial" w:hAnsi="Arial" w:cs="Arial"/>
          <w:shd w:val="clear" w:color="auto" w:fill="FFFFFF"/>
          <w:lang w:eastAsia="en-AU"/>
        </w:rPr>
        <w:t xml:space="preserve"> –</w:t>
      </w:r>
      <w:r w:rsidR="002B6D1E" w:rsidRPr="00F83987">
        <w:rPr>
          <w:rFonts w:ascii="Arial" w:hAnsi="Arial" w:cs="Arial"/>
          <w:shd w:val="clear" w:color="auto" w:fill="FFFFFF"/>
          <w:lang w:eastAsia="en-AU"/>
        </w:rPr>
        <w:t xml:space="preserve"> </w:t>
      </w:r>
      <w:r w:rsidR="00DB5D19" w:rsidRPr="00F83987">
        <w:rPr>
          <w:rFonts w:ascii="Arial" w:hAnsi="Arial" w:cs="Arial"/>
          <w:shd w:val="clear" w:color="auto" w:fill="FFFFFF"/>
          <w:lang w:eastAsia="en-AU"/>
        </w:rPr>
        <w:t xml:space="preserve">No social impacts </w:t>
      </w:r>
      <w:r w:rsidR="00F83987">
        <w:rPr>
          <w:rFonts w:ascii="Arial" w:hAnsi="Arial" w:cs="Arial"/>
          <w:shd w:val="clear" w:color="auto" w:fill="FFFFFF"/>
          <w:lang w:eastAsia="en-AU"/>
        </w:rPr>
        <w:t>are expected to</w:t>
      </w:r>
      <w:r w:rsidR="00DB5D19" w:rsidRPr="00F83987">
        <w:rPr>
          <w:rFonts w:ascii="Arial" w:hAnsi="Arial" w:cs="Arial"/>
          <w:shd w:val="clear" w:color="auto" w:fill="FFFFFF"/>
          <w:lang w:eastAsia="en-AU"/>
        </w:rPr>
        <w:t xml:space="preserve"> occur as a result of the solar farm development. The relatively short duration of the construction phase and minimal requirement for staff in the ongoing operation of the facility will create no long term housing issues. </w:t>
      </w:r>
    </w:p>
    <w:p w14:paraId="5D94B7A0" w14:textId="77777777" w:rsidR="00642917" w:rsidRPr="00642917" w:rsidRDefault="00642917" w:rsidP="00642917">
      <w:pPr>
        <w:pStyle w:val="ListParagraph"/>
        <w:rPr>
          <w:rFonts w:ascii="Arial" w:hAnsi="Arial" w:cs="Arial"/>
          <w:shd w:val="clear" w:color="auto" w:fill="FFFFFF"/>
          <w:lang w:eastAsia="en-AU"/>
        </w:rPr>
      </w:pPr>
    </w:p>
    <w:p w14:paraId="5719E164" w14:textId="03F50819" w:rsidR="00541F99" w:rsidRPr="00F83987" w:rsidRDefault="00DB5D19" w:rsidP="00642917">
      <w:pPr>
        <w:pStyle w:val="ListParagraph"/>
        <w:spacing w:after="0" w:line="240" w:lineRule="auto"/>
        <w:jc w:val="both"/>
        <w:rPr>
          <w:rFonts w:ascii="Arial" w:hAnsi="Arial" w:cs="Arial"/>
          <w:shd w:val="clear" w:color="auto" w:fill="FFFFFF"/>
          <w:lang w:eastAsia="en-AU"/>
        </w:rPr>
      </w:pPr>
      <w:r w:rsidRPr="00F83987">
        <w:rPr>
          <w:rFonts w:ascii="Arial" w:hAnsi="Arial" w:cs="Arial"/>
          <w:shd w:val="clear" w:color="auto" w:fill="FFFFFF"/>
          <w:lang w:eastAsia="en-AU"/>
        </w:rPr>
        <w:t>With regard to community safety, a catastrophic failure of the Bess system would appear the only scenario that could affect the wider community. The RFS has recommended conditions which would mitigate this unlikely scenario.</w:t>
      </w:r>
    </w:p>
    <w:p w14:paraId="16E88BD4" w14:textId="77777777" w:rsidR="00541F99" w:rsidRPr="00F83987" w:rsidRDefault="00541F99" w:rsidP="00541F99">
      <w:pPr>
        <w:pStyle w:val="ListParagraph"/>
        <w:rPr>
          <w:rFonts w:ascii="Arial" w:hAnsi="Arial" w:cs="Arial"/>
          <w:shd w:val="clear" w:color="auto" w:fill="FFFFFF"/>
          <w:lang w:eastAsia="en-AU"/>
        </w:rPr>
      </w:pPr>
    </w:p>
    <w:p w14:paraId="5D17CDB8" w14:textId="77777777" w:rsidR="00642917" w:rsidRDefault="00541F99" w:rsidP="00373375">
      <w:pPr>
        <w:pStyle w:val="ListParagraph"/>
        <w:numPr>
          <w:ilvl w:val="0"/>
          <w:numId w:val="7"/>
        </w:numPr>
        <w:spacing w:after="0" w:line="240" w:lineRule="auto"/>
        <w:jc w:val="both"/>
        <w:rPr>
          <w:rFonts w:ascii="Arial" w:hAnsi="Arial" w:cs="Arial"/>
          <w:shd w:val="clear" w:color="auto" w:fill="FFFFFF"/>
          <w:lang w:eastAsia="en-AU"/>
        </w:rPr>
      </w:pPr>
      <w:r w:rsidRPr="00F316F4">
        <w:rPr>
          <w:rFonts w:ascii="Arial" w:hAnsi="Arial" w:cs="Arial"/>
          <w:u w:val="single"/>
          <w:shd w:val="clear" w:color="auto" w:fill="FFFFFF"/>
          <w:lang w:eastAsia="en-AU"/>
        </w:rPr>
        <w:t>Economic</w:t>
      </w:r>
      <w:r w:rsidR="00011BAC" w:rsidRPr="00F316F4">
        <w:rPr>
          <w:rFonts w:ascii="Arial" w:hAnsi="Arial" w:cs="Arial"/>
          <w:u w:val="single"/>
          <w:shd w:val="clear" w:color="auto" w:fill="FFFFFF"/>
          <w:lang w:eastAsia="en-AU"/>
        </w:rPr>
        <w:t xml:space="preserve"> </w:t>
      </w:r>
      <w:r w:rsidRPr="00F316F4">
        <w:rPr>
          <w:rFonts w:ascii="Arial" w:hAnsi="Arial" w:cs="Arial"/>
          <w:u w:val="single"/>
          <w:shd w:val="clear" w:color="auto" w:fill="FFFFFF"/>
          <w:lang w:eastAsia="en-AU"/>
        </w:rPr>
        <w:t>impact</w:t>
      </w:r>
      <w:r w:rsidRPr="00F83987">
        <w:rPr>
          <w:rFonts w:ascii="Arial" w:hAnsi="Arial" w:cs="Arial"/>
          <w:shd w:val="clear" w:color="auto" w:fill="FFFFFF"/>
          <w:lang w:eastAsia="en-AU"/>
        </w:rPr>
        <w:t xml:space="preserve"> –</w:t>
      </w:r>
      <w:r w:rsidR="003D7310" w:rsidRPr="00F83987">
        <w:rPr>
          <w:rFonts w:ascii="Arial" w:hAnsi="Arial" w:cs="Arial"/>
          <w:shd w:val="clear" w:color="auto" w:fill="FFFFFF"/>
          <w:lang w:eastAsia="en-AU"/>
        </w:rPr>
        <w:t xml:space="preserve"> </w:t>
      </w:r>
      <w:r w:rsidR="0031018F" w:rsidRPr="00F83987">
        <w:rPr>
          <w:rFonts w:ascii="Arial" w:hAnsi="Arial" w:cs="Arial"/>
          <w:shd w:val="clear" w:color="auto" w:fill="FFFFFF"/>
          <w:lang w:eastAsia="en-AU"/>
        </w:rPr>
        <w:t>The construction phase of the development, may generate some temporary local employment however this phase is relatively short lived at between 4 and five months. The SEE states th</w:t>
      </w:r>
      <w:r w:rsidR="00F07A66" w:rsidRPr="00F83987">
        <w:rPr>
          <w:rFonts w:ascii="Arial" w:hAnsi="Arial" w:cs="Arial"/>
          <w:shd w:val="clear" w:color="auto" w:fill="FFFFFF"/>
          <w:lang w:eastAsia="en-AU"/>
        </w:rPr>
        <w:t xml:space="preserve">at 1-2 local subcontractors will likely be employed for ‘general care and maintenance of the site’ as the facility is generally autonomous. </w:t>
      </w:r>
    </w:p>
    <w:p w14:paraId="19DB0EBA" w14:textId="77777777" w:rsidR="00642917" w:rsidRDefault="00642917" w:rsidP="00642917">
      <w:pPr>
        <w:pStyle w:val="ListParagraph"/>
        <w:spacing w:after="0" w:line="240" w:lineRule="auto"/>
        <w:jc w:val="both"/>
        <w:rPr>
          <w:rFonts w:ascii="Arial" w:hAnsi="Arial" w:cs="Arial"/>
          <w:shd w:val="clear" w:color="auto" w:fill="FFFFFF"/>
          <w:lang w:eastAsia="en-AU"/>
        </w:rPr>
      </w:pPr>
    </w:p>
    <w:p w14:paraId="148B61C5" w14:textId="753C000E" w:rsidR="00011BAC" w:rsidRPr="00F83987" w:rsidRDefault="00F07A66" w:rsidP="00642917">
      <w:pPr>
        <w:pStyle w:val="ListParagraph"/>
        <w:spacing w:after="0" w:line="240" w:lineRule="auto"/>
        <w:jc w:val="both"/>
        <w:rPr>
          <w:rFonts w:ascii="Arial" w:hAnsi="Arial" w:cs="Arial"/>
          <w:shd w:val="clear" w:color="auto" w:fill="FFFFFF"/>
          <w:lang w:eastAsia="en-AU"/>
        </w:rPr>
      </w:pPr>
      <w:r w:rsidRPr="00F83987">
        <w:rPr>
          <w:rFonts w:ascii="Arial" w:hAnsi="Arial" w:cs="Arial"/>
          <w:shd w:val="clear" w:color="auto" w:fill="FFFFFF"/>
          <w:lang w:eastAsia="en-AU"/>
        </w:rPr>
        <w:t xml:space="preserve">The main economic benefit to the local communities of Ashley and Moree are likely to result during the construction phase from patronage of accommodation, food and retail establishments.  </w:t>
      </w:r>
    </w:p>
    <w:p w14:paraId="42327E82" w14:textId="77777777" w:rsidR="00011BAC" w:rsidRPr="00F83987" w:rsidRDefault="00011BAC" w:rsidP="00D358CE">
      <w:pPr>
        <w:pStyle w:val="ListParagraph"/>
        <w:spacing w:after="0" w:line="240" w:lineRule="auto"/>
        <w:rPr>
          <w:rFonts w:ascii="Arial" w:hAnsi="Arial" w:cs="Arial"/>
          <w:shd w:val="clear" w:color="auto" w:fill="FFFFFF"/>
          <w:lang w:eastAsia="en-AU"/>
        </w:rPr>
      </w:pPr>
    </w:p>
    <w:p w14:paraId="262C270E" w14:textId="1FFB7CE4" w:rsidR="00011BAC" w:rsidRPr="00F83987"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F316F4">
        <w:rPr>
          <w:rFonts w:ascii="Arial" w:hAnsi="Arial" w:cs="Arial"/>
          <w:u w:val="single"/>
          <w:shd w:val="clear" w:color="auto" w:fill="FFFFFF"/>
          <w:lang w:eastAsia="en-AU"/>
        </w:rPr>
        <w:t>Site design and internal design</w:t>
      </w:r>
      <w:r w:rsidRPr="00F83987">
        <w:rPr>
          <w:rFonts w:ascii="Arial" w:hAnsi="Arial" w:cs="Arial"/>
          <w:shd w:val="clear" w:color="auto" w:fill="FFFFFF"/>
          <w:lang w:eastAsia="en-AU"/>
        </w:rPr>
        <w:t xml:space="preserve"> –</w:t>
      </w:r>
      <w:r w:rsidR="002655D0" w:rsidRPr="00F83987">
        <w:rPr>
          <w:rFonts w:ascii="Arial" w:hAnsi="Arial" w:cs="Arial"/>
          <w:shd w:val="clear" w:color="auto" w:fill="FFFFFF"/>
          <w:lang w:eastAsia="en-AU"/>
        </w:rPr>
        <w:t xml:space="preserve"> </w:t>
      </w:r>
      <w:r w:rsidR="00F07A66" w:rsidRPr="00F83987">
        <w:rPr>
          <w:rFonts w:ascii="Arial" w:hAnsi="Arial" w:cs="Arial"/>
          <w:shd w:val="clear" w:color="auto" w:fill="FFFFFF"/>
          <w:lang w:eastAsia="en-AU"/>
        </w:rPr>
        <w:t xml:space="preserve">The development is located close to the </w:t>
      </w:r>
      <w:proofErr w:type="spellStart"/>
      <w:r w:rsidR="00F07A66" w:rsidRPr="00F83987">
        <w:rPr>
          <w:rFonts w:ascii="Arial" w:hAnsi="Arial" w:cs="Arial"/>
          <w:shd w:val="clear" w:color="auto" w:fill="FFFFFF"/>
          <w:lang w:eastAsia="en-AU"/>
        </w:rPr>
        <w:t>Midikin</w:t>
      </w:r>
      <w:proofErr w:type="spellEnd"/>
      <w:r w:rsidR="00F07A66" w:rsidRPr="00F83987">
        <w:rPr>
          <w:rFonts w:ascii="Arial" w:hAnsi="Arial" w:cs="Arial"/>
          <w:shd w:val="clear" w:color="auto" w:fill="FFFFFF"/>
          <w:lang w:eastAsia="en-AU"/>
        </w:rPr>
        <w:t xml:space="preserve"> Cotton Gin and Essential Energy infrastructure, furthermore, the proposal is within close proximity to the Carnarvon Highway should emergency services be required.</w:t>
      </w:r>
      <w:r w:rsidR="002655D0" w:rsidRPr="00F83987">
        <w:rPr>
          <w:rFonts w:ascii="Arial" w:hAnsi="Arial" w:cs="Arial"/>
          <w:shd w:val="clear" w:color="auto" w:fill="FFFFFF"/>
          <w:lang w:eastAsia="en-AU"/>
        </w:rPr>
        <w:t xml:space="preserve"> </w:t>
      </w:r>
    </w:p>
    <w:p w14:paraId="06E31829" w14:textId="77777777" w:rsidR="00011BAC" w:rsidRPr="00F83987" w:rsidRDefault="00011BAC" w:rsidP="00D358CE">
      <w:pPr>
        <w:pStyle w:val="ListParagraph"/>
        <w:spacing w:after="0" w:line="240" w:lineRule="auto"/>
        <w:rPr>
          <w:rFonts w:ascii="Arial" w:hAnsi="Arial" w:cs="Arial"/>
          <w:shd w:val="clear" w:color="auto" w:fill="FFFFFF"/>
          <w:lang w:eastAsia="en-AU"/>
        </w:rPr>
      </w:pPr>
    </w:p>
    <w:p w14:paraId="512288BA" w14:textId="2AFAEE37" w:rsidR="00011BAC" w:rsidRPr="00F83987"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F316F4">
        <w:rPr>
          <w:rFonts w:ascii="Arial" w:hAnsi="Arial" w:cs="Arial"/>
          <w:u w:val="single"/>
          <w:shd w:val="clear" w:color="auto" w:fill="FFFFFF"/>
          <w:lang w:eastAsia="en-AU"/>
        </w:rPr>
        <w:t>Construction</w:t>
      </w:r>
      <w:r w:rsidRPr="00F83987">
        <w:rPr>
          <w:rFonts w:ascii="Arial" w:hAnsi="Arial" w:cs="Arial"/>
          <w:shd w:val="clear" w:color="auto" w:fill="FFFFFF"/>
          <w:lang w:eastAsia="en-AU"/>
        </w:rPr>
        <w:t xml:space="preserve"> – </w:t>
      </w:r>
      <w:r w:rsidR="00F83987">
        <w:rPr>
          <w:rFonts w:ascii="Arial" w:hAnsi="Arial" w:cs="Arial"/>
          <w:shd w:val="clear" w:color="auto" w:fill="FFFFFF"/>
          <w:lang w:eastAsia="en-AU"/>
        </w:rPr>
        <w:t>The proposal is located approximately</w:t>
      </w:r>
      <w:r w:rsidR="001F1CB6">
        <w:rPr>
          <w:rFonts w:ascii="Arial" w:hAnsi="Arial" w:cs="Arial"/>
          <w:shd w:val="clear" w:color="auto" w:fill="FFFFFF"/>
          <w:lang w:eastAsia="en-AU"/>
        </w:rPr>
        <w:t xml:space="preserve"> </w:t>
      </w:r>
      <w:r w:rsidR="00E2174E">
        <w:rPr>
          <w:rFonts w:ascii="Arial" w:hAnsi="Arial" w:cs="Arial"/>
          <w:shd w:val="clear" w:color="auto" w:fill="FFFFFF"/>
          <w:lang w:eastAsia="en-AU"/>
        </w:rPr>
        <w:t>2 km from Ashley village</w:t>
      </w:r>
      <w:r w:rsidR="00AC4FDD">
        <w:rPr>
          <w:rFonts w:ascii="Arial" w:hAnsi="Arial" w:cs="Arial"/>
          <w:shd w:val="clear" w:color="auto" w:fill="FFFFFF"/>
          <w:lang w:eastAsia="en-AU"/>
        </w:rPr>
        <w:t>.</w:t>
      </w:r>
      <w:r w:rsidR="00F83987">
        <w:rPr>
          <w:rFonts w:ascii="Arial" w:hAnsi="Arial" w:cs="Arial"/>
          <w:shd w:val="clear" w:color="auto" w:fill="FFFFFF"/>
          <w:lang w:eastAsia="en-AU"/>
        </w:rPr>
        <w:t xml:space="preserve"> </w:t>
      </w:r>
      <w:r w:rsidR="00AC4FDD">
        <w:rPr>
          <w:rFonts w:ascii="Arial" w:hAnsi="Arial" w:cs="Arial"/>
          <w:shd w:val="clear" w:color="auto" w:fill="FFFFFF"/>
          <w:lang w:eastAsia="en-AU"/>
        </w:rPr>
        <w:t>T</w:t>
      </w:r>
      <w:r w:rsidR="00E2174E">
        <w:rPr>
          <w:rFonts w:ascii="Arial" w:hAnsi="Arial" w:cs="Arial"/>
          <w:shd w:val="clear" w:color="auto" w:fill="FFFFFF"/>
          <w:lang w:eastAsia="en-AU"/>
        </w:rPr>
        <w:t>his separation would mitigate any minor noise impacts. Sediment control measures have been included on the development plans.</w:t>
      </w:r>
    </w:p>
    <w:p w14:paraId="34E42B60" w14:textId="77777777" w:rsidR="00011BAC" w:rsidRPr="00BE218C" w:rsidRDefault="00011BAC" w:rsidP="00D358CE">
      <w:pPr>
        <w:pStyle w:val="ListParagraph"/>
        <w:spacing w:after="0" w:line="240" w:lineRule="auto"/>
        <w:rPr>
          <w:rFonts w:ascii="Arial" w:hAnsi="Arial" w:cs="Arial"/>
          <w:color w:val="000000"/>
          <w:shd w:val="clear" w:color="auto" w:fill="FFFFFF"/>
          <w:lang w:eastAsia="en-AU"/>
        </w:rPr>
      </w:pPr>
    </w:p>
    <w:p w14:paraId="3060D99E" w14:textId="63418C18" w:rsidR="00011BAC" w:rsidRPr="00E2174E"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F316F4">
        <w:rPr>
          <w:rFonts w:ascii="Arial" w:hAnsi="Arial" w:cs="Arial"/>
          <w:u w:val="single"/>
          <w:shd w:val="clear" w:color="auto" w:fill="FFFFFF"/>
          <w:lang w:eastAsia="en-AU"/>
        </w:rPr>
        <w:t>Cumulative impacts</w:t>
      </w:r>
      <w:r w:rsidRPr="00E2174E">
        <w:rPr>
          <w:rFonts w:ascii="Arial" w:hAnsi="Arial" w:cs="Arial"/>
          <w:shd w:val="clear" w:color="auto" w:fill="FFFFFF"/>
          <w:lang w:eastAsia="en-AU"/>
        </w:rPr>
        <w:t xml:space="preserve"> – </w:t>
      </w:r>
      <w:r w:rsidR="00E2174E" w:rsidRPr="00E2174E">
        <w:rPr>
          <w:rFonts w:ascii="Arial" w:hAnsi="Arial" w:cs="Arial"/>
          <w:shd w:val="clear" w:color="auto" w:fill="FFFFFF"/>
          <w:lang w:eastAsia="en-AU"/>
        </w:rPr>
        <w:t>It is no</w:t>
      </w:r>
      <w:r w:rsidR="00AC4FDD">
        <w:rPr>
          <w:rFonts w:ascii="Arial" w:hAnsi="Arial" w:cs="Arial"/>
          <w:shd w:val="clear" w:color="auto" w:fill="FFFFFF"/>
          <w:lang w:eastAsia="en-AU"/>
        </w:rPr>
        <w:t>t</w:t>
      </w:r>
      <w:r w:rsidR="00E2174E" w:rsidRPr="00E2174E">
        <w:rPr>
          <w:rFonts w:ascii="Arial" w:hAnsi="Arial" w:cs="Arial"/>
          <w:shd w:val="clear" w:color="auto" w:fill="FFFFFF"/>
          <w:lang w:eastAsia="en-AU"/>
        </w:rPr>
        <w:t xml:space="preserve"> considered the proposal will result in any adverse cumulative impacts</w:t>
      </w:r>
      <w:r w:rsidR="00642917">
        <w:rPr>
          <w:rFonts w:ascii="Arial" w:hAnsi="Arial" w:cs="Arial"/>
          <w:shd w:val="clear" w:color="auto" w:fill="FFFFFF"/>
          <w:lang w:eastAsia="en-AU"/>
        </w:rPr>
        <w:t>. C</w:t>
      </w:r>
      <w:r w:rsidR="00E2174E" w:rsidRPr="00E2174E">
        <w:rPr>
          <w:rFonts w:ascii="Arial" w:hAnsi="Arial" w:cs="Arial"/>
          <w:shd w:val="clear" w:color="auto" w:fill="FFFFFF"/>
          <w:lang w:eastAsia="en-AU"/>
        </w:rPr>
        <w:t xml:space="preserve">onstruction has been programmed for </w:t>
      </w:r>
      <w:r w:rsidR="00642917">
        <w:rPr>
          <w:rFonts w:ascii="Arial" w:hAnsi="Arial" w:cs="Arial"/>
          <w:shd w:val="clear" w:color="auto" w:fill="FFFFFF"/>
          <w:lang w:eastAsia="en-AU"/>
        </w:rPr>
        <w:t xml:space="preserve">the </w:t>
      </w:r>
      <w:r w:rsidR="00E2174E" w:rsidRPr="00E2174E">
        <w:rPr>
          <w:rFonts w:ascii="Arial" w:hAnsi="Arial" w:cs="Arial"/>
          <w:shd w:val="clear" w:color="auto" w:fill="FFFFFF"/>
          <w:lang w:eastAsia="en-AU"/>
        </w:rPr>
        <w:t xml:space="preserve">period of reduced cotton ginning at the </w:t>
      </w:r>
      <w:proofErr w:type="spellStart"/>
      <w:r w:rsidR="00E2174E" w:rsidRPr="00E2174E">
        <w:rPr>
          <w:rFonts w:ascii="Arial" w:hAnsi="Arial" w:cs="Arial"/>
          <w:shd w:val="clear" w:color="auto" w:fill="FFFFFF"/>
          <w:lang w:eastAsia="en-AU"/>
        </w:rPr>
        <w:t>Midkin</w:t>
      </w:r>
      <w:proofErr w:type="spellEnd"/>
      <w:r w:rsidR="00E2174E" w:rsidRPr="00E2174E">
        <w:rPr>
          <w:rFonts w:ascii="Arial" w:hAnsi="Arial" w:cs="Arial"/>
          <w:shd w:val="clear" w:color="auto" w:fill="FFFFFF"/>
          <w:lang w:eastAsia="en-AU"/>
        </w:rPr>
        <w:t xml:space="preserve"> Gin and once complete the facility will be largely autonomous.</w:t>
      </w:r>
    </w:p>
    <w:p w14:paraId="0E8950C7" w14:textId="77777777" w:rsidR="00011BAC" w:rsidRPr="00BE218C" w:rsidRDefault="00011BAC" w:rsidP="00D358CE">
      <w:pPr>
        <w:spacing w:after="0" w:line="240" w:lineRule="auto"/>
        <w:jc w:val="both"/>
        <w:rPr>
          <w:rFonts w:ascii="Arial" w:eastAsia="Calibri" w:hAnsi="Arial" w:cs="Arial"/>
        </w:rPr>
      </w:pPr>
    </w:p>
    <w:p w14:paraId="44EC959E" w14:textId="77917757" w:rsidR="00011BAC" w:rsidRPr="00BE218C" w:rsidRDefault="00011BAC" w:rsidP="00D358CE">
      <w:pPr>
        <w:spacing w:after="0" w:line="240" w:lineRule="auto"/>
        <w:jc w:val="both"/>
        <w:rPr>
          <w:rFonts w:ascii="Arial" w:hAnsi="Arial" w:cs="Arial"/>
        </w:rPr>
      </w:pPr>
      <w:r w:rsidRPr="00BE218C">
        <w:rPr>
          <w:rFonts w:ascii="Arial" w:eastAsia="Calibri" w:hAnsi="Arial" w:cs="Arial"/>
        </w:rPr>
        <w:t xml:space="preserve">Accordingly, it is </w:t>
      </w:r>
      <w:r w:rsidR="00642917">
        <w:rPr>
          <w:rFonts w:ascii="Arial" w:eastAsia="Calibri" w:hAnsi="Arial" w:cs="Arial"/>
        </w:rPr>
        <w:t xml:space="preserve">not </w:t>
      </w:r>
      <w:r w:rsidRPr="00BE218C">
        <w:rPr>
          <w:rFonts w:ascii="Arial" w:eastAsia="Calibri" w:hAnsi="Arial" w:cs="Arial"/>
        </w:rPr>
        <w:t xml:space="preserve">considered that the proposal </w:t>
      </w:r>
      <w:r w:rsidRPr="00E2174E">
        <w:rPr>
          <w:rFonts w:ascii="Arial" w:eastAsia="Calibri" w:hAnsi="Arial" w:cs="Arial"/>
        </w:rPr>
        <w:t xml:space="preserve">will </w:t>
      </w:r>
      <w:r w:rsidRPr="00BE218C">
        <w:rPr>
          <w:rFonts w:ascii="Arial" w:eastAsia="Calibri" w:hAnsi="Arial" w:cs="Arial"/>
        </w:rPr>
        <w:t xml:space="preserve">result in any significant adverse impacts in the locality as outlined above. </w:t>
      </w:r>
    </w:p>
    <w:p w14:paraId="4334B87F" w14:textId="77777777" w:rsidR="00011BAC" w:rsidRPr="00BE218C" w:rsidRDefault="00011BAC" w:rsidP="0094237B">
      <w:pPr>
        <w:spacing w:after="0" w:line="240" w:lineRule="auto"/>
        <w:jc w:val="both"/>
        <w:rPr>
          <w:rFonts w:ascii="Arial" w:hAnsi="Arial" w:cs="Arial"/>
          <w:color w:val="000000"/>
          <w:shd w:val="clear" w:color="auto" w:fill="FFFFFF"/>
          <w:lang w:eastAsia="en-AU"/>
        </w:rPr>
      </w:pPr>
    </w:p>
    <w:p w14:paraId="5896C1C4" w14:textId="6F247335"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A94700B" w14:textId="0414C557" w:rsidR="00011BAC" w:rsidRDefault="00011BAC" w:rsidP="0094237B">
      <w:pPr>
        <w:spacing w:after="0" w:line="240" w:lineRule="auto"/>
        <w:rPr>
          <w:highlight w:val="yellow"/>
        </w:rPr>
      </w:pPr>
    </w:p>
    <w:p w14:paraId="3661E6DA" w14:textId="77777777" w:rsidR="009F6641" w:rsidRDefault="00411EBF" w:rsidP="0094237B">
      <w:pPr>
        <w:spacing w:after="0" w:line="240" w:lineRule="auto"/>
        <w:rPr>
          <w:rFonts w:ascii="Arial" w:hAnsi="Arial" w:cs="Arial"/>
        </w:rPr>
      </w:pPr>
      <w:r w:rsidRPr="00290FB4">
        <w:rPr>
          <w:rFonts w:ascii="Arial" w:hAnsi="Arial" w:cs="Arial"/>
        </w:rPr>
        <w:t>It is considered the proposal is well su</w:t>
      </w:r>
      <w:r w:rsidR="00290FB4" w:rsidRPr="00290FB4">
        <w:rPr>
          <w:rFonts w:ascii="Arial" w:hAnsi="Arial" w:cs="Arial"/>
        </w:rPr>
        <w:t xml:space="preserve">ited to the site and locality as it is situated between existing Essential Energy infrastructure and the </w:t>
      </w:r>
      <w:proofErr w:type="spellStart"/>
      <w:r w:rsidR="00290FB4" w:rsidRPr="00290FB4">
        <w:rPr>
          <w:rFonts w:ascii="Arial" w:hAnsi="Arial" w:cs="Arial"/>
        </w:rPr>
        <w:t>Midkin</w:t>
      </w:r>
      <w:proofErr w:type="spellEnd"/>
      <w:r w:rsidR="00290FB4" w:rsidRPr="00290FB4">
        <w:rPr>
          <w:rFonts w:ascii="Arial" w:hAnsi="Arial" w:cs="Arial"/>
        </w:rPr>
        <w:t xml:space="preserve"> Cotton Gin</w:t>
      </w:r>
      <w:r w:rsidR="00290FB4">
        <w:rPr>
          <w:rFonts w:ascii="Arial" w:hAnsi="Arial" w:cs="Arial"/>
        </w:rPr>
        <w:t xml:space="preserve">. The site is adjacent to the Carnarvon Highway and is a sufficient distance from the village of Ashley as to not constitute undue noise impacts during construction, and certainly not during operation. </w:t>
      </w:r>
    </w:p>
    <w:p w14:paraId="4FF87254" w14:textId="383A38B5" w:rsidR="009F6641" w:rsidRDefault="009F6641" w:rsidP="0094237B">
      <w:pPr>
        <w:spacing w:after="0" w:line="240" w:lineRule="auto"/>
        <w:rPr>
          <w:rFonts w:ascii="Arial" w:hAnsi="Arial" w:cs="Arial"/>
        </w:rPr>
      </w:pPr>
    </w:p>
    <w:p w14:paraId="2C9E5890" w14:textId="7F654DBD" w:rsidR="009F6641" w:rsidRDefault="009F6641" w:rsidP="0094237B">
      <w:pPr>
        <w:spacing w:after="0" w:line="240" w:lineRule="auto"/>
        <w:rPr>
          <w:rFonts w:ascii="Arial" w:hAnsi="Arial" w:cs="Arial"/>
        </w:rPr>
      </w:pPr>
      <w:r>
        <w:rPr>
          <w:rFonts w:ascii="Arial" w:hAnsi="Arial" w:cs="Arial"/>
        </w:rPr>
        <w:t>Proximity to the cotton gin also provides a level of passive surveillance during much of the year although the facility will be fenced off and secured.</w:t>
      </w:r>
    </w:p>
    <w:p w14:paraId="285C4D0D" w14:textId="77777777" w:rsidR="009F6641" w:rsidRDefault="009F6641" w:rsidP="0094237B">
      <w:pPr>
        <w:spacing w:after="0" w:line="240" w:lineRule="auto"/>
        <w:rPr>
          <w:rFonts w:ascii="Arial" w:hAnsi="Arial" w:cs="Arial"/>
        </w:rPr>
      </w:pPr>
    </w:p>
    <w:p w14:paraId="286C7322" w14:textId="77777777" w:rsidR="009F6641" w:rsidRDefault="009F6641" w:rsidP="0094237B">
      <w:pPr>
        <w:spacing w:after="0" w:line="240" w:lineRule="auto"/>
        <w:rPr>
          <w:rFonts w:ascii="Arial" w:hAnsi="Arial" w:cs="Arial"/>
        </w:rPr>
      </w:pPr>
      <w:r>
        <w:rPr>
          <w:rFonts w:ascii="Arial" w:hAnsi="Arial" w:cs="Arial"/>
        </w:rPr>
        <w:t xml:space="preserve">The site is approximately 20km to Moree or less than a 20min drive which is a reasonable distance for workers during the construction phase and also maintenance technicians to attend the site during ongoing operation of the solar farm. </w:t>
      </w:r>
    </w:p>
    <w:p w14:paraId="31878D08" w14:textId="77777777" w:rsidR="009F6641" w:rsidRDefault="009F6641" w:rsidP="0094237B">
      <w:pPr>
        <w:spacing w:after="0" w:line="240" w:lineRule="auto"/>
        <w:rPr>
          <w:rFonts w:ascii="Arial" w:hAnsi="Arial" w:cs="Arial"/>
        </w:rPr>
      </w:pPr>
    </w:p>
    <w:p w14:paraId="6F393AD8" w14:textId="154C76D5" w:rsidR="00A35F5A" w:rsidRDefault="009F6641" w:rsidP="0094237B">
      <w:pPr>
        <w:spacing w:after="0" w:line="240" w:lineRule="auto"/>
        <w:rPr>
          <w:rFonts w:ascii="Arial" w:hAnsi="Arial" w:cs="Arial"/>
        </w:rPr>
      </w:pPr>
      <w:r>
        <w:rPr>
          <w:rFonts w:ascii="Arial" w:hAnsi="Arial" w:cs="Arial"/>
        </w:rPr>
        <w:t>The facility is to be sited o</w:t>
      </w:r>
      <w:r w:rsidR="00642917">
        <w:rPr>
          <w:rFonts w:ascii="Arial" w:hAnsi="Arial" w:cs="Arial"/>
        </w:rPr>
        <w:t>n</w:t>
      </w:r>
      <w:r>
        <w:rPr>
          <w:rFonts w:ascii="Arial" w:hAnsi="Arial" w:cs="Arial"/>
        </w:rPr>
        <w:t xml:space="preserve"> cleared, level ground (formerly cropping land) and so only minor earthworks are proposed to prepare the site for its intended use. </w:t>
      </w:r>
      <w:r w:rsidR="00A35F5A">
        <w:rPr>
          <w:rFonts w:ascii="Arial" w:hAnsi="Arial" w:cs="Arial"/>
        </w:rPr>
        <w:t xml:space="preserve">Flooding and bushfire hazards are relatively minor and have been addressed in the </w:t>
      </w:r>
      <w:r w:rsidR="00642917">
        <w:rPr>
          <w:rFonts w:ascii="Arial" w:hAnsi="Arial" w:cs="Arial"/>
        </w:rPr>
        <w:t>applicant’s</w:t>
      </w:r>
      <w:r w:rsidR="00A35F5A">
        <w:rPr>
          <w:rFonts w:ascii="Arial" w:hAnsi="Arial" w:cs="Arial"/>
        </w:rPr>
        <w:t xml:space="preserve"> consultant reports and </w:t>
      </w:r>
      <w:r w:rsidR="00642917">
        <w:rPr>
          <w:rFonts w:ascii="Arial" w:hAnsi="Arial" w:cs="Arial"/>
        </w:rPr>
        <w:t xml:space="preserve">in the recommended draft </w:t>
      </w:r>
      <w:r w:rsidR="00A35F5A">
        <w:rPr>
          <w:rFonts w:ascii="Arial" w:hAnsi="Arial" w:cs="Arial"/>
        </w:rPr>
        <w:t>conditions.</w:t>
      </w:r>
      <w:r>
        <w:rPr>
          <w:rFonts w:ascii="Arial" w:hAnsi="Arial" w:cs="Arial"/>
        </w:rPr>
        <w:t xml:space="preserve">  </w:t>
      </w:r>
    </w:p>
    <w:p w14:paraId="1075E6E3" w14:textId="77777777" w:rsidR="00A35F5A" w:rsidRDefault="00A35F5A" w:rsidP="0094237B">
      <w:pPr>
        <w:spacing w:after="0" w:line="240" w:lineRule="auto"/>
        <w:rPr>
          <w:rFonts w:ascii="Arial" w:hAnsi="Arial" w:cs="Arial"/>
        </w:rPr>
      </w:pPr>
    </w:p>
    <w:p w14:paraId="2BE35AF8" w14:textId="7EDEE0C4" w:rsidR="0029785E" w:rsidRPr="00290FB4" w:rsidRDefault="00A35F5A" w:rsidP="0094237B">
      <w:pPr>
        <w:spacing w:after="0" w:line="240" w:lineRule="auto"/>
        <w:rPr>
          <w:rFonts w:ascii="Arial" w:hAnsi="Arial" w:cs="Arial"/>
        </w:rPr>
      </w:pPr>
      <w:r>
        <w:rPr>
          <w:rFonts w:ascii="Arial" w:hAnsi="Arial" w:cs="Arial"/>
        </w:rPr>
        <w:t>There are no adjoining land uses which would impact the proposal</w:t>
      </w:r>
      <w:r w:rsidR="00642917">
        <w:rPr>
          <w:rFonts w:ascii="Arial" w:hAnsi="Arial" w:cs="Arial"/>
        </w:rPr>
        <w:t xml:space="preserve"> and </w:t>
      </w:r>
      <w:r>
        <w:rPr>
          <w:rFonts w:ascii="Arial" w:hAnsi="Arial" w:cs="Arial"/>
        </w:rPr>
        <w:t>the proposed development</w:t>
      </w:r>
      <w:r w:rsidR="00642917">
        <w:rPr>
          <w:rFonts w:ascii="Arial" w:hAnsi="Arial" w:cs="Arial"/>
        </w:rPr>
        <w:t xml:space="preserve"> would not </w:t>
      </w:r>
      <w:r>
        <w:rPr>
          <w:rFonts w:ascii="Arial" w:hAnsi="Arial" w:cs="Arial"/>
        </w:rPr>
        <w:t xml:space="preserve">impact the adjoining agricultural land to any significant degree.   </w:t>
      </w:r>
      <w:r w:rsidR="009F6641">
        <w:rPr>
          <w:rFonts w:ascii="Arial" w:hAnsi="Arial" w:cs="Arial"/>
        </w:rPr>
        <w:t xml:space="preserve"> </w:t>
      </w:r>
      <w:r w:rsidR="00290FB4">
        <w:rPr>
          <w:rFonts w:ascii="Arial" w:hAnsi="Arial" w:cs="Arial"/>
        </w:rPr>
        <w:t xml:space="preserve"> </w:t>
      </w:r>
      <w:r>
        <w:rPr>
          <w:rFonts w:ascii="Arial" w:hAnsi="Arial" w:cs="Arial"/>
        </w:rPr>
        <w:t xml:space="preserve"> </w:t>
      </w:r>
      <w:r w:rsidR="00290FB4" w:rsidRPr="00290FB4">
        <w:rPr>
          <w:rFonts w:ascii="Arial" w:hAnsi="Arial" w:cs="Arial"/>
        </w:rPr>
        <w:t xml:space="preserve"> </w:t>
      </w:r>
    </w:p>
    <w:p w14:paraId="5DEC818E" w14:textId="4529E286" w:rsidR="0029785E" w:rsidRDefault="0029785E" w:rsidP="0094237B">
      <w:pPr>
        <w:spacing w:after="0" w:line="240" w:lineRule="auto"/>
        <w:rPr>
          <w:highlight w:val="yellow"/>
        </w:rPr>
      </w:pPr>
    </w:p>
    <w:p w14:paraId="7E1A45A8" w14:textId="77777777" w:rsidR="00F4433A" w:rsidRPr="00BE218C" w:rsidRDefault="00F4433A" w:rsidP="00F4433A">
      <w:pPr>
        <w:pStyle w:val="rcIndent"/>
        <w:spacing w:after="0"/>
        <w:ind w:left="0"/>
        <w:rPr>
          <w:rFonts w:ascii="Arial" w:hAnsi="Arial" w:cs="Arial"/>
          <w:sz w:val="22"/>
          <w:szCs w:val="22"/>
          <w:highlight w:val="yellow"/>
        </w:rPr>
      </w:pPr>
    </w:p>
    <w:p w14:paraId="75CD382C" w14:textId="063F6884"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5CF0E7B8" w14:textId="77777777" w:rsidR="00011BAC" w:rsidRPr="00BE218C" w:rsidRDefault="00011BAC" w:rsidP="00F4433A">
      <w:pPr>
        <w:spacing w:after="0" w:line="240" w:lineRule="auto"/>
        <w:ind w:left="-567" w:right="-23"/>
        <w:jc w:val="both"/>
        <w:rPr>
          <w:rFonts w:cs="Arial"/>
          <w:highlight w:val="yellow"/>
        </w:rPr>
      </w:pPr>
    </w:p>
    <w:p w14:paraId="20F661E0" w14:textId="158C5A9C" w:rsidR="00011BAC" w:rsidRPr="00BE218C" w:rsidRDefault="00B11996" w:rsidP="00F4433A">
      <w:pPr>
        <w:spacing w:after="0" w:line="240" w:lineRule="auto"/>
        <w:ind w:right="-23"/>
        <w:jc w:val="both"/>
        <w:rPr>
          <w:rFonts w:ascii="Arial" w:hAnsi="Arial" w:cs="Arial"/>
        </w:rPr>
      </w:pPr>
      <w:r>
        <w:rPr>
          <w:rFonts w:ascii="Arial" w:hAnsi="Arial" w:cs="Arial"/>
        </w:rPr>
        <w:t>No</w:t>
      </w:r>
      <w:r w:rsidRPr="00BE218C">
        <w:rPr>
          <w:rFonts w:ascii="Arial" w:hAnsi="Arial" w:cs="Arial"/>
        </w:rPr>
        <w:t xml:space="preserve"> </w:t>
      </w:r>
      <w:r w:rsidR="00142C8E" w:rsidRPr="00BE218C">
        <w:rPr>
          <w:rFonts w:ascii="Arial" w:hAnsi="Arial" w:cs="Arial"/>
        </w:rPr>
        <w:t xml:space="preserve">submissions </w:t>
      </w:r>
      <w:r>
        <w:rPr>
          <w:rFonts w:ascii="Arial" w:hAnsi="Arial" w:cs="Arial"/>
        </w:rPr>
        <w:t>were received in response to public notification of the application.</w:t>
      </w:r>
      <w:r w:rsidR="00142C8E" w:rsidRPr="00BE218C">
        <w:rPr>
          <w:rFonts w:ascii="Arial" w:hAnsi="Arial" w:cs="Arial"/>
        </w:rPr>
        <w:t xml:space="preserve"> </w:t>
      </w:r>
    </w:p>
    <w:p w14:paraId="08E5D3F0" w14:textId="4111D9EE" w:rsidR="00011BAC" w:rsidRPr="00BE218C" w:rsidRDefault="00011BAC" w:rsidP="00F4433A">
      <w:pPr>
        <w:spacing w:after="0" w:line="240" w:lineRule="auto"/>
        <w:rPr>
          <w:rFonts w:ascii="Arial" w:hAnsi="Arial" w:cs="Arial"/>
          <w:highlight w:val="yellow"/>
        </w:rPr>
      </w:pPr>
    </w:p>
    <w:p w14:paraId="64E25913" w14:textId="77777777" w:rsidR="00F4433A" w:rsidRPr="00BE218C" w:rsidRDefault="00F4433A" w:rsidP="00F4433A">
      <w:pPr>
        <w:spacing w:after="0" w:line="240" w:lineRule="auto"/>
        <w:rPr>
          <w:rFonts w:ascii="Arial" w:hAnsi="Arial" w:cs="Arial"/>
          <w:highlight w:val="yellow"/>
        </w:rPr>
      </w:pPr>
    </w:p>
    <w:p w14:paraId="235AD742" w14:textId="2BD5A2DF"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6F00B8F8" w14:textId="77777777" w:rsidR="00011BAC" w:rsidRPr="00BE218C" w:rsidRDefault="00011BAC" w:rsidP="00011BAC">
      <w:pPr>
        <w:pStyle w:val="rcBodyText"/>
        <w:jc w:val="both"/>
        <w:rPr>
          <w:rFonts w:ascii="Arial" w:hAnsi="Arial" w:cs="Arial"/>
          <w:sz w:val="22"/>
          <w:szCs w:val="22"/>
        </w:rPr>
      </w:pPr>
    </w:p>
    <w:p w14:paraId="30DFE326" w14:textId="1F43B2AC" w:rsidR="00C3633F" w:rsidRDefault="00C3633F" w:rsidP="00011BAC">
      <w:pPr>
        <w:pStyle w:val="rcBodyText"/>
        <w:jc w:val="both"/>
        <w:rPr>
          <w:rFonts w:ascii="Arial" w:hAnsi="Arial" w:cs="Arial"/>
          <w:sz w:val="22"/>
          <w:szCs w:val="22"/>
        </w:rPr>
      </w:pPr>
      <w:r w:rsidRPr="00C3633F">
        <w:rPr>
          <w:rFonts w:ascii="Arial" w:hAnsi="Arial" w:cs="Arial"/>
          <w:sz w:val="22"/>
          <w:szCs w:val="22"/>
        </w:rPr>
        <w:t xml:space="preserve">It is </w:t>
      </w:r>
      <w:r>
        <w:rPr>
          <w:rFonts w:ascii="Arial" w:hAnsi="Arial" w:cs="Arial"/>
          <w:sz w:val="22"/>
          <w:szCs w:val="22"/>
        </w:rPr>
        <w:t xml:space="preserve">considered the proposal </w:t>
      </w:r>
      <w:r w:rsidR="00240047">
        <w:rPr>
          <w:rFonts w:ascii="Arial" w:hAnsi="Arial" w:cs="Arial"/>
          <w:sz w:val="22"/>
          <w:szCs w:val="22"/>
        </w:rPr>
        <w:t xml:space="preserve">for a </w:t>
      </w:r>
      <w:r w:rsidR="00642917">
        <w:rPr>
          <w:rFonts w:ascii="Arial" w:hAnsi="Arial" w:cs="Arial"/>
          <w:sz w:val="22"/>
          <w:szCs w:val="22"/>
        </w:rPr>
        <w:t>s</w:t>
      </w:r>
      <w:r w:rsidR="00240047">
        <w:rPr>
          <w:rFonts w:ascii="Arial" w:hAnsi="Arial" w:cs="Arial"/>
          <w:sz w:val="22"/>
          <w:szCs w:val="22"/>
        </w:rPr>
        <w:t xml:space="preserve">olar </w:t>
      </w:r>
      <w:r w:rsidR="00642917">
        <w:rPr>
          <w:rFonts w:ascii="Arial" w:hAnsi="Arial" w:cs="Arial"/>
          <w:sz w:val="22"/>
          <w:szCs w:val="22"/>
        </w:rPr>
        <w:t>f</w:t>
      </w:r>
      <w:r w:rsidR="00240047">
        <w:rPr>
          <w:rFonts w:ascii="Arial" w:hAnsi="Arial" w:cs="Arial"/>
          <w:sz w:val="22"/>
          <w:szCs w:val="22"/>
        </w:rPr>
        <w:t xml:space="preserve">arm </w:t>
      </w:r>
      <w:r>
        <w:rPr>
          <w:rFonts w:ascii="Arial" w:hAnsi="Arial" w:cs="Arial"/>
          <w:sz w:val="22"/>
          <w:szCs w:val="22"/>
        </w:rPr>
        <w:t>is in the public interest as:-</w:t>
      </w:r>
    </w:p>
    <w:p w14:paraId="36A55F7B" w14:textId="77777777" w:rsidR="00C3633F" w:rsidRDefault="00C3633F" w:rsidP="00011BAC">
      <w:pPr>
        <w:pStyle w:val="rcBodyText"/>
        <w:jc w:val="both"/>
        <w:rPr>
          <w:rFonts w:ascii="Arial" w:hAnsi="Arial" w:cs="Arial"/>
          <w:sz w:val="22"/>
          <w:szCs w:val="22"/>
        </w:rPr>
      </w:pPr>
    </w:p>
    <w:p w14:paraId="0BDE256E" w14:textId="192138B3" w:rsidR="00240047" w:rsidRDefault="00C3633F" w:rsidP="004D5749">
      <w:pPr>
        <w:pStyle w:val="rcBodyText"/>
        <w:numPr>
          <w:ilvl w:val="0"/>
          <w:numId w:val="39"/>
        </w:numPr>
        <w:jc w:val="both"/>
        <w:rPr>
          <w:rFonts w:ascii="Arial" w:hAnsi="Arial" w:cs="Arial"/>
          <w:sz w:val="22"/>
          <w:szCs w:val="22"/>
        </w:rPr>
      </w:pPr>
      <w:r>
        <w:rPr>
          <w:rFonts w:ascii="Arial" w:hAnsi="Arial" w:cs="Arial"/>
          <w:sz w:val="22"/>
          <w:szCs w:val="22"/>
        </w:rPr>
        <w:t xml:space="preserve">The proposal </w:t>
      </w:r>
      <w:r w:rsidR="00240047">
        <w:rPr>
          <w:rFonts w:ascii="Arial" w:hAnsi="Arial" w:cs="Arial"/>
          <w:sz w:val="22"/>
          <w:szCs w:val="22"/>
        </w:rPr>
        <w:t xml:space="preserve">will provide renewable energy to cater for the needs of the </w:t>
      </w:r>
      <w:proofErr w:type="spellStart"/>
      <w:r w:rsidR="00240047">
        <w:rPr>
          <w:rFonts w:ascii="Arial" w:hAnsi="Arial" w:cs="Arial"/>
          <w:sz w:val="22"/>
          <w:szCs w:val="22"/>
        </w:rPr>
        <w:t>Midkin</w:t>
      </w:r>
      <w:proofErr w:type="spellEnd"/>
      <w:r w:rsidR="00240047">
        <w:rPr>
          <w:rFonts w:ascii="Arial" w:hAnsi="Arial" w:cs="Arial"/>
          <w:sz w:val="22"/>
          <w:szCs w:val="22"/>
        </w:rPr>
        <w:t xml:space="preserve"> Cotton Gin (a facility that processes cotton for local cotton growers);</w:t>
      </w:r>
    </w:p>
    <w:p w14:paraId="38313191" w14:textId="77777777" w:rsidR="00240047" w:rsidRDefault="00240047" w:rsidP="00011BAC">
      <w:pPr>
        <w:pStyle w:val="rcBodyText"/>
        <w:jc w:val="both"/>
        <w:rPr>
          <w:rFonts w:ascii="Arial" w:hAnsi="Arial" w:cs="Arial"/>
          <w:sz w:val="22"/>
          <w:szCs w:val="22"/>
        </w:rPr>
      </w:pPr>
    </w:p>
    <w:p w14:paraId="26D01E25" w14:textId="120CBBC4" w:rsidR="00240047" w:rsidRDefault="00240047" w:rsidP="004D5749">
      <w:pPr>
        <w:pStyle w:val="rcBodyText"/>
        <w:numPr>
          <w:ilvl w:val="0"/>
          <w:numId w:val="39"/>
        </w:numPr>
        <w:jc w:val="both"/>
        <w:rPr>
          <w:rFonts w:ascii="Arial" w:hAnsi="Arial" w:cs="Arial"/>
          <w:sz w:val="22"/>
          <w:szCs w:val="22"/>
        </w:rPr>
      </w:pPr>
      <w:r>
        <w:rPr>
          <w:rFonts w:ascii="Arial" w:hAnsi="Arial" w:cs="Arial"/>
          <w:sz w:val="22"/>
          <w:szCs w:val="22"/>
        </w:rPr>
        <w:t>The proposal will provide renewable surplus energy to the State grid, which will reduce the requirement for reliance on existing fossil fuel fired power stations</w:t>
      </w:r>
      <w:r w:rsidR="004D5749">
        <w:rPr>
          <w:rFonts w:ascii="Arial" w:hAnsi="Arial" w:cs="Arial"/>
          <w:sz w:val="22"/>
          <w:szCs w:val="22"/>
        </w:rPr>
        <w:t xml:space="preserve"> and is therefore in the wider public interest</w:t>
      </w:r>
      <w:r>
        <w:rPr>
          <w:rFonts w:ascii="Arial" w:hAnsi="Arial" w:cs="Arial"/>
          <w:sz w:val="22"/>
          <w:szCs w:val="22"/>
        </w:rPr>
        <w:t>;</w:t>
      </w:r>
    </w:p>
    <w:p w14:paraId="0D8BFCE3" w14:textId="4E714A29" w:rsidR="004D5749" w:rsidRDefault="004D5749" w:rsidP="00011BAC">
      <w:pPr>
        <w:pStyle w:val="rcBodyText"/>
        <w:jc w:val="both"/>
        <w:rPr>
          <w:rFonts w:ascii="Arial" w:hAnsi="Arial" w:cs="Arial"/>
          <w:sz w:val="22"/>
          <w:szCs w:val="22"/>
        </w:rPr>
      </w:pPr>
    </w:p>
    <w:p w14:paraId="24363503" w14:textId="4C726C18" w:rsidR="004D5749" w:rsidRDefault="004D5749" w:rsidP="004D5749">
      <w:pPr>
        <w:pStyle w:val="rcBodyText"/>
        <w:numPr>
          <w:ilvl w:val="0"/>
          <w:numId w:val="39"/>
        </w:numPr>
        <w:jc w:val="both"/>
        <w:rPr>
          <w:rFonts w:ascii="Arial" w:hAnsi="Arial" w:cs="Arial"/>
          <w:sz w:val="22"/>
          <w:szCs w:val="22"/>
        </w:rPr>
      </w:pPr>
      <w:r>
        <w:rPr>
          <w:rFonts w:ascii="Arial" w:hAnsi="Arial" w:cs="Arial"/>
          <w:sz w:val="22"/>
          <w:szCs w:val="22"/>
        </w:rPr>
        <w:t>The proposal is consistent with planning controls of the Moree Plains LEP and DCP;</w:t>
      </w:r>
    </w:p>
    <w:p w14:paraId="7577CBA9" w14:textId="77777777" w:rsidR="004D5749" w:rsidRDefault="004D5749" w:rsidP="004D5749">
      <w:pPr>
        <w:pStyle w:val="ListParagraph"/>
        <w:rPr>
          <w:rFonts w:ascii="Arial" w:hAnsi="Arial" w:cs="Arial"/>
        </w:rPr>
      </w:pPr>
    </w:p>
    <w:p w14:paraId="3B4AD934" w14:textId="77777777" w:rsidR="004D5749" w:rsidRDefault="004D5749" w:rsidP="004D5749">
      <w:pPr>
        <w:pStyle w:val="rcBodyText"/>
        <w:numPr>
          <w:ilvl w:val="0"/>
          <w:numId w:val="39"/>
        </w:numPr>
        <w:jc w:val="both"/>
        <w:rPr>
          <w:rFonts w:ascii="Arial" w:hAnsi="Arial" w:cs="Arial"/>
          <w:sz w:val="22"/>
          <w:szCs w:val="22"/>
        </w:rPr>
      </w:pPr>
      <w:r>
        <w:rPr>
          <w:rFonts w:ascii="Arial" w:hAnsi="Arial" w:cs="Arial"/>
          <w:sz w:val="22"/>
          <w:szCs w:val="22"/>
        </w:rPr>
        <w:t>The proposal will not have any adverse environmental impacts in the normal course of operations;</w:t>
      </w:r>
    </w:p>
    <w:p w14:paraId="417B6187" w14:textId="77777777" w:rsidR="004D5749" w:rsidRDefault="004D5749" w:rsidP="004D5749">
      <w:pPr>
        <w:pStyle w:val="ListParagraph"/>
        <w:rPr>
          <w:rFonts w:ascii="Arial" w:hAnsi="Arial" w:cs="Arial"/>
        </w:rPr>
      </w:pPr>
    </w:p>
    <w:p w14:paraId="00C4DFF8" w14:textId="2749F562" w:rsidR="004D5749" w:rsidRDefault="004D5749" w:rsidP="004D5749">
      <w:pPr>
        <w:pStyle w:val="rcBodyText"/>
        <w:numPr>
          <w:ilvl w:val="0"/>
          <w:numId w:val="39"/>
        </w:numPr>
        <w:jc w:val="both"/>
        <w:rPr>
          <w:rFonts w:ascii="Arial" w:hAnsi="Arial" w:cs="Arial"/>
          <w:sz w:val="22"/>
          <w:szCs w:val="22"/>
        </w:rPr>
      </w:pPr>
      <w:r>
        <w:rPr>
          <w:rFonts w:ascii="Arial" w:hAnsi="Arial" w:cs="Arial"/>
          <w:sz w:val="22"/>
          <w:szCs w:val="22"/>
        </w:rPr>
        <w:t xml:space="preserve">The proposal is a sufficient distance from the nearest settlement that if a fire occurred </w:t>
      </w:r>
      <w:r w:rsidR="00642917">
        <w:rPr>
          <w:rFonts w:ascii="Arial" w:hAnsi="Arial" w:cs="Arial"/>
          <w:sz w:val="22"/>
          <w:szCs w:val="22"/>
        </w:rPr>
        <w:t xml:space="preserve">at </w:t>
      </w:r>
      <w:r>
        <w:rPr>
          <w:rFonts w:ascii="Arial" w:hAnsi="Arial" w:cs="Arial"/>
          <w:sz w:val="22"/>
          <w:szCs w:val="22"/>
        </w:rPr>
        <w:t>the B</w:t>
      </w:r>
      <w:r w:rsidR="00642917">
        <w:rPr>
          <w:rFonts w:ascii="Arial" w:hAnsi="Arial" w:cs="Arial"/>
          <w:sz w:val="22"/>
          <w:szCs w:val="22"/>
        </w:rPr>
        <w:t>ESS</w:t>
      </w:r>
      <w:r>
        <w:rPr>
          <w:rFonts w:ascii="Arial" w:hAnsi="Arial" w:cs="Arial"/>
          <w:sz w:val="22"/>
          <w:szCs w:val="22"/>
        </w:rPr>
        <w:t xml:space="preserve"> plant impacts could be mitigated;</w:t>
      </w:r>
    </w:p>
    <w:p w14:paraId="1BD0DDA6" w14:textId="77777777" w:rsidR="004D5749" w:rsidRDefault="004D5749" w:rsidP="004D5749">
      <w:pPr>
        <w:pStyle w:val="ListParagraph"/>
        <w:rPr>
          <w:rFonts w:ascii="Arial" w:hAnsi="Arial" w:cs="Arial"/>
        </w:rPr>
      </w:pPr>
    </w:p>
    <w:p w14:paraId="0A415070" w14:textId="77777777" w:rsidR="004D5749" w:rsidRDefault="004D5749" w:rsidP="004D5749">
      <w:pPr>
        <w:pStyle w:val="rcBodyText"/>
        <w:numPr>
          <w:ilvl w:val="0"/>
          <w:numId w:val="39"/>
        </w:numPr>
        <w:jc w:val="both"/>
        <w:rPr>
          <w:rFonts w:ascii="Arial" w:hAnsi="Arial" w:cs="Arial"/>
          <w:sz w:val="22"/>
          <w:szCs w:val="22"/>
        </w:rPr>
      </w:pPr>
      <w:r>
        <w:rPr>
          <w:rFonts w:ascii="Arial" w:hAnsi="Arial" w:cs="Arial"/>
          <w:sz w:val="22"/>
          <w:szCs w:val="22"/>
        </w:rPr>
        <w:t>The proposal will provide some economic benefit to the local community during the construction phase and up to two permanent local jobs during operation;</w:t>
      </w:r>
    </w:p>
    <w:p w14:paraId="06B79D67" w14:textId="77777777" w:rsidR="004D5749" w:rsidRDefault="004D5749" w:rsidP="004D5749">
      <w:pPr>
        <w:pStyle w:val="ListParagraph"/>
        <w:rPr>
          <w:rFonts w:ascii="Arial" w:hAnsi="Arial" w:cs="Arial"/>
        </w:rPr>
      </w:pPr>
    </w:p>
    <w:p w14:paraId="1E55ADE6" w14:textId="2FB0DF29" w:rsidR="00980EBD" w:rsidRPr="00642917" w:rsidRDefault="004D5749" w:rsidP="004A1402">
      <w:pPr>
        <w:pStyle w:val="rcBodyText"/>
        <w:numPr>
          <w:ilvl w:val="0"/>
          <w:numId w:val="39"/>
        </w:numPr>
        <w:jc w:val="both"/>
        <w:rPr>
          <w:rFonts w:ascii="Arial" w:eastAsiaTheme="minorHAnsi" w:hAnsi="Arial" w:cs="Arial"/>
          <w:color w:val="000000" w:themeColor="text1"/>
          <w:sz w:val="22"/>
          <w:szCs w:val="22"/>
          <w:shd w:val="clear" w:color="auto" w:fill="FFFFFF"/>
        </w:rPr>
      </w:pPr>
      <w:r w:rsidRPr="00642917">
        <w:rPr>
          <w:rFonts w:ascii="Arial" w:hAnsi="Arial" w:cs="Arial"/>
          <w:color w:val="000000" w:themeColor="text1"/>
          <w:sz w:val="22"/>
          <w:szCs w:val="22"/>
        </w:rPr>
        <w:t xml:space="preserve">As mentioned, the development </w:t>
      </w:r>
      <w:r w:rsidR="00980EBD" w:rsidRPr="00642917">
        <w:rPr>
          <w:rFonts w:ascii="Arial" w:hAnsi="Arial" w:cs="Arial"/>
          <w:color w:val="000000" w:themeColor="text1"/>
          <w:sz w:val="22"/>
          <w:szCs w:val="22"/>
        </w:rPr>
        <w:t>will provide additional capacity to the State grid via transfer of surplus electricity production which is c</w:t>
      </w:r>
      <w:r w:rsidR="00211BBA" w:rsidRPr="00642917">
        <w:rPr>
          <w:rFonts w:ascii="Arial" w:eastAsiaTheme="minorHAnsi" w:hAnsi="Arial" w:cs="Arial"/>
          <w:color w:val="000000" w:themeColor="text1"/>
          <w:sz w:val="22"/>
          <w:szCs w:val="22"/>
          <w:shd w:val="clear" w:color="auto" w:fill="FFFFFF"/>
        </w:rPr>
        <w:t xml:space="preserve">onsistent with the principles of </w:t>
      </w:r>
      <w:r w:rsidR="00642917" w:rsidRPr="00642917">
        <w:rPr>
          <w:rFonts w:ascii="Arial" w:eastAsiaTheme="minorHAnsi" w:hAnsi="Arial" w:cs="Arial"/>
          <w:color w:val="000000" w:themeColor="text1"/>
          <w:sz w:val="22"/>
          <w:szCs w:val="22"/>
          <w:shd w:val="clear" w:color="auto" w:fill="FFFFFF"/>
        </w:rPr>
        <w:t>e</w:t>
      </w:r>
      <w:r w:rsidR="00E24600" w:rsidRPr="00642917">
        <w:rPr>
          <w:rFonts w:ascii="Arial" w:eastAsiaTheme="minorHAnsi" w:hAnsi="Arial" w:cs="Arial"/>
          <w:color w:val="000000" w:themeColor="text1"/>
          <w:sz w:val="22"/>
          <w:szCs w:val="22"/>
          <w:shd w:val="clear" w:color="auto" w:fill="FFFFFF"/>
        </w:rPr>
        <w:t xml:space="preserve">cologically sustainable development </w:t>
      </w:r>
      <w:r w:rsidR="00980EBD" w:rsidRPr="00642917">
        <w:rPr>
          <w:rFonts w:ascii="Arial" w:eastAsiaTheme="minorHAnsi" w:hAnsi="Arial" w:cs="Arial"/>
          <w:color w:val="000000" w:themeColor="text1"/>
          <w:sz w:val="22"/>
          <w:szCs w:val="22"/>
          <w:shd w:val="clear" w:color="auto" w:fill="FFFFFF"/>
        </w:rPr>
        <w:t xml:space="preserve">and mitigating </w:t>
      </w:r>
      <w:r w:rsidR="00642917" w:rsidRPr="00642917">
        <w:rPr>
          <w:rFonts w:ascii="Arial" w:eastAsiaTheme="minorHAnsi" w:hAnsi="Arial" w:cs="Arial"/>
          <w:color w:val="000000" w:themeColor="text1"/>
          <w:sz w:val="22"/>
          <w:szCs w:val="22"/>
          <w:shd w:val="clear" w:color="auto" w:fill="FFFFFF"/>
        </w:rPr>
        <w:t>c</w:t>
      </w:r>
      <w:r w:rsidR="00E24600" w:rsidRPr="00642917">
        <w:rPr>
          <w:rFonts w:ascii="Arial" w:eastAsiaTheme="minorHAnsi" w:hAnsi="Arial" w:cs="Arial"/>
          <w:color w:val="000000" w:themeColor="text1"/>
          <w:sz w:val="22"/>
          <w:szCs w:val="22"/>
          <w:shd w:val="clear" w:color="auto" w:fill="FFFFFF"/>
        </w:rPr>
        <w:t>limate change</w:t>
      </w:r>
      <w:r w:rsidR="00980EBD" w:rsidRPr="00642917">
        <w:rPr>
          <w:rFonts w:ascii="Arial" w:eastAsiaTheme="minorHAnsi" w:hAnsi="Arial" w:cs="Arial"/>
          <w:color w:val="000000" w:themeColor="text1"/>
          <w:sz w:val="22"/>
          <w:szCs w:val="22"/>
          <w:shd w:val="clear" w:color="auto" w:fill="FFFFFF"/>
        </w:rPr>
        <w:t>.</w:t>
      </w:r>
    </w:p>
    <w:p w14:paraId="57FD1D35" w14:textId="77777777" w:rsidR="00980EBD" w:rsidRDefault="00980EBD" w:rsidP="00980EBD">
      <w:pPr>
        <w:pStyle w:val="ListParagraph"/>
        <w:rPr>
          <w:rFonts w:ascii="Arial" w:hAnsi="Arial" w:cs="Arial"/>
          <w:color w:val="FF0000"/>
          <w:shd w:val="clear" w:color="auto" w:fill="FFFFFF"/>
        </w:rPr>
      </w:pPr>
    </w:p>
    <w:p w14:paraId="23F51E8D" w14:textId="10AE0FA8" w:rsidR="00040089" w:rsidRPr="00980EBD" w:rsidRDefault="00980EBD" w:rsidP="00011BAC">
      <w:pPr>
        <w:pStyle w:val="rcBodyText"/>
        <w:jc w:val="both"/>
        <w:rPr>
          <w:rFonts w:ascii="Arial" w:hAnsi="Arial" w:cs="Arial"/>
          <w:b/>
          <w:sz w:val="22"/>
          <w:szCs w:val="22"/>
        </w:rPr>
      </w:pPr>
      <w:r w:rsidRPr="00980EBD">
        <w:rPr>
          <w:rFonts w:ascii="Arial" w:eastAsiaTheme="minorHAnsi" w:hAnsi="Arial" w:cs="Arial"/>
          <w:sz w:val="22"/>
          <w:szCs w:val="22"/>
          <w:shd w:val="clear" w:color="auto" w:fill="FFFFFF"/>
        </w:rPr>
        <w:t>In view of the above, on</w:t>
      </w:r>
      <w:r w:rsidR="00040089" w:rsidRPr="00980EBD">
        <w:rPr>
          <w:rFonts w:ascii="Arial" w:eastAsiaTheme="minorHAnsi" w:hAnsi="Arial" w:cs="Arial"/>
          <w:sz w:val="22"/>
          <w:szCs w:val="22"/>
          <w:shd w:val="clear" w:color="auto" w:fill="FFFFFF"/>
        </w:rPr>
        <w:t xml:space="preserve"> balance</w:t>
      </w:r>
      <w:r w:rsidRPr="00980EBD">
        <w:rPr>
          <w:rFonts w:ascii="Arial" w:eastAsiaTheme="minorHAnsi" w:hAnsi="Arial" w:cs="Arial"/>
          <w:sz w:val="22"/>
          <w:szCs w:val="22"/>
          <w:shd w:val="clear" w:color="auto" w:fill="FFFFFF"/>
        </w:rPr>
        <w:t>,</w:t>
      </w:r>
      <w:r w:rsidR="00040089" w:rsidRPr="00980EBD">
        <w:rPr>
          <w:rFonts w:ascii="Arial" w:eastAsiaTheme="minorHAnsi" w:hAnsi="Arial" w:cs="Arial"/>
          <w:sz w:val="22"/>
          <w:szCs w:val="22"/>
          <w:shd w:val="clear" w:color="auto" w:fill="FFFFFF"/>
        </w:rPr>
        <w:t xml:space="preserve"> </w:t>
      </w:r>
      <w:r>
        <w:rPr>
          <w:rFonts w:ascii="Arial" w:eastAsiaTheme="minorHAnsi" w:hAnsi="Arial" w:cs="Arial"/>
          <w:sz w:val="22"/>
          <w:szCs w:val="22"/>
          <w:shd w:val="clear" w:color="auto" w:fill="FFFFFF"/>
        </w:rPr>
        <w:t>it is considered</w:t>
      </w:r>
      <w:r w:rsidR="00642917">
        <w:rPr>
          <w:rFonts w:ascii="Arial" w:eastAsiaTheme="minorHAnsi" w:hAnsi="Arial" w:cs="Arial"/>
          <w:sz w:val="22"/>
          <w:szCs w:val="22"/>
          <w:shd w:val="clear" w:color="auto" w:fill="FFFFFF"/>
        </w:rPr>
        <w:t xml:space="preserve"> that</w:t>
      </w:r>
      <w:r>
        <w:rPr>
          <w:rFonts w:ascii="Arial" w:eastAsiaTheme="minorHAnsi" w:hAnsi="Arial" w:cs="Arial"/>
          <w:sz w:val="22"/>
          <w:szCs w:val="22"/>
          <w:shd w:val="clear" w:color="auto" w:fill="FFFFFF"/>
        </w:rPr>
        <w:t xml:space="preserve"> </w:t>
      </w:r>
      <w:r w:rsidR="00040089" w:rsidRPr="00980EBD">
        <w:rPr>
          <w:rFonts w:ascii="Arial" w:eastAsiaTheme="minorHAnsi" w:hAnsi="Arial" w:cs="Arial"/>
          <w:sz w:val="22"/>
          <w:szCs w:val="22"/>
          <w:shd w:val="clear" w:color="auto" w:fill="FFFFFF"/>
        </w:rPr>
        <w:t xml:space="preserve">the proposal is consistent </w:t>
      </w:r>
      <w:r w:rsidRPr="00980EBD">
        <w:rPr>
          <w:rFonts w:ascii="Arial" w:eastAsiaTheme="minorHAnsi" w:hAnsi="Arial" w:cs="Arial"/>
          <w:sz w:val="22"/>
          <w:szCs w:val="22"/>
          <w:shd w:val="clear" w:color="auto" w:fill="FFFFFF"/>
        </w:rPr>
        <w:t xml:space="preserve">with </w:t>
      </w:r>
      <w:r w:rsidR="00040089" w:rsidRPr="00980EBD">
        <w:rPr>
          <w:rFonts w:ascii="Arial" w:eastAsiaTheme="minorHAnsi" w:hAnsi="Arial" w:cs="Arial"/>
          <w:sz w:val="22"/>
          <w:szCs w:val="22"/>
          <w:shd w:val="clear" w:color="auto" w:fill="FFFFFF"/>
        </w:rPr>
        <w:t xml:space="preserve">the </w:t>
      </w:r>
      <w:r>
        <w:rPr>
          <w:rFonts w:ascii="Arial" w:eastAsiaTheme="minorHAnsi" w:hAnsi="Arial" w:cs="Arial"/>
          <w:sz w:val="22"/>
          <w:szCs w:val="22"/>
          <w:shd w:val="clear" w:color="auto" w:fill="FFFFFF"/>
        </w:rPr>
        <w:t xml:space="preserve">local and wider </w:t>
      </w:r>
      <w:r w:rsidR="00040089" w:rsidRPr="00980EBD">
        <w:rPr>
          <w:rFonts w:ascii="Arial" w:eastAsiaTheme="minorHAnsi" w:hAnsi="Arial" w:cs="Arial"/>
          <w:sz w:val="22"/>
          <w:szCs w:val="22"/>
          <w:shd w:val="clear" w:color="auto" w:fill="FFFFFF"/>
        </w:rPr>
        <w:t>public interest</w:t>
      </w:r>
      <w:r w:rsidRPr="00980EBD">
        <w:rPr>
          <w:rFonts w:ascii="Arial" w:eastAsiaTheme="minorHAnsi" w:hAnsi="Arial" w:cs="Arial"/>
          <w:sz w:val="22"/>
          <w:szCs w:val="22"/>
          <w:shd w:val="clear" w:color="auto" w:fill="FFFFFF"/>
        </w:rPr>
        <w:t>.</w:t>
      </w:r>
    </w:p>
    <w:p w14:paraId="70CEDA3A" w14:textId="42A1B01F" w:rsidR="00B11806" w:rsidRDefault="00B11806" w:rsidP="00B11806">
      <w:pPr>
        <w:tabs>
          <w:tab w:val="left" w:pos="7485"/>
        </w:tabs>
        <w:spacing w:before="120" w:after="0" w:line="240" w:lineRule="auto"/>
        <w:ind w:right="23"/>
        <w:rPr>
          <w:rFonts w:ascii="Arial" w:hAnsi="Arial" w:cs="Arial"/>
          <w:b/>
          <w:lang w:eastAsia="en-AU"/>
        </w:rPr>
      </w:pPr>
    </w:p>
    <w:p w14:paraId="333E1B3D" w14:textId="0E1FB151" w:rsidR="000808D5" w:rsidRPr="00BE218C" w:rsidRDefault="000808D5" w:rsidP="00E6300A">
      <w:pPr>
        <w:pStyle w:val="ListParagraph"/>
        <w:keepNext/>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70E22A0B" w14:textId="16BCC679" w:rsidR="008F5487" w:rsidRPr="00BE218C" w:rsidRDefault="008F5487" w:rsidP="00E6300A">
      <w:pPr>
        <w:keepNext/>
        <w:widowControl w:val="0"/>
        <w:tabs>
          <w:tab w:val="left" w:pos="7485"/>
        </w:tabs>
        <w:spacing w:before="120" w:after="0" w:line="240" w:lineRule="auto"/>
        <w:ind w:right="23"/>
        <w:rPr>
          <w:rFonts w:ascii="Arial" w:hAnsi="Arial" w:cs="Arial"/>
          <w:b/>
          <w:lang w:eastAsia="en-AU"/>
        </w:rPr>
      </w:pPr>
    </w:p>
    <w:p w14:paraId="074A1AD3" w14:textId="40F3CFAB" w:rsidR="00A52F31" w:rsidRPr="00BE218C" w:rsidRDefault="00545E14" w:rsidP="00E6300A">
      <w:pPr>
        <w:pStyle w:val="ListParagraph"/>
        <w:keepNext/>
        <w:widowControl w:val="0"/>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E6300A">
      <w:pPr>
        <w:keepNext/>
        <w:widowControl w:val="0"/>
        <w:tabs>
          <w:tab w:val="left" w:pos="7485"/>
        </w:tabs>
        <w:spacing w:before="120" w:after="0" w:line="240" w:lineRule="auto"/>
        <w:ind w:right="23"/>
        <w:rPr>
          <w:rFonts w:ascii="Arial" w:hAnsi="Arial" w:cs="Arial"/>
          <w:b/>
          <w:lang w:eastAsia="en-AU"/>
        </w:rPr>
      </w:pPr>
    </w:p>
    <w:p w14:paraId="1610E74B" w14:textId="009B63EC" w:rsidR="00DA7AE8" w:rsidRDefault="00210DB1" w:rsidP="00DC2047">
      <w:pPr>
        <w:widowControl w:val="0"/>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various agencies for comment/concurrence</w:t>
      </w:r>
      <w:r w:rsidR="00DA7AE8">
        <w:rPr>
          <w:rFonts w:ascii="Arial" w:hAnsi="Arial" w:cs="Arial"/>
          <w:bCs/>
          <w:lang w:eastAsia="en-AU"/>
        </w:rPr>
        <w:t>/referral</w:t>
      </w:r>
      <w:r w:rsidRPr="00BE218C">
        <w:rPr>
          <w:rFonts w:ascii="Arial" w:hAnsi="Arial" w:cs="Arial"/>
          <w:bCs/>
          <w:lang w:eastAsia="en-AU"/>
        </w:rPr>
        <w:t xml:space="preserve"> as required by the EPA Act and outlined below</w:t>
      </w:r>
      <w:r w:rsidR="00DA7AE8">
        <w:rPr>
          <w:rFonts w:ascii="Arial" w:hAnsi="Arial" w:cs="Arial"/>
          <w:bCs/>
          <w:lang w:eastAsia="en-AU"/>
        </w:rPr>
        <w:t xml:space="preserve"> in </w:t>
      </w:r>
      <w:r w:rsidR="00DA7AE8" w:rsidRPr="00642917">
        <w:rPr>
          <w:rFonts w:ascii="Arial" w:hAnsi="Arial" w:cs="Arial"/>
          <w:b/>
          <w:lang w:eastAsia="en-AU"/>
        </w:rPr>
        <w:t>Table 5</w:t>
      </w:r>
      <w:r w:rsidR="00DA7AE8">
        <w:rPr>
          <w:rFonts w:ascii="Arial" w:hAnsi="Arial" w:cs="Arial"/>
          <w:bCs/>
          <w:lang w:eastAsia="en-AU"/>
        </w:rPr>
        <w:t xml:space="preserve">. </w:t>
      </w:r>
    </w:p>
    <w:p w14:paraId="5810492C" w14:textId="77777777" w:rsidR="00DC2047" w:rsidRDefault="00DC2047" w:rsidP="00DC2047">
      <w:pPr>
        <w:widowControl w:val="0"/>
        <w:tabs>
          <w:tab w:val="left" w:pos="7485"/>
        </w:tabs>
        <w:spacing w:after="0" w:line="240" w:lineRule="auto"/>
        <w:ind w:right="23"/>
        <w:jc w:val="both"/>
        <w:rPr>
          <w:rFonts w:ascii="Arial" w:hAnsi="Arial" w:cs="Arial"/>
          <w:bCs/>
          <w:color w:val="FF0000"/>
          <w:lang w:eastAsia="en-AU"/>
        </w:rPr>
      </w:pPr>
    </w:p>
    <w:p w14:paraId="54F91A19" w14:textId="03D3F09C" w:rsidR="00DA7AE8" w:rsidRPr="00031B80" w:rsidRDefault="00DA7AE8" w:rsidP="00DC2047">
      <w:pPr>
        <w:tabs>
          <w:tab w:val="left" w:pos="7485"/>
        </w:tabs>
        <w:spacing w:after="0" w:line="240" w:lineRule="auto"/>
        <w:ind w:right="23"/>
        <w:jc w:val="both"/>
        <w:rPr>
          <w:rFonts w:ascii="Arial" w:hAnsi="Arial" w:cs="Arial"/>
          <w:bCs/>
          <w:lang w:eastAsia="en-AU"/>
        </w:rPr>
      </w:pPr>
      <w:r w:rsidRPr="00031B80">
        <w:rPr>
          <w:rFonts w:ascii="Arial" w:hAnsi="Arial" w:cs="Arial"/>
          <w:bCs/>
          <w:lang w:eastAsia="en-AU"/>
        </w:rPr>
        <w:t xml:space="preserve">There are no outstanding issues arising from these concurrence and referral requirements subject to the imposition of the recommended conditions of consent being imposed. </w:t>
      </w:r>
    </w:p>
    <w:p w14:paraId="7EB6F58F" w14:textId="72F0C392" w:rsidR="00210DB1" w:rsidRPr="00BE218C" w:rsidRDefault="00210DB1" w:rsidP="00F75C63">
      <w:pPr>
        <w:tabs>
          <w:tab w:val="left" w:pos="7485"/>
        </w:tabs>
        <w:spacing w:before="120" w:after="0" w:line="240" w:lineRule="auto"/>
        <w:ind w:right="23"/>
        <w:jc w:val="both"/>
        <w:rPr>
          <w:rFonts w:ascii="Arial" w:hAnsi="Arial" w:cs="Arial"/>
          <w:bCs/>
          <w:lang w:eastAsia="en-AU"/>
        </w:rPr>
      </w:pPr>
    </w:p>
    <w:p w14:paraId="39B5AC7D" w14:textId="6CE79942" w:rsidR="008A62AB" w:rsidRPr="002A0A9B" w:rsidRDefault="008A62AB" w:rsidP="008A62AB">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Pr="002A0A9B">
        <w:rPr>
          <w:rFonts w:ascii="Arial" w:hAnsi="Arial" w:cs="Arial"/>
          <w:b/>
          <w:bCs/>
          <w:i w:val="0"/>
          <w:iCs w:val="0"/>
          <w:color w:val="auto"/>
          <w:sz w:val="20"/>
          <w:szCs w:val="20"/>
        </w:rPr>
        <w:t>5</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C00017" w:rsidRPr="00F75C63" w14:paraId="5BB10055" w14:textId="77777777" w:rsidTr="00642917">
        <w:trPr>
          <w:cnfStyle w:val="100000000000" w:firstRow="1" w:lastRow="0" w:firstColumn="0" w:lastColumn="0" w:oddVBand="0" w:evenVBand="0" w:oddHBand="0" w:evenHBand="0" w:firstRowFirstColumn="0" w:firstRowLastColumn="0" w:lastRowFirstColumn="0" w:lastRowLastColumn="0"/>
          <w:tblHeader/>
          <w:jc w:val="center"/>
        </w:trPr>
        <w:tc>
          <w:tcPr>
            <w:tcW w:w="1720" w:type="dxa"/>
            <w:shd w:val="clear" w:color="auto" w:fill="D9D9D9" w:themeFill="background1" w:themeFillShade="D9"/>
          </w:tcPr>
          <w:p w14:paraId="2ADD1007" w14:textId="512A75AC"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Agency</w:t>
            </w:r>
          </w:p>
        </w:tc>
        <w:tc>
          <w:tcPr>
            <w:tcW w:w="3403" w:type="dxa"/>
            <w:shd w:val="clear" w:color="auto" w:fill="D9D9D9" w:themeFill="background1" w:themeFillShade="D9"/>
          </w:tcPr>
          <w:p w14:paraId="4FA343D4" w14:textId="77777777"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Concurrence/</w:t>
            </w:r>
          </w:p>
          <w:p w14:paraId="4906BACA" w14:textId="456E0849"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referral trigger</w:t>
            </w:r>
          </w:p>
        </w:tc>
        <w:tc>
          <w:tcPr>
            <w:tcW w:w="3618" w:type="dxa"/>
            <w:shd w:val="clear" w:color="auto" w:fill="D9D9D9" w:themeFill="background1" w:themeFillShade="D9"/>
          </w:tcPr>
          <w:p w14:paraId="4C5F2314" w14:textId="77777777" w:rsidR="008A62AB"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Comments</w:t>
            </w:r>
            <w:r w:rsidR="008A62AB" w:rsidRPr="00F75C63">
              <w:rPr>
                <w:rFonts w:ascii="Arial" w:hAnsi="Arial" w:cs="Arial"/>
                <w:b/>
                <w:bCs/>
                <w:color w:val="auto"/>
                <w:sz w:val="22"/>
                <w:szCs w:val="22"/>
              </w:rPr>
              <w:t xml:space="preserve"> </w:t>
            </w:r>
          </w:p>
          <w:p w14:paraId="7DBC93C3" w14:textId="64F12DFC" w:rsidR="00C00017" w:rsidRPr="00F75C63" w:rsidRDefault="008A62AB"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Resolved</w:t>
            </w:r>
          </w:p>
          <w:p w14:paraId="467D9B06" w14:textId="7F5C0257" w:rsidR="00C00017" w:rsidRPr="00F75C63" w:rsidRDefault="00C00017" w:rsidP="008A62AB">
            <w:pPr>
              <w:pStyle w:val="FigureCaption"/>
              <w:spacing w:before="0" w:after="120"/>
              <w:ind w:left="0"/>
              <w:rPr>
                <w:rFonts w:ascii="Arial" w:hAnsi="Arial" w:cs="Arial"/>
                <w:b/>
                <w:bCs/>
                <w:color w:val="auto"/>
                <w:sz w:val="22"/>
                <w:szCs w:val="22"/>
              </w:rPr>
            </w:pPr>
          </w:p>
        </w:tc>
      </w:tr>
      <w:tr w:rsidR="00665084" w:rsidRPr="00F75C63" w14:paraId="01024467" w14:textId="77777777" w:rsidTr="00DA7AE8">
        <w:trPr>
          <w:jc w:val="center"/>
        </w:trPr>
        <w:tc>
          <w:tcPr>
            <w:tcW w:w="9936" w:type="dxa"/>
            <w:gridSpan w:val="4"/>
            <w:shd w:val="clear" w:color="auto" w:fill="F2F2F2" w:themeFill="background1" w:themeFillShade="F2"/>
          </w:tcPr>
          <w:p w14:paraId="3A84501D" w14:textId="2BF57B66" w:rsidR="00665084" w:rsidRPr="00D619C4" w:rsidRDefault="00665084" w:rsidP="008A62AB">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Concurrence </w:t>
            </w:r>
            <w:r w:rsidR="008A62AB" w:rsidRPr="00F75C63">
              <w:rPr>
                <w:rFonts w:ascii="Arial" w:hAnsi="Arial" w:cs="Arial"/>
                <w:color w:val="auto"/>
                <w:sz w:val="22"/>
                <w:szCs w:val="22"/>
              </w:rPr>
              <w:t xml:space="preserve">Requirements </w:t>
            </w:r>
            <w:r w:rsidR="008A62AB" w:rsidRPr="00F75C63">
              <w:rPr>
                <w:rFonts w:ascii="Arial" w:hAnsi="Arial" w:cs="Arial"/>
                <w:b w:val="0"/>
                <w:color w:val="auto"/>
                <w:sz w:val="22"/>
                <w:szCs w:val="22"/>
              </w:rPr>
              <w:t>(s4.13 of EP&amp;A Act)</w:t>
            </w:r>
            <w:r w:rsidR="008A62AB" w:rsidRPr="00F75C63">
              <w:rPr>
                <w:rFonts w:ascii="Arial" w:hAnsi="Arial" w:cs="Arial"/>
                <w:color w:val="auto"/>
                <w:sz w:val="22"/>
                <w:szCs w:val="22"/>
              </w:rPr>
              <w:t xml:space="preserve"> </w:t>
            </w:r>
          </w:p>
        </w:tc>
      </w:tr>
      <w:tr w:rsidR="00C00017" w:rsidRPr="00F75C63" w14:paraId="2B664A69" w14:textId="77777777" w:rsidTr="00DA7AE8">
        <w:trPr>
          <w:jc w:val="center"/>
        </w:trPr>
        <w:tc>
          <w:tcPr>
            <w:tcW w:w="1720" w:type="dxa"/>
          </w:tcPr>
          <w:p w14:paraId="53694EF8" w14:textId="2AAAAE01" w:rsidR="00C00017" w:rsidRPr="00F75C63" w:rsidRDefault="004605C4" w:rsidP="00665084">
            <w:pPr>
              <w:pStyle w:val="FigureCaption"/>
              <w:spacing w:before="0" w:after="0"/>
              <w:ind w:left="0"/>
              <w:jc w:val="left"/>
              <w:rPr>
                <w:rFonts w:ascii="Arial" w:hAnsi="Arial" w:cs="Arial"/>
                <w:b w:val="0"/>
                <w:color w:val="00B050"/>
                <w:sz w:val="22"/>
                <w:szCs w:val="22"/>
              </w:rPr>
            </w:pPr>
            <w:r w:rsidRPr="004605C4">
              <w:rPr>
                <w:rFonts w:ascii="Arial" w:hAnsi="Arial" w:cs="Arial"/>
                <w:b w:val="0"/>
                <w:color w:val="auto"/>
                <w:sz w:val="22"/>
                <w:szCs w:val="22"/>
              </w:rPr>
              <w:t>N/</w:t>
            </w:r>
            <w:r w:rsidR="00642917">
              <w:rPr>
                <w:rFonts w:ascii="Arial" w:hAnsi="Arial" w:cs="Arial"/>
                <w:b w:val="0"/>
                <w:color w:val="auto"/>
                <w:sz w:val="22"/>
                <w:szCs w:val="22"/>
              </w:rPr>
              <w:t>A</w:t>
            </w:r>
          </w:p>
        </w:tc>
        <w:tc>
          <w:tcPr>
            <w:tcW w:w="3403" w:type="dxa"/>
          </w:tcPr>
          <w:p w14:paraId="7269DB18" w14:textId="647D9B5C" w:rsidR="00C00017" w:rsidRPr="00F75C63" w:rsidRDefault="00C00017" w:rsidP="00665084">
            <w:pPr>
              <w:pStyle w:val="FigureCaption"/>
              <w:spacing w:before="0" w:after="0"/>
              <w:ind w:left="0"/>
              <w:jc w:val="both"/>
              <w:rPr>
                <w:rFonts w:ascii="Arial" w:hAnsi="Arial" w:cs="Arial"/>
                <w:b w:val="0"/>
                <w:color w:val="00B050"/>
                <w:sz w:val="22"/>
                <w:szCs w:val="22"/>
              </w:rPr>
            </w:pPr>
          </w:p>
        </w:tc>
        <w:tc>
          <w:tcPr>
            <w:tcW w:w="3618" w:type="dxa"/>
          </w:tcPr>
          <w:p w14:paraId="0A077177" w14:textId="24802E51" w:rsidR="009C77E8" w:rsidRPr="00F75C63" w:rsidRDefault="009C77E8" w:rsidP="00130CBF">
            <w:pPr>
              <w:pStyle w:val="FigureCaption"/>
              <w:spacing w:before="0" w:after="0"/>
              <w:ind w:left="0"/>
              <w:jc w:val="both"/>
              <w:rPr>
                <w:rFonts w:ascii="Arial" w:hAnsi="Arial" w:cs="Arial"/>
                <w:b w:val="0"/>
                <w:color w:val="auto"/>
                <w:sz w:val="22"/>
                <w:szCs w:val="22"/>
              </w:rPr>
            </w:pPr>
          </w:p>
        </w:tc>
        <w:tc>
          <w:tcPr>
            <w:tcW w:w="1195" w:type="dxa"/>
          </w:tcPr>
          <w:p w14:paraId="5A989A5A" w14:textId="2C4CD3DB" w:rsidR="00C00017" w:rsidRPr="00F75C63" w:rsidRDefault="00665084" w:rsidP="00665084">
            <w:pPr>
              <w:pStyle w:val="FigureCaption"/>
              <w:spacing w:before="0" w:after="0"/>
              <w:ind w:left="0"/>
              <w:rPr>
                <w:rFonts w:ascii="Arial" w:hAnsi="Arial" w:cs="Arial"/>
                <w:b w:val="0"/>
                <w:color w:val="FF0000"/>
                <w:sz w:val="22"/>
                <w:szCs w:val="22"/>
              </w:rPr>
            </w:pPr>
            <w:r w:rsidRPr="00D619C4">
              <w:rPr>
                <w:rFonts w:ascii="Arial" w:hAnsi="Arial" w:cs="Arial"/>
                <w:b w:val="0"/>
                <w:color w:val="auto"/>
                <w:sz w:val="22"/>
                <w:szCs w:val="22"/>
              </w:rPr>
              <w:t>N</w:t>
            </w:r>
            <w:r w:rsidR="00031B80" w:rsidRPr="00D619C4">
              <w:rPr>
                <w:rFonts w:ascii="Arial" w:hAnsi="Arial" w:cs="Arial"/>
                <w:b w:val="0"/>
                <w:color w:val="auto"/>
                <w:sz w:val="22"/>
                <w:szCs w:val="22"/>
              </w:rPr>
              <w:t>/</w:t>
            </w:r>
            <w:r w:rsidR="00642917">
              <w:rPr>
                <w:rFonts w:ascii="Arial" w:hAnsi="Arial" w:cs="Arial"/>
                <w:b w:val="0"/>
                <w:color w:val="auto"/>
                <w:sz w:val="22"/>
                <w:szCs w:val="22"/>
              </w:rPr>
              <w:t>A</w:t>
            </w:r>
          </w:p>
        </w:tc>
      </w:tr>
      <w:tr w:rsidR="00665084" w:rsidRPr="00F75C63" w14:paraId="70DDC9FF" w14:textId="77777777" w:rsidTr="00DA7AE8">
        <w:trPr>
          <w:jc w:val="center"/>
        </w:trPr>
        <w:tc>
          <w:tcPr>
            <w:tcW w:w="9936" w:type="dxa"/>
            <w:gridSpan w:val="4"/>
            <w:shd w:val="clear" w:color="auto" w:fill="F2F2F2" w:themeFill="background1" w:themeFillShade="F2"/>
          </w:tcPr>
          <w:p w14:paraId="59B787B3" w14:textId="4D2A400C" w:rsidR="00665084" w:rsidRPr="00F75C63" w:rsidRDefault="00665084" w:rsidP="003F4F1C">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Referral</w:t>
            </w:r>
            <w:r w:rsidR="00D31559" w:rsidRPr="00F75C63">
              <w:rPr>
                <w:rFonts w:ascii="Arial" w:hAnsi="Arial" w:cs="Arial"/>
                <w:color w:val="auto"/>
                <w:sz w:val="22"/>
                <w:szCs w:val="22"/>
              </w:rPr>
              <w:t>/Consultation</w:t>
            </w:r>
            <w:r w:rsidRPr="00F75C63">
              <w:rPr>
                <w:rFonts w:ascii="Arial" w:hAnsi="Arial" w:cs="Arial"/>
                <w:color w:val="auto"/>
                <w:sz w:val="22"/>
                <w:szCs w:val="22"/>
              </w:rPr>
              <w:t xml:space="preserve"> Agencies </w:t>
            </w:r>
          </w:p>
        </w:tc>
      </w:tr>
      <w:tr w:rsidR="008A62AB" w:rsidRPr="00F75C63" w14:paraId="7732BF6D" w14:textId="77777777" w:rsidTr="00DA7AE8">
        <w:trPr>
          <w:jc w:val="center"/>
        </w:trPr>
        <w:tc>
          <w:tcPr>
            <w:tcW w:w="1720" w:type="dxa"/>
          </w:tcPr>
          <w:p w14:paraId="68A1525C" w14:textId="5CB5751E" w:rsidR="00C00017" w:rsidRPr="00F75C63" w:rsidRDefault="004249A7" w:rsidP="003F4F1C">
            <w:pPr>
              <w:pStyle w:val="FigureCaption"/>
              <w:spacing w:before="0" w:after="0"/>
              <w:ind w:left="0"/>
              <w:jc w:val="left"/>
              <w:rPr>
                <w:rFonts w:ascii="Arial" w:hAnsi="Arial" w:cs="Arial"/>
                <w:b w:val="0"/>
                <w:color w:val="00B050"/>
                <w:sz w:val="22"/>
                <w:szCs w:val="22"/>
              </w:rPr>
            </w:pPr>
            <w:r w:rsidRPr="00031B80">
              <w:rPr>
                <w:rFonts w:ascii="Arial" w:hAnsi="Arial" w:cs="Arial"/>
                <w:b w:val="0"/>
                <w:color w:val="auto"/>
                <w:sz w:val="22"/>
                <w:szCs w:val="22"/>
              </w:rPr>
              <w:t>RFS</w:t>
            </w:r>
          </w:p>
        </w:tc>
        <w:tc>
          <w:tcPr>
            <w:tcW w:w="3403" w:type="dxa"/>
          </w:tcPr>
          <w:p w14:paraId="42A9BFB2" w14:textId="77777777" w:rsidR="00C00017" w:rsidRPr="004E6FAE" w:rsidRDefault="004249A7" w:rsidP="003F4F1C">
            <w:pPr>
              <w:pStyle w:val="FigureCaption"/>
              <w:spacing w:before="0" w:after="0"/>
              <w:ind w:left="0"/>
              <w:jc w:val="both"/>
              <w:rPr>
                <w:rFonts w:ascii="Arial" w:hAnsi="Arial" w:cs="Arial"/>
                <w:b w:val="0"/>
                <w:color w:val="auto"/>
                <w:sz w:val="22"/>
                <w:szCs w:val="22"/>
              </w:rPr>
            </w:pPr>
            <w:r w:rsidRPr="004E6FAE">
              <w:rPr>
                <w:rFonts w:ascii="Arial" w:hAnsi="Arial" w:cs="Arial"/>
                <w:b w:val="0"/>
                <w:color w:val="auto"/>
                <w:sz w:val="22"/>
                <w:szCs w:val="22"/>
              </w:rPr>
              <w:t>S4.14 – EP&amp;A Act</w:t>
            </w:r>
          </w:p>
          <w:p w14:paraId="3966A37D" w14:textId="052BF007" w:rsidR="008A62AB" w:rsidRPr="00F75C63" w:rsidRDefault="008A62AB" w:rsidP="003F4F1C">
            <w:pPr>
              <w:pStyle w:val="FigureCaption"/>
              <w:spacing w:before="0" w:after="0"/>
              <w:ind w:left="0"/>
              <w:jc w:val="both"/>
              <w:rPr>
                <w:rFonts w:ascii="Arial" w:hAnsi="Arial" w:cs="Arial"/>
                <w:b w:val="0"/>
                <w:color w:val="00B050"/>
                <w:sz w:val="22"/>
                <w:szCs w:val="22"/>
              </w:rPr>
            </w:pPr>
            <w:r w:rsidRPr="004E6FAE">
              <w:rPr>
                <w:rFonts w:ascii="Arial" w:hAnsi="Arial" w:cs="Arial"/>
                <w:b w:val="0"/>
                <w:color w:val="auto"/>
                <w:sz w:val="22"/>
                <w:szCs w:val="22"/>
              </w:rPr>
              <w:t>Development on bushfire prone land</w:t>
            </w:r>
          </w:p>
        </w:tc>
        <w:tc>
          <w:tcPr>
            <w:tcW w:w="3618" w:type="dxa"/>
          </w:tcPr>
          <w:p w14:paraId="2CC100AA" w14:textId="77777777" w:rsidR="00642917" w:rsidRDefault="00031B80" w:rsidP="003F4F1C">
            <w:pPr>
              <w:pStyle w:val="FigureCaption"/>
              <w:spacing w:before="0" w:after="0"/>
              <w:ind w:left="0"/>
              <w:jc w:val="both"/>
              <w:rPr>
                <w:rFonts w:ascii="Arial" w:hAnsi="Arial" w:cs="Arial"/>
                <w:b w:val="0"/>
                <w:color w:val="auto"/>
                <w:sz w:val="22"/>
                <w:szCs w:val="22"/>
              </w:rPr>
            </w:pPr>
            <w:r w:rsidRPr="00031B80">
              <w:rPr>
                <w:rFonts w:ascii="Arial" w:hAnsi="Arial" w:cs="Arial"/>
                <w:b w:val="0"/>
                <w:color w:val="auto"/>
                <w:sz w:val="22"/>
                <w:szCs w:val="22"/>
              </w:rPr>
              <w:t xml:space="preserve">On 14 February 2023, the NSW Rural Fire Service responded to Council’s referral. </w:t>
            </w:r>
          </w:p>
          <w:p w14:paraId="4444DBCB" w14:textId="77777777" w:rsidR="00642917" w:rsidRDefault="00642917" w:rsidP="003F4F1C">
            <w:pPr>
              <w:pStyle w:val="FigureCaption"/>
              <w:spacing w:before="0" w:after="0"/>
              <w:ind w:left="0"/>
              <w:jc w:val="both"/>
              <w:rPr>
                <w:rFonts w:ascii="Arial" w:hAnsi="Arial" w:cs="Arial"/>
                <w:b w:val="0"/>
                <w:color w:val="auto"/>
                <w:sz w:val="22"/>
                <w:szCs w:val="22"/>
              </w:rPr>
            </w:pPr>
          </w:p>
          <w:p w14:paraId="393E95F4" w14:textId="03433495" w:rsidR="00C00017" w:rsidRDefault="00031B80" w:rsidP="003F4F1C">
            <w:pPr>
              <w:pStyle w:val="FigureCaption"/>
              <w:spacing w:before="0" w:after="0"/>
              <w:ind w:left="0"/>
              <w:jc w:val="both"/>
              <w:rPr>
                <w:rFonts w:ascii="Arial" w:hAnsi="Arial" w:cs="Arial"/>
                <w:b w:val="0"/>
                <w:color w:val="auto"/>
                <w:sz w:val="22"/>
                <w:szCs w:val="22"/>
              </w:rPr>
            </w:pPr>
            <w:r w:rsidRPr="00031B80">
              <w:rPr>
                <w:rFonts w:ascii="Arial" w:hAnsi="Arial" w:cs="Arial"/>
                <w:b w:val="0"/>
                <w:color w:val="auto"/>
                <w:sz w:val="22"/>
                <w:szCs w:val="22"/>
              </w:rPr>
              <w:t>No objection was raised to the development however a number of conditions were provided to be included as conditions of any consent.</w:t>
            </w:r>
          </w:p>
          <w:p w14:paraId="3D7EC8A6" w14:textId="77777777" w:rsidR="00642917" w:rsidRDefault="00642917" w:rsidP="003F4F1C">
            <w:pPr>
              <w:pStyle w:val="FigureCaption"/>
              <w:spacing w:before="0" w:after="0"/>
              <w:ind w:left="0"/>
              <w:jc w:val="both"/>
              <w:rPr>
                <w:rFonts w:ascii="Arial" w:hAnsi="Arial" w:cs="Arial"/>
                <w:b w:val="0"/>
                <w:color w:val="auto"/>
                <w:sz w:val="22"/>
                <w:szCs w:val="22"/>
              </w:rPr>
            </w:pPr>
          </w:p>
          <w:p w14:paraId="2316AE3D" w14:textId="75F2E0A0" w:rsidR="004E6FAE" w:rsidRPr="004E6FAE" w:rsidRDefault="00642917" w:rsidP="003F4F1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w:t>
            </w:r>
            <w:r w:rsidRPr="00642917">
              <w:rPr>
                <w:rFonts w:ascii="Arial" w:hAnsi="Arial" w:cs="Arial"/>
                <w:b w:val="0"/>
                <w:color w:val="auto"/>
                <w:sz w:val="22"/>
                <w:szCs w:val="22"/>
              </w:rPr>
              <w:t>a</w:t>
            </w:r>
            <w:r w:rsidR="004E6FAE" w:rsidRPr="00642917">
              <w:rPr>
                <w:rFonts w:ascii="Arial" w:hAnsi="Arial" w:cs="Arial"/>
                <w:b w:val="0"/>
                <w:color w:val="auto"/>
                <w:sz w:val="22"/>
                <w:szCs w:val="22"/>
              </w:rPr>
              <w:t>pplicants request to delete the 20,000</w:t>
            </w:r>
            <w:r>
              <w:rPr>
                <w:rFonts w:ascii="Arial" w:hAnsi="Arial" w:cs="Arial"/>
                <w:b w:val="0"/>
                <w:color w:val="auto"/>
                <w:sz w:val="22"/>
                <w:szCs w:val="22"/>
              </w:rPr>
              <w:t xml:space="preserve"> litre </w:t>
            </w:r>
            <w:r w:rsidR="004E6FAE" w:rsidRPr="00642917">
              <w:rPr>
                <w:rFonts w:ascii="Arial" w:hAnsi="Arial" w:cs="Arial"/>
                <w:b w:val="0"/>
                <w:color w:val="auto"/>
                <w:sz w:val="22"/>
                <w:szCs w:val="22"/>
              </w:rPr>
              <w:t xml:space="preserve">water tank has not been </w:t>
            </w:r>
            <w:r w:rsidRPr="00642917">
              <w:rPr>
                <w:rFonts w:ascii="Arial" w:hAnsi="Arial" w:cs="Arial"/>
                <w:b w:val="0"/>
                <w:color w:val="auto"/>
                <w:sz w:val="22"/>
                <w:szCs w:val="22"/>
              </w:rPr>
              <w:t xml:space="preserve">supported </w:t>
            </w:r>
            <w:r w:rsidR="004E6FAE" w:rsidRPr="00642917">
              <w:rPr>
                <w:rFonts w:ascii="Arial" w:hAnsi="Arial" w:cs="Arial"/>
                <w:b w:val="0"/>
                <w:color w:val="auto"/>
                <w:sz w:val="22"/>
                <w:szCs w:val="22"/>
              </w:rPr>
              <w:t>by RFS</w:t>
            </w:r>
            <w:r w:rsidRPr="00642917">
              <w:rPr>
                <w:rFonts w:ascii="Arial" w:hAnsi="Arial" w:cs="Arial"/>
                <w:b w:val="0"/>
                <w:color w:val="auto"/>
                <w:sz w:val="22"/>
                <w:szCs w:val="22"/>
              </w:rPr>
              <w:t>.</w:t>
            </w:r>
          </w:p>
          <w:p w14:paraId="520B80CB" w14:textId="77777777" w:rsidR="004E6FAE" w:rsidRPr="004E6FAE" w:rsidRDefault="004E6FAE" w:rsidP="003F4F1C">
            <w:pPr>
              <w:pStyle w:val="FigureCaption"/>
              <w:spacing w:before="0" w:after="0"/>
              <w:ind w:left="0"/>
              <w:jc w:val="both"/>
              <w:rPr>
                <w:rFonts w:ascii="Arial" w:hAnsi="Arial" w:cs="Arial"/>
                <w:b w:val="0"/>
                <w:color w:val="auto"/>
                <w:sz w:val="22"/>
                <w:szCs w:val="22"/>
              </w:rPr>
            </w:pPr>
          </w:p>
          <w:p w14:paraId="0FE18757" w14:textId="1E58CE47" w:rsidR="004E6FAE" w:rsidRPr="00F75C63" w:rsidRDefault="004E6FAE" w:rsidP="003F4F1C">
            <w:pPr>
              <w:pStyle w:val="FigureCaption"/>
              <w:spacing w:before="0" w:after="0"/>
              <w:ind w:left="0"/>
              <w:jc w:val="both"/>
              <w:rPr>
                <w:rFonts w:ascii="Arial" w:hAnsi="Arial" w:cs="Arial"/>
                <w:b w:val="0"/>
                <w:color w:val="00B050"/>
                <w:sz w:val="22"/>
                <w:szCs w:val="22"/>
              </w:rPr>
            </w:pPr>
          </w:p>
        </w:tc>
        <w:tc>
          <w:tcPr>
            <w:tcW w:w="1195" w:type="dxa"/>
          </w:tcPr>
          <w:p w14:paraId="5A11C801" w14:textId="7B9CE970" w:rsidR="00C00017" w:rsidRPr="00F75C63" w:rsidRDefault="004249A7" w:rsidP="004249A7">
            <w:pPr>
              <w:pStyle w:val="FigureCaption"/>
              <w:spacing w:before="0" w:after="0"/>
              <w:ind w:left="0"/>
              <w:rPr>
                <w:rFonts w:ascii="Arial" w:hAnsi="Arial" w:cs="Arial"/>
                <w:b w:val="0"/>
                <w:color w:val="00B050"/>
                <w:sz w:val="22"/>
                <w:szCs w:val="22"/>
              </w:rPr>
            </w:pPr>
            <w:r w:rsidRPr="00031B80">
              <w:rPr>
                <w:rFonts w:ascii="Arial" w:hAnsi="Arial" w:cs="Arial"/>
                <w:b w:val="0"/>
                <w:color w:val="auto"/>
                <w:sz w:val="22"/>
                <w:szCs w:val="22"/>
                <w:lang w:val="en-AU"/>
              </w:rPr>
              <w:t>Y</w:t>
            </w:r>
            <w:r w:rsidR="00031B80" w:rsidRPr="00031B80">
              <w:rPr>
                <w:rFonts w:ascii="Arial" w:hAnsi="Arial" w:cs="Arial"/>
                <w:b w:val="0"/>
                <w:color w:val="auto"/>
                <w:sz w:val="22"/>
                <w:szCs w:val="22"/>
                <w:lang w:val="en-AU"/>
              </w:rPr>
              <w:t xml:space="preserve">es </w:t>
            </w:r>
          </w:p>
        </w:tc>
      </w:tr>
      <w:tr w:rsidR="008A62AB" w:rsidRPr="00F75C63" w14:paraId="0C3B4C09" w14:textId="77777777" w:rsidTr="00DA7AE8">
        <w:trPr>
          <w:jc w:val="center"/>
        </w:trPr>
        <w:tc>
          <w:tcPr>
            <w:tcW w:w="1720" w:type="dxa"/>
          </w:tcPr>
          <w:p w14:paraId="5ED93BCE" w14:textId="116BE2A7" w:rsidR="00C00017" w:rsidRPr="004E6FAE" w:rsidRDefault="004249A7" w:rsidP="003F4F1C">
            <w:pPr>
              <w:pStyle w:val="FigureCaption"/>
              <w:spacing w:before="0" w:after="0"/>
              <w:ind w:left="0"/>
              <w:jc w:val="left"/>
              <w:rPr>
                <w:rFonts w:ascii="Arial" w:hAnsi="Arial" w:cs="Arial"/>
                <w:b w:val="0"/>
                <w:color w:val="auto"/>
                <w:sz w:val="22"/>
                <w:szCs w:val="22"/>
              </w:rPr>
            </w:pPr>
            <w:r w:rsidRPr="004E6FAE">
              <w:rPr>
                <w:rFonts w:ascii="Arial" w:hAnsi="Arial" w:cs="Arial"/>
                <w:b w:val="0"/>
                <w:color w:val="auto"/>
                <w:sz w:val="22"/>
                <w:szCs w:val="22"/>
              </w:rPr>
              <w:t>Electricity supply authority</w:t>
            </w:r>
          </w:p>
        </w:tc>
        <w:tc>
          <w:tcPr>
            <w:tcW w:w="3403" w:type="dxa"/>
          </w:tcPr>
          <w:p w14:paraId="0C37712D" w14:textId="77777777" w:rsidR="000375C9" w:rsidRPr="004E6FAE" w:rsidRDefault="000375C9" w:rsidP="000375C9">
            <w:pPr>
              <w:pStyle w:val="FigureCaption"/>
              <w:spacing w:before="0" w:after="0"/>
              <w:ind w:left="0"/>
              <w:jc w:val="both"/>
              <w:rPr>
                <w:rFonts w:ascii="Arial" w:hAnsi="Arial" w:cs="Arial"/>
                <w:i/>
                <w:color w:val="auto"/>
                <w:sz w:val="22"/>
                <w:szCs w:val="22"/>
              </w:rPr>
            </w:pPr>
            <w:r w:rsidRPr="004E6FAE">
              <w:rPr>
                <w:rFonts w:ascii="Arial" w:hAnsi="Arial" w:cs="Arial"/>
                <w:b w:val="0"/>
                <w:color w:val="auto"/>
                <w:sz w:val="22"/>
                <w:szCs w:val="22"/>
              </w:rPr>
              <w:t>Section 2.48</w:t>
            </w:r>
            <w:r w:rsidR="004249A7" w:rsidRPr="004E6FAE">
              <w:rPr>
                <w:rFonts w:ascii="Arial" w:hAnsi="Arial" w:cs="Arial"/>
                <w:b w:val="0"/>
                <w:color w:val="auto"/>
                <w:sz w:val="22"/>
                <w:szCs w:val="22"/>
              </w:rPr>
              <w:t xml:space="preserve"> – </w:t>
            </w:r>
            <w:r w:rsidRPr="004E6FAE">
              <w:rPr>
                <w:rFonts w:ascii="Arial" w:hAnsi="Arial" w:cs="Arial"/>
                <w:b w:val="0"/>
                <w:i/>
                <w:color w:val="auto"/>
                <w:sz w:val="22"/>
                <w:szCs w:val="22"/>
                <w:lang w:val="en-AU"/>
              </w:rPr>
              <w:t>State Environmental Planning Policy (</w:t>
            </w:r>
            <w:r w:rsidRPr="004E6FAE">
              <w:rPr>
                <w:rFonts w:ascii="Arial" w:hAnsi="Arial" w:cs="Arial"/>
                <w:b w:val="0"/>
                <w:bCs/>
                <w:i/>
                <w:color w:val="auto"/>
                <w:sz w:val="22"/>
                <w:szCs w:val="22"/>
              </w:rPr>
              <w:t>Transport and Infrastructure</w:t>
            </w:r>
            <w:r w:rsidRPr="004E6FAE">
              <w:rPr>
                <w:rFonts w:ascii="Arial" w:hAnsi="Arial" w:cs="Arial"/>
                <w:b w:val="0"/>
                <w:i/>
                <w:color w:val="auto"/>
                <w:sz w:val="22"/>
                <w:szCs w:val="22"/>
                <w:lang w:val="en-AU"/>
              </w:rPr>
              <w:t>) 2021</w:t>
            </w:r>
          </w:p>
          <w:p w14:paraId="18E59895" w14:textId="45FD7AA1" w:rsidR="008A62AB" w:rsidRPr="004E6FAE" w:rsidRDefault="008A62AB" w:rsidP="003F4F1C">
            <w:pPr>
              <w:pStyle w:val="FigureCaption"/>
              <w:spacing w:before="0" w:after="0"/>
              <w:ind w:left="0"/>
              <w:jc w:val="both"/>
              <w:rPr>
                <w:rFonts w:ascii="Arial" w:hAnsi="Arial" w:cs="Arial"/>
                <w:b w:val="0"/>
                <w:color w:val="auto"/>
                <w:sz w:val="22"/>
                <w:szCs w:val="22"/>
              </w:rPr>
            </w:pPr>
            <w:r w:rsidRPr="004E6FAE">
              <w:rPr>
                <w:rFonts w:ascii="Arial" w:hAnsi="Arial" w:cs="Arial"/>
                <w:b w:val="0"/>
                <w:color w:val="auto"/>
                <w:sz w:val="22"/>
                <w:szCs w:val="22"/>
              </w:rPr>
              <w:t>Development near electrical infrastructure</w:t>
            </w:r>
          </w:p>
        </w:tc>
        <w:tc>
          <w:tcPr>
            <w:tcW w:w="3618" w:type="dxa"/>
          </w:tcPr>
          <w:p w14:paraId="4ED8438C" w14:textId="62E29FEC" w:rsidR="00C00017" w:rsidRPr="004E6FAE" w:rsidRDefault="004E6FAE" w:rsidP="003F4F1C">
            <w:pPr>
              <w:pStyle w:val="FigureCaption"/>
              <w:spacing w:before="0" w:after="0"/>
              <w:ind w:left="0"/>
              <w:jc w:val="both"/>
              <w:rPr>
                <w:rFonts w:ascii="Arial" w:hAnsi="Arial" w:cs="Arial"/>
                <w:b w:val="0"/>
                <w:color w:val="auto"/>
                <w:sz w:val="22"/>
                <w:szCs w:val="22"/>
              </w:rPr>
            </w:pPr>
            <w:r w:rsidRPr="004E6FAE">
              <w:rPr>
                <w:rFonts w:ascii="Arial" w:hAnsi="Arial" w:cs="Arial"/>
                <w:b w:val="0"/>
                <w:color w:val="auto"/>
                <w:sz w:val="22"/>
                <w:szCs w:val="22"/>
              </w:rPr>
              <w:t xml:space="preserve">On 20 February 2023, Essential Energy commented on the proposal and had no objections to the development subject to general recommendations which could be included </w:t>
            </w:r>
            <w:r w:rsidR="00D619C4">
              <w:rPr>
                <w:rFonts w:ascii="Arial" w:hAnsi="Arial" w:cs="Arial"/>
                <w:b w:val="0"/>
                <w:color w:val="auto"/>
                <w:sz w:val="22"/>
                <w:szCs w:val="22"/>
              </w:rPr>
              <w:t xml:space="preserve">as conditions </w:t>
            </w:r>
            <w:r w:rsidRPr="004E6FAE">
              <w:rPr>
                <w:rFonts w:ascii="Arial" w:hAnsi="Arial" w:cs="Arial"/>
                <w:b w:val="0"/>
                <w:color w:val="auto"/>
                <w:sz w:val="22"/>
                <w:szCs w:val="22"/>
              </w:rPr>
              <w:t xml:space="preserve">in any consent granted. </w:t>
            </w:r>
          </w:p>
        </w:tc>
        <w:tc>
          <w:tcPr>
            <w:tcW w:w="1195" w:type="dxa"/>
          </w:tcPr>
          <w:p w14:paraId="59A43969" w14:textId="11C87CB7" w:rsidR="00C00017" w:rsidRPr="004E6FAE" w:rsidRDefault="003F4F1C" w:rsidP="003F4F1C">
            <w:pPr>
              <w:pStyle w:val="FigureCaption"/>
              <w:spacing w:before="0" w:after="0"/>
              <w:ind w:left="0"/>
              <w:rPr>
                <w:rFonts w:ascii="Arial" w:hAnsi="Arial" w:cs="Arial"/>
                <w:b w:val="0"/>
                <w:color w:val="auto"/>
                <w:sz w:val="22"/>
                <w:szCs w:val="22"/>
              </w:rPr>
            </w:pPr>
            <w:r w:rsidRPr="004E6FAE">
              <w:rPr>
                <w:rFonts w:ascii="Arial" w:hAnsi="Arial" w:cs="Arial"/>
                <w:b w:val="0"/>
                <w:color w:val="auto"/>
                <w:sz w:val="22"/>
                <w:szCs w:val="22"/>
                <w:lang w:val="en-AU"/>
              </w:rPr>
              <w:t>Y</w:t>
            </w:r>
            <w:r w:rsidR="00031B80" w:rsidRPr="004E6FAE">
              <w:rPr>
                <w:rFonts w:ascii="Arial" w:hAnsi="Arial" w:cs="Arial"/>
                <w:b w:val="0"/>
                <w:color w:val="auto"/>
                <w:sz w:val="22"/>
                <w:szCs w:val="22"/>
                <w:lang w:val="en-AU"/>
              </w:rPr>
              <w:t>es</w:t>
            </w:r>
          </w:p>
        </w:tc>
      </w:tr>
      <w:tr w:rsidR="008A62AB" w:rsidRPr="00F75C63" w14:paraId="450867B2" w14:textId="77777777" w:rsidTr="00DA7AE8">
        <w:trPr>
          <w:jc w:val="center"/>
        </w:trPr>
        <w:tc>
          <w:tcPr>
            <w:tcW w:w="1720" w:type="dxa"/>
          </w:tcPr>
          <w:p w14:paraId="1C6E504B" w14:textId="04DECE41" w:rsidR="004249A7" w:rsidRPr="00D619C4" w:rsidRDefault="004249A7" w:rsidP="003F4F1C">
            <w:pPr>
              <w:pStyle w:val="FigureCaption"/>
              <w:spacing w:before="0" w:after="0"/>
              <w:ind w:left="0"/>
              <w:jc w:val="left"/>
              <w:rPr>
                <w:rFonts w:ascii="Arial" w:hAnsi="Arial" w:cs="Arial"/>
                <w:b w:val="0"/>
                <w:color w:val="auto"/>
                <w:sz w:val="22"/>
                <w:szCs w:val="22"/>
              </w:rPr>
            </w:pPr>
            <w:r w:rsidRPr="00D619C4">
              <w:rPr>
                <w:rFonts w:ascii="Arial" w:hAnsi="Arial" w:cs="Arial"/>
                <w:b w:val="0"/>
                <w:color w:val="auto"/>
                <w:sz w:val="22"/>
                <w:szCs w:val="22"/>
              </w:rPr>
              <w:t>Transport for NSW</w:t>
            </w:r>
          </w:p>
        </w:tc>
        <w:tc>
          <w:tcPr>
            <w:tcW w:w="3403" w:type="dxa"/>
          </w:tcPr>
          <w:p w14:paraId="4F0B00DF" w14:textId="750BEC10" w:rsidR="008A62AB" w:rsidRPr="00D619C4" w:rsidRDefault="000375C9" w:rsidP="00D619C4">
            <w:pPr>
              <w:pStyle w:val="FigureCaption"/>
              <w:spacing w:before="0" w:after="0"/>
              <w:ind w:left="0"/>
              <w:jc w:val="both"/>
              <w:rPr>
                <w:rFonts w:ascii="Arial" w:hAnsi="Arial" w:cs="Arial"/>
                <w:b w:val="0"/>
                <w:color w:val="auto"/>
                <w:sz w:val="22"/>
                <w:szCs w:val="22"/>
              </w:rPr>
            </w:pPr>
            <w:r w:rsidRPr="00D619C4">
              <w:rPr>
                <w:rFonts w:ascii="Arial" w:hAnsi="Arial" w:cs="Arial"/>
                <w:b w:val="0"/>
                <w:color w:val="auto"/>
                <w:sz w:val="22"/>
                <w:szCs w:val="22"/>
              </w:rPr>
              <w:t xml:space="preserve">Section 2.121 – </w:t>
            </w:r>
            <w:r w:rsidRPr="00D619C4">
              <w:rPr>
                <w:rFonts w:ascii="Arial" w:hAnsi="Arial" w:cs="Arial"/>
                <w:b w:val="0"/>
                <w:i/>
                <w:color w:val="auto"/>
                <w:sz w:val="22"/>
                <w:szCs w:val="22"/>
                <w:lang w:val="en-AU"/>
              </w:rPr>
              <w:t>State Environmental Planning Policy (</w:t>
            </w:r>
            <w:r w:rsidRPr="00D619C4">
              <w:rPr>
                <w:rFonts w:ascii="Arial" w:hAnsi="Arial" w:cs="Arial"/>
                <w:b w:val="0"/>
                <w:bCs/>
                <w:i/>
                <w:color w:val="auto"/>
                <w:sz w:val="22"/>
                <w:szCs w:val="22"/>
              </w:rPr>
              <w:t>Transport and Infrastructure</w:t>
            </w:r>
            <w:r w:rsidRPr="00D619C4">
              <w:rPr>
                <w:rFonts w:ascii="Arial" w:hAnsi="Arial" w:cs="Arial"/>
                <w:b w:val="0"/>
                <w:i/>
                <w:color w:val="auto"/>
                <w:sz w:val="22"/>
                <w:szCs w:val="22"/>
                <w:lang w:val="en-AU"/>
              </w:rPr>
              <w:t>) 2021</w:t>
            </w:r>
            <w:r w:rsidR="00D619C4">
              <w:rPr>
                <w:rFonts w:ascii="Arial" w:hAnsi="Arial" w:cs="Arial"/>
                <w:b w:val="0"/>
                <w:i/>
                <w:color w:val="auto"/>
                <w:sz w:val="22"/>
                <w:szCs w:val="22"/>
                <w:lang w:val="en-AU"/>
              </w:rPr>
              <w:t xml:space="preserve">). </w:t>
            </w:r>
          </w:p>
        </w:tc>
        <w:tc>
          <w:tcPr>
            <w:tcW w:w="3618" w:type="dxa"/>
          </w:tcPr>
          <w:p w14:paraId="6827B292" w14:textId="77777777" w:rsidR="00642917" w:rsidRDefault="00D619C4" w:rsidP="00D619C4">
            <w:pPr>
              <w:pStyle w:val="FigureCaption"/>
              <w:spacing w:before="0" w:after="0"/>
              <w:ind w:left="5"/>
              <w:jc w:val="both"/>
              <w:rPr>
                <w:rFonts w:ascii="Arial" w:hAnsi="Arial" w:cs="Arial"/>
                <w:b w:val="0"/>
                <w:color w:val="auto"/>
                <w:sz w:val="22"/>
                <w:szCs w:val="22"/>
              </w:rPr>
            </w:pPr>
            <w:r w:rsidRPr="00D619C4">
              <w:rPr>
                <w:rFonts w:ascii="Arial" w:hAnsi="Arial" w:cs="Arial"/>
                <w:b w:val="0"/>
                <w:color w:val="auto"/>
                <w:sz w:val="22"/>
                <w:szCs w:val="22"/>
              </w:rPr>
              <w:t xml:space="preserve">Whilst the proposal is not deemed ‘Traffic Generating development’  the proposal was referred to </w:t>
            </w:r>
            <w:proofErr w:type="spellStart"/>
            <w:r w:rsidRPr="00D619C4">
              <w:rPr>
                <w:rFonts w:ascii="Arial" w:hAnsi="Arial" w:cs="Arial"/>
                <w:b w:val="0"/>
                <w:color w:val="auto"/>
                <w:sz w:val="22"/>
                <w:szCs w:val="22"/>
              </w:rPr>
              <w:t>TfNSW</w:t>
            </w:r>
            <w:proofErr w:type="spellEnd"/>
            <w:r w:rsidRPr="00D619C4">
              <w:rPr>
                <w:rFonts w:ascii="Arial" w:hAnsi="Arial" w:cs="Arial"/>
                <w:b w:val="0"/>
                <w:color w:val="auto"/>
                <w:sz w:val="22"/>
                <w:szCs w:val="22"/>
              </w:rPr>
              <w:t xml:space="preserve"> for comment. After initial comments by </w:t>
            </w:r>
            <w:proofErr w:type="spellStart"/>
            <w:r w:rsidRPr="00D619C4">
              <w:rPr>
                <w:rFonts w:ascii="Arial" w:hAnsi="Arial" w:cs="Arial"/>
                <w:b w:val="0"/>
                <w:color w:val="auto"/>
                <w:sz w:val="22"/>
                <w:szCs w:val="22"/>
              </w:rPr>
              <w:t>TfNSW</w:t>
            </w:r>
            <w:proofErr w:type="spellEnd"/>
            <w:r w:rsidRPr="00D619C4">
              <w:rPr>
                <w:rFonts w:ascii="Arial" w:hAnsi="Arial" w:cs="Arial"/>
                <w:b w:val="0"/>
                <w:color w:val="auto"/>
                <w:sz w:val="22"/>
                <w:szCs w:val="22"/>
              </w:rPr>
              <w:t xml:space="preserve"> were received   on 13 March 2023, a follow up letter was received on 2 June 2023 </w:t>
            </w:r>
            <w:proofErr w:type="gramStart"/>
            <w:r w:rsidRPr="00D619C4">
              <w:rPr>
                <w:rFonts w:ascii="Arial" w:hAnsi="Arial" w:cs="Arial"/>
                <w:b w:val="0"/>
                <w:color w:val="auto"/>
                <w:sz w:val="22"/>
                <w:szCs w:val="22"/>
              </w:rPr>
              <w:t>stating:-</w:t>
            </w:r>
            <w:proofErr w:type="gramEnd"/>
            <w:r w:rsidRPr="00D619C4">
              <w:rPr>
                <w:rFonts w:ascii="Arial" w:hAnsi="Arial" w:cs="Arial"/>
                <w:b w:val="0"/>
                <w:color w:val="auto"/>
                <w:sz w:val="22"/>
                <w:szCs w:val="22"/>
              </w:rPr>
              <w:t xml:space="preserve">  </w:t>
            </w:r>
          </w:p>
          <w:p w14:paraId="742D4A9E" w14:textId="28949BBF" w:rsidR="004249A7" w:rsidRPr="00F75C63" w:rsidRDefault="00D619C4" w:rsidP="00D619C4">
            <w:pPr>
              <w:pStyle w:val="FigureCaption"/>
              <w:spacing w:before="0" w:after="0"/>
              <w:ind w:left="5"/>
              <w:jc w:val="both"/>
              <w:rPr>
                <w:rFonts w:ascii="Arial" w:hAnsi="Arial" w:cs="Arial"/>
                <w:b w:val="0"/>
                <w:color w:val="00B050"/>
                <w:sz w:val="22"/>
                <w:szCs w:val="22"/>
              </w:rPr>
            </w:pPr>
            <w:r w:rsidRPr="00D619C4">
              <w:rPr>
                <w:rFonts w:ascii="Arial" w:hAnsi="Arial" w:cs="Arial"/>
                <w:b w:val="0"/>
                <w:color w:val="auto"/>
                <w:sz w:val="22"/>
                <w:szCs w:val="22"/>
              </w:rPr>
              <w:t>‘</w:t>
            </w:r>
            <w:proofErr w:type="spellStart"/>
            <w:r w:rsidRPr="00D619C4">
              <w:rPr>
                <w:rFonts w:ascii="Arial" w:hAnsi="Arial" w:cs="Arial"/>
                <w:b w:val="0"/>
                <w:color w:val="auto"/>
                <w:sz w:val="22"/>
                <w:szCs w:val="22"/>
              </w:rPr>
              <w:t>TfNSW</w:t>
            </w:r>
            <w:proofErr w:type="spellEnd"/>
            <w:r w:rsidRPr="00D619C4">
              <w:rPr>
                <w:rFonts w:ascii="Arial" w:hAnsi="Arial" w:cs="Arial"/>
                <w:b w:val="0"/>
                <w:color w:val="auto"/>
                <w:sz w:val="22"/>
                <w:szCs w:val="22"/>
              </w:rPr>
              <w:t xml:space="preserve"> has reviewed the information and has no objections in response to the proposed development, upon further review, </w:t>
            </w:r>
            <w:proofErr w:type="spellStart"/>
            <w:r w:rsidRPr="00D619C4">
              <w:rPr>
                <w:rFonts w:ascii="Arial" w:hAnsi="Arial" w:cs="Arial"/>
                <w:b w:val="0"/>
                <w:color w:val="auto"/>
                <w:sz w:val="22"/>
                <w:szCs w:val="22"/>
              </w:rPr>
              <w:t>TfNSW</w:t>
            </w:r>
            <w:proofErr w:type="spellEnd"/>
            <w:r w:rsidRPr="00D619C4">
              <w:rPr>
                <w:rFonts w:ascii="Arial" w:hAnsi="Arial" w:cs="Arial"/>
                <w:b w:val="0"/>
                <w:color w:val="auto"/>
                <w:sz w:val="22"/>
                <w:szCs w:val="22"/>
              </w:rPr>
              <w:t xml:space="preserve"> does not have a legislative role as a part of this development application.’</w:t>
            </w:r>
            <w:r>
              <w:rPr>
                <w:rFonts w:ascii="Arial" w:hAnsi="Arial" w:cs="Arial"/>
                <w:b w:val="0"/>
                <w:color w:val="auto"/>
                <w:sz w:val="22"/>
                <w:szCs w:val="22"/>
              </w:rPr>
              <w:t xml:space="preserve"> Nevertheless, </w:t>
            </w:r>
            <w:proofErr w:type="spellStart"/>
            <w:r>
              <w:rPr>
                <w:rFonts w:ascii="Arial" w:hAnsi="Arial" w:cs="Arial"/>
                <w:b w:val="0"/>
                <w:color w:val="auto"/>
                <w:sz w:val="22"/>
                <w:szCs w:val="22"/>
              </w:rPr>
              <w:t>TfNSW</w:t>
            </w:r>
            <w:proofErr w:type="spellEnd"/>
            <w:r>
              <w:rPr>
                <w:rFonts w:ascii="Arial" w:hAnsi="Arial" w:cs="Arial"/>
                <w:b w:val="0"/>
                <w:color w:val="auto"/>
                <w:sz w:val="22"/>
                <w:szCs w:val="22"/>
              </w:rPr>
              <w:t xml:space="preserve"> did suggest that a TMP/Code of Conduct to be prepared for the development.  </w:t>
            </w:r>
          </w:p>
        </w:tc>
        <w:tc>
          <w:tcPr>
            <w:tcW w:w="1195" w:type="dxa"/>
          </w:tcPr>
          <w:p w14:paraId="089486EA" w14:textId="789A220C" w:rsidR="004249A7" w:rsidRPr="00F75C63" w:rsidRDefault="003F4F1C" w:rsidP="003F4F1C">
            <w:pPr>
              <w:pStyle w:val="FigureCaption"/>
              <w:spacing w:before="0" w:after="0"/>
              <w:ind w:left="0"/>
              <w:rPr>
                <w:rFonts w:ascii="Arial" w:hAnsi="Arial" w:cs="Arial"/>
                <w:b w:val="0"/>
                <w:color w:val="00B050"/>
                <w:sz w:val="22"/>
                <w:szCs w:val="22"/>
              </w:rPr>
            </w:pPr>
            <w:r w:rsidRPr="00D619C4">
              <w:rPr>
                <w:rFonts w:ascii="Arial" w:hAnsi="Arial" w:cs="Arial"/>
                <w:b w:val="0"/>
                <w:color w:val="auto"/>
                <w:sz w:val="22"/>
                <w:szCs w:val="22"/>
                <w:lang w:val="en-AU"/>
              </w:rPr>
              <w:t>Y</w:t>
            </w:r>
            <w:r w:rsidR="00D619C4" w:rsidRPr="00D619C4">
              <w:rPr>
                <w:rFonts w:ascii="Arial" w:hAnsi="Arial" w:cs="Arial"/>
                <w:b w:val="0"/>
                <w:color w:val="auto"/>
                <w:sz w:val="22"/>
                <w:szCs w:val="22"/>
                <w:lang w:val="en-AU"/>
              </w:rPr>
              <w:t>es</w:t>
            </w:r>
          </w:p>
        </w:tc>
      </w:tr>
      <w:tr w:rsidR="003F4F1C" w:rsidRPr="00F75C63" w14:paraId="77DE7E04" w14:textId="77777777" w:rsidTr="00DA7AE8">
        <w:trPr>
          <w:jc w:val="center"/>
        </w:trPr>
        <w:tc>
          <w:tcPr>
            <w:tcW w:w="9936" w:type="dxa"/>
            <w:gridSpan w:val="4"/>
            <w:shd w:val="clear" w:color="auto" w:fill="F2F2F2" w:themeFill="background1" w:themeFillShade="F2"/>
          </w:tcPr>
          <w:p w14:paraId="2ED68CA6" w14:textId="0ADB2723" w:rsidR="003F4F1C" w:rsidRPr="00F75C63" w:rsidRDefault="003F4F1C" w:rsidP="003F4F1C">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Integrated Development (S </w:t>
            </w:r>
            <w:r w:rsidR="00437AB7" w:rsidRPr="00F75C63">
              <w:rPr>
                <w:rFonts w:ascii="Arial" w:hAnsi="Arial" w:cs="Arial"/>
                <w:color w:val="auto"/>
                <w:sz w:val="22"/>
                <w:szCs w:val="22"/>
              </w:rPr>
              <w:t>4.46 of the EP&amp;A Act)</w:t>
            </w:r>
            <w:r w:rsidR="00236341">
              <w:rPr>
                <w:rFonts w:ascii="Arial" w:hAnsi="Arial" w:cs="Arial"/>
                <w:color w:val="auto"/>
                <w:sz w:val="22"/>
                <w:szCs w:val="22"/>
              </w:rPr>
              <w:t xml:space="preserve"> </w:t>
            </w:r>
          </w:p>
        </w:tc>
      </w:tr>
      <w:tr w:rsidR="00236341" w:rsidRPr="00236341" w14:paraId="54EBDF3C" w14:textId="77777777" w:rsidTr="00DA7AE8">
        <w:trPr>
          <w:jc w:val="center"/>
        </w:trPr>
        <w:tc>
          <w:tcPr>
            <w:tcW w:w="1720" w:type="dxa"/>
          </w:tcPr>
          <w:p w14:paraId="4AC17C82" w14:textId="4C191B52" w:rsidR="003F4F1C" w:rsidRPr="00236341" w:rsidRDefault="003F4F1C" w:rsidP="003F4F1C">
            <w:pPr>
              <w:pStyle w:val="FigureCaption"/>
              <w:spacing w:before="0" w:after="0"/>
              <w:ind w:left="0"/>
              <w:jc w:val="left"/>
              <w:rPr>
                <w:rFonts w:ascii="Arial" w:hAnsi="Arial" w:cs="Arial"/>
                <w:b w:val="0"/>
                <w:color w:val="00B050"/>
                <w:sz w:val="22"/>
                <w:szCs w:val="22"/>
              </w:rPr>
            </w:pPr>
          </w:p>
        </w:tc>
        <w:tc>
          <w:tcPr>
            <w:tcW w:w="3403" w:type="dxa"/>
          </w:tcPr>
          <w:p w14:paraId="7BD2694E" w14:textId="4A223537" w:rsidR="00DA7AE8" w:rsidRPr="00236341" w:rsidRDefault="00DA7AE8" w:rsidP="004249A7">
            <w:pPr>
              <w:pStyle w:val="FigureCaption"/>
              <w:spacing w:before="0" w:after="0"/>
              <w:ind w:left="0"/>
              <w:jc w:val="both"/>
              <w:rPr>
                <w:rFonts w:ascii="Arial" w:hAnsi="Arial" w:cs="Arial"/>
                <w:b w:val="0"/>
                <w:color w:val="00B050"/>
                <w:sz w:val="22"/>
                <w:szCs w:val="22"/>
                <w:lang w:val="en-AU"/>
              </w:rPr>
            </w:pPr>
          </w:p>
        </w:tc>
        <w:tc>
          <w:tcPr>
            <w:tcW w:w="3618" w:type="dxa"/>
          </w:tcPr>
          <w:p w14:paraId="521ECC9F" w14:textId="41E639CB" w:rsidR="003F4F1C" w:rsidRPr="00236341" w:rsidRDefault="003F4F1C" w:rsidP="003F4F1C">
            <w:pPr>
              <w:pStyle w:val="FigureCaption"/>
              <w:spacing w:before="0" w:after="0"/>
              <w:ind w:left="0"/>
              <w:jc w:val="both"/>
              <w:rPr>
                <w:rFonts w:ascii="Arial" w:hAnsi="Arial" w:cs="Arial"/>
                <w:b w:val="0"/>
                <w:color w:val="00B050"/>
                <w:sz w:val="22"/>
                <w:szCs w:val="22"/>
              </w:rPr>
            </w:pPr>
          </w:p>
        </w:tc>
        <w:tc>
          <w:tcPr>
            <w:tcW w:w="1195" w:type="dxa"/>
          </w:tcPr>
          <w:p w14:paraId="029CD033" w14:textId="03AC0A04" w:rsidR="003F4F1C" w:rsidRPr="00236341" w:rsidRDefault="002B1196" w:rsidP="00437AB7">
            <w:pPr>
              <w:pStyle w:val="FigureCaption"/>
              <w:spacing w:before="0" w:after="0"/>
              <w:ind w:left="0"/>
              <w:rPr>
                <w:rFonts w:ascii="Arial" w:hAnsi="Arial" w:cs="Arial"/>
                <w:b w:val="0"/>
                <w:color w:val="00B050"/>
                <w:sz w:val="22"/>
                <w:szCs w:val="22"/>
              </w:rPr>
            </w:pPr>
            <w:r w:rsidRPr="002B1196">
              <w:rPr>
                <w:rFonts w:ascii="Arial" w:hAnsi="Arial" w:cs="Arial"/>
                <w:b w:val="0"/>
                <w:color w:val="auto"/>
                <w:sz w:val="22"/>
                <w:szCs w:val="22"/>
                <w:lang w:val="en-AU"/>
              </w:rPr>
              <w:t>N/</w:t>
            </w:r>
            <w:r w:rsidR="00642917">
              <w:rPr>
                <w:rFonts w:ascii="Arial" w:hAnsi="Arial" w:cs="Arial"/>
                <w:b w:val="0"/>
                <w:color w:val="auto"/>
                <w:sz w:val="22"/>
                <w:szCs w:val="22"/>
                <w:lang w:val="en-AU"/>
              </w:rPr>
              <w:t>A</w:t>
            </w:r>
          </w:p>
        </w:tc>
      </w:tr>
    </w:tbl>
    <w:p w14:paraId="2CEA95BE" w14:textId="735EAD3F" w:rsidR="00A52F31" w:rsidRDefault="00A52F31" w:rsidP="006878EF">
      <w:pPr>
        <w:rPr>
          <w:rFonts w:ascii="Arial" w:hAnsi="Arial" w:cs="Arial"/>
          <w:b/>
          <w:lang w:eastAsia="en-AU"/>
        </w:rPr>
      </w:pPr>
    </w:p>
    <w:p w14:paraId="539956DC" w14:textId="77777777" w:rsidR="005D362B" w:rsidRPr="00BE218C"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4AEB0FAC" w14:textId="77777777" w:rsidR="005D362B" w:rsidRDefault="005D362B" w:rsidP="00E330FA">
      <w:pPr>
        <w:spacing w:after="0" w:line="240" w:lineRule="auto"/>
        <w:jc w:val="both"/>
        <w:rPr>
          <w:rFonts w:ascii="Arial" w:hAnsi="Arial" w:cs="Arial"/>
          <w:bCs/>
          <w:lang w:eastAsia="en-AU"/>
        </w:rPr>
      </w:pPr>
    </w:p>
    <w:p w14:paraId="70AC7B66" w14:textId="445A681B" w:rsidR="006878EF" w:rsidRPr="00BE218C" w:rsidRDefault="00D33904" w:rsidP="00E330FA">
      <w:pPr>
        <w:spacing w:after="0"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5D362B">
        <w:rPr>
          <w:rFonts w:ascii="Arial" w:hAnsi="Arial" w:cs="Arial"/>
          <w:b/>
          <w:lang w:eastAsia="en-AU"/>
        </w:rPr>
        <w:t>6</w:t>
      </w:r>
      <w:r w:rsidR="00E330FA" w:rsidRPr="00BE218C">
        <w:rPr>
          <w:rFonts w:ascii="Arial" w:hAnsi="Arial" w:cs="Arial"/>
          <w:b/>
          <w:lang w:eastAsia="en-AU"/>
        </w:rPr>
        <w:t>.</w:t>
      </w:r>
      <w:r w:rsidR="00E330FA" w:rsidRPr="00BE218C">
        <w:rPr>
          <w:rFonts w:ascii="Arial" w:hAnsi="Arial" w:cs="Arial"/>
          <w:bCs/>
          <w:lang w:eastAsia="en-AU"/>
        </w:rPr>
        <w:t xml:space="preserve"> </w:t>
      </w:r>
    </w:p>
    <w:p w14:paraId="0EBBDE19" w14:textId="77777777" w:rsidR="00A5278B" w:rsidRPr="00BE218C" w:rsidRDefault="00A5278B" w:rsidP="006878EF">
      <w:pPr>
        <w:rPr>
          <w:rFonts w:ascii="Arial" w:hAnsi="Arial" w:cs="Arial"/>
          <w:b/>
          <w:lang w:eastAsia="en-AU"/>
        </w:rPr>
      </w:pPr>
    </w:p>
    <w:p w14:paraId="22EB9BA2" w14:textId="083C2A89" w:rsidR="00860036" w:rsidRPr="002A0A9B" w:rsidRDefault="00860036" w:rsidP="008D6E8E">
      <w:pPr>
        <w:shd w:val="clear" w:color="auto" w:fill="FFFFFF"/>
        <w:spacing w:after="120" w:line="240" w:lineRule="auto"/>
        <w:ind w:right="-23"/>
        <w:rPr>
          <w:rFonts w:ascii="Arial" w:hAnsi="Arial" w:cs="Arial"/>
          <w:b/>
          <w:bCs/>
          <w:sz w:val="20"/>
          <w:szCs w:val="20"/>
        </w:rPr>
      </w:pPr>
      <w:r w:rsidRPr="002A0A9B">
        <w:rPr>
          <w:rFonts w:ascii="Arial" w:hAnsi="Arial" w:cs="Arial"/>
          <w:b/>
          <w:bCs/>
          <w:sz w:val="20"/>
          <w:szCs w:val="20"/>
        </w:rPr>
        <w:t xml:space="preserve">Table </w:t>
      </w:r>
      <w:r w:rsidRPr="002A0A9B">
        <w:rPr>
          <w:rFonts w:ascii="Arial" w:hAnsi="Arial" w:cs="Arial"/>
          <w:b/>
          <w:bCs/>
          <w:sz w:val="20"/>
          <w:szCs w:val="20"/>
        </w:rPr>
        <w:fldChar w:fldCharType="begin"/>
      </w:r>
      <w:r w:rsidRPr="002A0A9B">
        <w:rPr>
          <w:rFonts w:ascii="Arial" w:hAnsi="Arial" w:cs="Arial"/>
          <w:b/>
          <w:bCs/>
          <w:sz w:val="20"/>
          <w:szCs w:val="20"/>
        </w:rPr>
        <w:instrText xml:space="preserve"> SEQ Table \* ARABIC </w:instrText>
      </w:r>
      <w:r w:rsidRPr="002A0A9B">
        <w:rPr>
          <w:rFonts w:ascii="Arial" w:hAnsi="Arial" w:cs="Arial"/>
          <w:b/>
          <w:bCs/>
          <w:sz w:val="20"/>
          <w:szCs w:val="20"/>
        </w:rPr>
        <w:fldChar w:fldCharType="separate"/>
      </w:r>
      <w:r w:rsidR="008A62AB" w:rsidRPr="002A0A9B">
        <w:rPr>
          <w:rFonts w:ascii="Arial" w:hAnsi="Arial" w:cs="Arial"/>
          <w:b/>
          <w:bCs/>
          <w:noProof/>
          <w:sz w:val="20"/>
          <w:szCs w:val="20"/>
        </w:rPr>
        <w:t>6</w:t>
      </w:r>
      <w:r w:rsidRPr="002A0A9B">
        <w:rPr>
          <w:rFonts w:ascii="Arial" w:hAnsi="Arial" w:cs="Arial"/>
          <w:b/>
          <w:bCs/>
          <w:sz w:val="20"/>
          <w:szCs w:val="20"/>
        </w:rPr>
        <w:fldChar w:fldCharType="end"/>
      </w:r>
      <w:r w:rsidRPr="002A0A9B">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6227"/>
        <w:gridCol w:w="1354"/>
      </w:tblGrid>
      <w:tr w:rsidR="00504E1B" w:rsidRPr="00BE218C" w14:paraId="43ED9D0F" w14:textId="7CCEB72D" w:rsidTr="005D362B">
        <w:trPr>
          <w:cnfStyle w:val="100000000000" w:firstRow="1" w:lastRow="0" w:firstColumn="0" w:lastColumn="0" w:oddVBand="0" w:evenVBand="0" w:oddHBand="0" w:evenHBand="0" w:firstRowFirstColumn="0" w:firstRowLastColumn="0" w:lastRowFirstColumn="0" w:lastRowLastColumn="0"/>
          <w:jc w:val="center"/>
        </w:trPr>
        <w:tc>
          <w:tcPr>
            <w:tcW w:w="1565" w:type="dxa"/>
          </w:tcPr>
          <w:p w14:paraId="27D11BFC" w14:textId="784AC176"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Officer</w:t>
            </w:r>
          </w:p>
        </w:tc>
        <w:tc>
          <w:tcPr>
            <w:tcW w:w="6227" w:type="dxa"/>
          </w:tcPr>
          <w:p w14:paraId="1C2B4B1F" w14:textId="0E430EC1"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Comments</w:t>
            </w:r>
          </w:p>
        </w:tc>
        <w:tc>
          <w:tcPr>
            <w:tcW w:w="1354" w:type="dxa"/>
          </w:tcPr>
          <w:p w14:paraId="2156265F" w14:textId="1D331985" w:rsidR="00504E1B" w:rsidRPr="00BE218C" w:rsidRDefault="00504E1B" w:rsidP="005722FD">
            <w:pPr>
              <w:pStyle w:val="FigureCaption"/>
              <w:spacing w:before="0" w:after="0"/>
              <w:ind w:left="0"/>
              <w:jc w:val="left"/>
              <w:rPr>
                <w:rFonts w:ascii="Arial" w:hAnsi="Arial" w:cs="Arial"/>
                <w:b/>
                <w:bCs/>
                <w:color w:val="auto"/>
                <w:sz w:val="22"/>
                <w:szCs w:val="22"/>
              </w:rPr>
            </w:pPr>
            <w:r>
              <w:rPr>
                <w:rFonts w:ascii="Arial" w:hAnsi="Arial" w:cs="Arial"/>
                <w:b/>
                <w:bCs/>
                <w:color w:val="auto"/>
                <w:sz w:val="22"/>
                <w:szCs w:val="22"/>
              </w:rPr>
              <w:t xml:space="preserve">Resolved </w:t>
            </w:r>
          </w:p>
        </w:tc>
      </w:tr>
      <w:tr w:rsidR="00504E1B" w:rsidRPr="00BE218C" w14:paraId="1F4E18B1" w14:textId="010AC915" w:rsidTr="005D362B">
        <w:trPr>
          <w:jc w:val="center"/>
        </w:trPr>
        <w:tc>
          <w:tcPr>
            <w:tcW w:w="1565" w:type="dxa"/>
          </w:tcPr>
          <w:p w14:paraId="0DAF1627" w14:textId="0071105E"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 xml:space="preserve">Engineering </w:t>
            </w:r>
          </w:p>
        </w:tc>
        <w:tc>
          <w:tcPr>
            <w:tcW w:w="6227" w:type="dxa"/>
          </w:tcPr>
          <w:p w14:paraId="10F19782" w14:textId="041617C5" w:rsidR="00504E1B" w:rsidRPr="002B1196" w:rsidRDefault="008D6E8E" w:rsidP="006B7A2A">
            <w:pPr>
              <w:pStyle w:val="FigureCaption"/>
              <w:spacing w:before="0" w:after="0"/>
              <w:ind w:left="0"/>
              <w:jc w:val="both"/>
              <w:rPr>
                <w:rFonts w:ascii="Arial" w:hAnsi="Arial" w:cs="Arial"/>
                <w:b w:val="0"/>
                <w:color w:val="auto"/>
                <w:sz w:val="22"/>
                <w:szCs w:val="22"/>
                <w:highlight w:val="yellow"/>
              </w:rPr>
            </w:pPr>
            <w:r w:rsidRPr="009C148E">
              <w:rPr>
                <w:rFonts w:ascii="Arial" w:hAnsi="Arial" w:cs="Arial"/>
                <w:b w:val="0"/>
                <w:color w:val="auto"/>
                <w:sz w:val="22"/>
                <w:szCs w:val="22"/>
              </w:rPr>
              <w:t>No objections raised</w:t>
            </w:r>
            <w:r w:rsidR="00B72C4C" w:rsidRPr="009C148E">
              <w:rPr>
                <w:rFonts w:ascii="Arial" w:hAnsi="Arial" w:cs="Arial"/>
                <w:b w:val="0"/>
                <w:color w:val="auto"/>
                <w:sz w:val="22"/>
                <w:szCs w:val="22"/>
              </w:rPr>
              <w:t>. Standard conditions to be applied</w:t>
            </w:r>
          </w:p>
        </w:tc>
        <w:tc>
          <w:tcPr>
            <w:tcW w:w="1354" w:type="dxa"/>
          </w:tcPr>
          <w:p w14:paraId="15D0D172" w14:textId="4CE5FB18" w:rsidR="00504E1B" w:rsidRPr="008D6E8E" w:rsidRDefault="00504E1B" w:rsidP="00504E1B">
            <w:pPr>
              <w:pStyle w:val="FigureCaption"/>
              <w:spacing w:before="0" w:after="0"/>
              <w:ind w:left="0"/>
              <w:rPr>
                <w:rFonts w:ascii="Arial" w:hAnsi="Arial" w:cs="Arial"/>
                <w:b w:val="0"/>
                <w:color w:val="FF0000"/>
                <w:sz w:val="22"/>
                <w:szCs w:val="22"/>
                <w:highlight w:val="yellow"/>
              </w:rPr>
            </w:pPr>
            <w:r w:rsidRPr="009C148E">
              <w:rPr>
                <w:rFonts w:ascii="Arial" w:hAnsi="Arial" w:cs="Arial"/>
                <w:b w:val="0"/>
                <w:color w:val="auto"/>
                <w:sz w:val="22"/>
                <w:szCs w:val="22"/>
              </w:rPr>
              <w:t>Y</w:t>
            </w:r>
            <w:r w:rsidR="002B1196" w:rsidRPr="009C148E">
              <w:rPr>
                <w:rFonts w:ascii="Arial" w:hAnsi="Arial" w:cs="Arial"/>
                <w:b w:val="0"/>
                <w:color w:val="auto"/>
                <w:sz w:val="22"/>
                <w:szCs w:val="22"/>
              </w:rPr>
              <w:t>es</w:t>
            </w:r>
          </w:p>
        </w:tc>
      </w:tr>
      <w:tr w:rsidR="00504E1B" w:rsidRPr="00BE218C" w14:paraId="6D42B4AB" w14:textId="06FFB957" w:rsidTr="005D362B">
        <w:trPr>
          <w:jc w:val="center"/>
        </w:trPr>
        <w:tc>
          <w:tcPr>
            <w:tcW w:w="1565" w:type="dxa"/>
          </w:tcPr>
          <w:p w14:paraId="1215F633" w14:textId="4E57BE77"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 xml:space="preserve">Traffic </w:t>
            </w:r>
          </w:p>
        </w:tc>
        <w:tc>
          <w:tcPr>
            <w:tcW w:w="6227" w:type="dxa"/>
          </w:tcPr>
          <w:p w14:paraId="6F92C955" w14:textId="1B05DE34" w:rsidR="00504E1B" w:rsidRPr="00BE218C" w:rsidRDefault="008D6E8E" w:rsidP="004A3DD4">
            <w:pPr>
              <w:pStyle w:val="FigureCaption"/>
              <w:spacing w:before="0" w:after="0"/>
              <w:ind w:left="0"/>
              <w:jc w:val="both"/>
              <w:rPr>
                <w:rFonts w:ascii="Arial" w:hAnsi="Arial" w:cs="Arial"/>
                <w:b w:val="0"/>
                <w:color w:val="auto"/>
                <w:sz w:val="22"/>
                <w:szCs w:val="22"/>
              </w:rPr>
            </w:pPr>
            <w:r w:rsidRPr="009C148E">
              <w:rPr>
                <w:rFonts w:ascii="Arial" w:hAnsi="Arial" w:cs="Arial"/>
                <w:b w:val="0"/>
                <w:color w:val="auto"/>
                <w:sz w:val="22"/>
                <w:szCs w:val="22"/>
              </w:rPr>
              <w:t>No objections raised</w:t>
            </w:r>
          </w:p>
        </w:tc>
        <w:tc>
          <w:tcPr>
            <w:tcW w:w="1354" w:type="dxa"/>
          </w:tcPr>
          <w:p w14:paraId="1B76030E" w14:textId="26FA365E" w:rsidR="00504E1B" w:rsidRPr="008D6E8E" w:rsidRDefault="002B1196" w:rsidP="002B1196">
            <w:pPr>
              <w:pStyle w:val="FigureCaption"/>
              <w:spacing w:before="0" w:after="0"/>
              <w:ind w:left="0"/>
              <w:rPr>
                <w:rFonts w:ascii="Arial" w:hAnsi="Arial" w:cs="Arial"/>
                <w:b w:val="0"/>
                <w:color w:val="FF0000"/>
                <w:sz w:val="22"/>
                <w:szCs w:val="22"/>
                <w:highlight w:val="yellow"/>
              </w:rPr>
            </w:pPr>
            <w:r w:rsidRPr="009C148E">
              <w:rPr>
                <w:rFonts w:ascii="Arial" w:hAnsi="Arial" w:cs="Arial"/>
                <w:b w:val="0"/>
                <w:color w:val="auto"/>
                <w:sz w:val="22"/>
                <w:szCs w:val="22"/>
              </w:rPr>
              <w:t>Yes</w:t>
            </w:r>
          </w:p>
        </w:tc>
      </w:tr>
      <w:tr w:rsidR="00504E1B" w:rsidRPr="00BE218C" w14:paraId="45113996" w14:textId="195FF403" w:rsidTr="005D362B">
        <w:trPr>
          <w:jc w:val="center"/>
        </w:trPr>
        <w:tc>
          <w:tcPr>
            <w:tcW w:w="1565" w:type="dxa"/>
          </w:tcPr>
          <w:p w14:paraId="3319E874" w14:textId="1F42B6D5"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Building</w:t>
            </w:r>
          </w:p>
        </w:tc>
        <w:tc>
          <w:tcPr>
            <w:tcW w:w="6227" w:type="dxa"/>
          </w:tcPr>
          <w:p w14:paraId="03F76603" w14:textId="06BDC443" w:rsidR="00504E1B" w:rsidRPr="002B1196" w:rsidRDefault="002B1196" w:rsidP="005722FD">
            <w:pPr>
              <w:pStyle w:val="FigureCaption"/>
              <w:spacing w:before="0" w:after="0"/>
              <w:ind w:left="0"/>
              <w:jc w:val="both"/>
              <w:rPr>
                <w:rFonts w:ascii="Arial" w:hAnsi="Arial" w:cs="Arial"/>
                <w:b w:val="0"/>
                <w:color w:val="auto"/>
                <w:sz w:val="22"/>
                <w:szCs w:val="22"/>
                <w:highlight w:val="yellow"/>
              </w:rPr>
            </w:pPr>
            <w:r w:rsidRPr="009C148E">
              <w:rPr>
                <w:rFonts w:ascii="Arial" w:hAnsi="Arial" w:cs="Arial"/>
                <w:b w:val="0"/>
                <w:color w:val="auto"/>
                <w:sz w:val="22"/>
                <w:szCs w:val="22"/>
              </w:rPr>
              <w:t>No objections raised</w:t>
            </w:r>
            <w:r w:rsidR="00B72C4C" w:rsidRPr="009C148E">
              <w:rPr>
                <w:rFonts w:ascii="Arial" w:hAnsi="Arial" w:cs="Arial"/>
                <w:b w:val="0"/>
                <w:color w:val="auto"/>
                <w:sz w:val="22"/>
                <w:szCs w:val="22"/>
              </w:rPr>
              <w:t>.</w:t>
            </w:r>
            <w:r w:rsidRPr="009C148E">
              <w:rPr>
                <w:rFonts w:ascii="Arial" w:hAnsi="Arial" w:cs="Arial"/>
                <w:b w:val="0"/>
                <w:color w:val="auto"/>
                <w:sz w:val="22"/>
                <w:szCs w:val="22"/>
              </w:rPr>
              <w:t xml:space="preserve"> </w:t>
            </w:r>
            <w:r w:rsidR="00B72C4C" w:rsidRPr="009C148E">
              <w:rPr>
                <w:rFonts w:ascii="Arial" w:hAnsi="Arial" w:cs="Arial"/>
                <w:b w:val="0"/>
                <w:color w:val="auto"/>
                <w:sz w:val="22"/>
                <w:szCs w:val="22"/>
              </w:rPr>
              <w:t>Standard conditions to be applied</w:t>
            </w:r>
          </w:p>
        </w:tc>
        <w:tc>
          <w:tcPr>
            <w:tcW w:w="1354" w:type="dxa"/>
          </w:tcPr>
          <w:p w14:paraId="1120D09A" w14:textId="428C535B" w:rsidR="00504E1B" w:rsidRPr="002B1196" w:rsidRDefault="002B1196" w:rsidP="002B1196">
            <w:pPr>
              <w:pStyle w:val="FigureCaption"/>
              <w:spacing w:before="0" w:after="0"/>
              <w:ind w:left="0"/>
              <w:rPr>
                <w:rFonts w:ascii="Arial" w:hAnsi="Arial" w:cs="Arial"/>
                <w:b w:val="0"/>
                <w:color w:val="auto"/>
                <w:sz w:val="22"/>
                <w:szCs w:val="22"/>
                <w:highlight w:val="yellow"/>
              </w:rPr>
            </w:pPr>
            <w:r w:rsidRPr="009C148E">
              <w:rPr>
                <w:rFonts w:ascii="Arial" w:hAnsi="Arial" w:cs="Arial"/>
                <w:b w:val="0"/>
                <w:color w:val="auto"/>
                <w:sz w:val="22"/>
                <w:szCs w:val="22"/>
              </w:rPr>
              <w:t>Yes</w:t>
            </w:r>
          </w:p>
        </w:tc>
      </w:tr>
      <w:tr w:rsidR="00504E1B" w:rsidRPr="00BE218C" w14:paraId="1D108805" w14:textId="32EF53F0" w:rsidTr="005D362B">
        <w:trPr>
          <w:jc w:val="center"/>
        </w:trPr>
        <w:tc>
          <w:tcPr>
            <w:tcW w:w="1565" w:type="dxa"/>
          </w:tcPr>
          <w:p w14:paraId="40DB07AF" w14:textId="68BB6563"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Health</w:t>
            </w:r>
          </w:p>
        </w:tc>
        <w:tc>
          <w:tcPr>
            <w:tcW w:w="6227" w:type="dxa"/>
          </w:tcPr>
          <w:p w14:paraId="2DC29666" w14:textId="12661686" w:rsidR="00504E1B" w:rsidRPr="002B1196" w:rsidRDefault="002B1196" w:rsidP="005722FD">
            <w:pPr>
              <w:pStyle w:val="FigureCaption"/>
              <w:spacing w:before="0" w:after="0"/>
              <w:ind w:left="0"/>
              <w:jc w:val="both"/>
              <w:rPr>
                <w:rFonts w:ascii="Arial" w:hAnsi="Arial" w:cs="Arial"/>
                <w:b w:val="0"/>
                <w:color w:val="auto"/>
                <w:sz w:val="22"/>
                <w:szCs w:val="22"/>
                <w:highlight w:val="yellow"/>
              </w:rPr>
            </w:pPr>
            <w:r w:rsidRPr="009C148E">
              <w:rPr>
                <w:rFonts w:ascii="Arial" w:hAnsi="Arial" w:cs="Arial"/>
                <w:b w:val="0"/>
                <w:color w:val="auto"/>
                <w:sz w:val="22"/>
                <w:szCs w:val="22"/>
              </w:rPr>
              <w:t>No objections raised</w:t>
            </w:r>
          </w:p>
        </w:tc>
        <w:tc>
          <w:tcPr>
            <w:tcW w:w="1354" w:type="dxa"/>
          </w:tcPr>
          <w:p w14:paraId="2273F1EC" w14:textId="6B63ED68" w:rsidR="00504E1B" w:rsidRPr="002B1196" w:rsidRDefault="002B1196" w:rsidP="002B1196">
            <w:pPr>
              <w:pStyle w:val="FigureCaption"/>
              <w:spacing w:before="0" w:after="0"/>
              <w:ind w:left="0"/>
              <w:rPr>
                <w:rFonts w:ascii="Arial" w:hAnsi="Arial" w:cs="Arial"/>
                <w:b w:val="0"/>
                <w:color w:val="auto"/>
                <w:sz w:val="22"/>
                <w:szCs w:val="22"/>
                <w:highlight w:val="yellow"/>
              </w:rPr>
            </w:pPr>
            <w:r w:rsidRPr="009C148E">
              <w:rPr>
                <w:rFonts w:ascii="Arial" w:hAnsi="Arial" w:cs="Arial"/>
                <w:b w:val="0"/>
                <w:color w:val="auto"/>
                <w:sz w:val="22"/>
                <w:szCs w:val="22"/>
              </w:rPr>
              <w:t>Yes</w:t>
            </w:r>
          </w:p>
        </w:tc>
      </w:tr>
      <w:tr w:rsidR="00504E1B" w:rsidRPr="00BE218C" w14:paraId="76FA44C0" w14:textId="5514B0C1" w:rsidTr="005D362B">
        <w:trPr>
          <w:jc w:val="center"/>
        </w:trPr>
        <w:tc>
          <w:tcPr>
            <w:tcW w:w="1565" w:type="dxa"/>
          </w:tcPr>
          <w:p w14:paraId="1E3EEDCD" w14:textId="67FADFAC"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Waste</w:t>
            </w:r>
          </w:p>
        </w:tc>
        <w:tc>
          <w:tcPr>
            <w:tcW w:w="6227" w:type="dxa"/>
          </w:tcPr>
          <w:p w14:paraId="6F359DF9" w14:textId="5DDB1349" w:rsidR="00504E1B" w:rsidRPr="002B1196" w:rsidRDefault="002B1196" w:rsidP="005722FD">
            <w:pPr>
              <w:pStyle w:val="FigureCaption"/>
              <w:spacing w:before="0" w:after="0"/>
              <w:ind w:left="0"/>
              <w:jc w:val="both"/>
              <w:rPr>
                <w:rFonts w:ascii="Arial" w:hAnsi="Arial" w:cs="Arial"/>
                <w:b w:val="0"/>
                <w:color w:val="auto"/>
                <w:sz w:val="22"/>
                <w:szCs w:val="22"/>
                <w:highlight w:val="yellow"/>
              </w:rPr>
            </w:pPr>
            <w:r w:rsidRPr="009C148E">
              <w:rPr>
                <w:rFonts w:ascii="Arial" w:hAnsi="Arial" w:cs="Arial"/>
                <w:b w:val="0"/>
                <w:color w:val="auto"/>
                <w:sz w:val="22"/>
                <w:szCs w:val="22"/>
              </w:rPr>
              <w:t>No objections raised</w:t>
            </w:r>
          </w:p>
        </w:tc>
        <w:tc>
          <w:tcPr>
            <w:tcW w:w="1354" w:type="dxa"/>
          </w:tcPr>
          <w:p w14:paraId="15CDBF49" w14:textId="2304A04A" w:rsidR="00504E1B" w:rsidRPr="002B1196" w:rsidRDefault="002B1196" w:rsidP="002B1196">
            <w:pPr>
              <w:pStyle w:val="FigureCaption"/>
              <w:spacing w:before="0" w:after="0"/>
              <w:ind w:left="0"/>
              <w:rPr>
                <w:rFonts w:ascii="Arial" w:hAnsi="Arial" w:cs="Arial"/>
                <w:b w:val="0"/>
                <w:color w:val="auto"/>
                <w:sz w:val="22"/>
                <w:szCs w:val="22"/>
                <w:highlight w:val="yellow"/>
              </w:rPr>
            </w:pPr>
            <w:r w:rsidRPr="009C148E">
              <w:rPr>
                <w:rFonts w:ascii="Arial" w:hAnsi="Arial" w:cs="Arial"/>
                <w:b w:val="0"/>
                <w:color w:val="auto"/>
                <w:sz w:val="22"/>
                <w:szCs w:val="22"/>
              </w:rPr>
              <w:t>Yes</w:t>
            </w:r>
          </w:p>
        </w:tc>
      </w:tr>
      <w:tr w:rsidR="00504E1B" w:rsidRPr="00BE218C" w14:paraId="793F7B46" w14:textId="11300341" w:rsidTr="005D362B">
        <w:trPr>
          <w:jc w:val="center"/>
        </w:trPr>
        <w:tc>
          <w:tcPr>
            <w:tcW w:w="1565" w:type="dxa"/>
          </w:tcPr>
          <w:p w14:paraId="29F2BBF6" w14:textId="77777777"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Public Domain/</w:t>
            </w:r>
          </w:p>
          <w:p w14:paraId="7A2C7E25" w14:textId="5590AABB"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Assets</w:t>
            </w:r>
          </w:p>
        </w:tc>
        <w:tc>
          <w:tcPr>
            <w:tcW w:w="6227" w:type="dxa"/>
          </w:tcPr>
          <w:p w14:paraId="17F05026" w14:textId="7951525F" w:rsidR="00504E1B" w:rsidRPr="00BE218C" w:rsidRDefault="002B1196"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w:t>
            </w:r>
            <w:r w:rsidR="008D6E8E">
              <w:rPr>
                <w:rFonts w:ascii="Arial" w:hAnsi="Arial" w:cs="Arial"/>
                <w:b w:val="0"/>
                <w:color w:val="auto"/>
                <w:sz w:val="22"/>
                <w:szCs w:val="22"/>
              </w:rPr>
              <w:t>A</w:t>
            </w:r>
          </w:p>
        </w:tc>
        <w:tc>
          <w:tcPr>
            <w:tcW w:w="1354" w:type="dxa"/>
          </w:tcPr>
          <w:p w14:paraId="79F97CC6" w14:textId="77777777" w:rsidR="00504E1B" w:rsidRPr="00BE218C" w:rsidRDefault="00504E1B" w:rsidP="005722FD">
            <w:pPr>
              <w:pStyle w:val="FigureCaption"/>
              <w:spacing w:before="0" w:after="0"/>
              <w:ind w:left="0"/>
              <w:jc w:val="both"/>
              <w:rPr>
                <w:rFonts w:ascii="Arial" w:hAnsi="Arial" w:cs="Arial"/>
                <w:b w:val="0"/>
                <w:color w:val="auto"/>
                <w:sz w:val="22"/>
                <w:szCs w:val="22"/>
              </w:rPr>
            </w:pPr>
          </w:p>
        </w:tc>
      </w:tr>
      <w:tr w:rsidR="00504E1B" w:rsidRPr="00BE218C" w14:paraId="5A4195F8" w14:textId="73349F8D" w:rsidTr="005D362B">
        <w:trPr>
          <w:jc w:val="center"/>
        </w:trPr>
        <w:tc>
          <w:tcPr>
            <w:tcW w:w="1565" w:type="dxa"/>
          </w:tcPr>
          <w:p w14:paraId="1369127C" w14:textId="330224D3" w:rsidR="00504E1B" w:rsidRPr="00614C81" w:rsidRDefault="00236341" w:rsidP="005722FD">
            <w:pPr>
              <w:pStyle w:val="FigureCaption"/>
              <w:spacing w:before="0" w:after="0"/>
              <w:ind w:left="0"/>
              <w:jc w:val="left"/>
              <w:rPr>
                <w:rFonts w:ascii="Arial" w:hAnsi="Arial" w:cs="Arial"/>
                <w:b w:val="0"/>
                <w:color w:val="auto"/>
                <w:sz w:val="22"/>
                <w:szCs w:val="22"/>
              </w:rPr>
            </w:pPr>
            <w:r w:rsidRPr="00614C81">
              <w:rPr>
                <w:rFonts w:ascii="Arial" w:hAnsi="Arial" w:cs="Arial"/>
                <w:b w:val="0"/>
                <w:color w:val="auto"/>
                <w:sz w:val="22"/>
                <w:szCs w:val="22"/>
              </w:rPr>
              <w:t xml:space="preserve">Heritage </w:t>
            </w:r>
          </w:p>
        </w:tc>
        <w:tc>
          <w:tcPr>
            <w:tcW w:w="6227" w:type="dxa"/>
          </w:tcPr>
          <w:p w14:paraId="0FC8E694" w14:textId="79A8CF7A" w:rsidR="006B7A2A" w:rsidRPr="00614C81" w:rsidRDefault="006B7A2A" w:rsidP="006B7A2A">
            <w:pPr>
              <w:pStyle w:val="FigureCaption"/>
              <w:spacing w:before="0" w:after="0"/>
              <w:ind w:left="0"/>
              <w:jc w:val="both"/>
              <w:rPr>
                <w:rFonts w:ascii="Arial" w:hAnsi="Arial" w:cs="Arial"/>
                <w:b w:val="0"/>
                <w:color w:val="auto"/>
                <w:sz w:val="22"/>
                <w:szCs w:val="22"/>
              </w:rPr>
            </w:pPr>
            <w:r w:rsidRPr="004829EB">
              <w:rPr>
                <w:rFonts w:ascii="Arial" w:hAnsi="Arial" w:cs="Arial"/>
                <w:b w:val="0"/>
                <w:color w:val="auto"/>
                <w:sz w:val="22"/>
                <w:szCs w:val="22"/>
              </w:rPr>
              <w:t xml:space="preserve">Council’s Heritage Officer/Consultant </w:t>
            </w:r>
            <w:r w:rsidR="002B1196" w:rsidRPr="009C148E">
              <w:rPr>
                <w:rFonts w:ascii="Arial" w:hAnsi="Arial" w:cs="Arial"/>
                <w:b w:val="0"/>
                <w:color w:val="auto"/>
                <w:sz w:val="22"/>
                <w:szCs w:val="22"/>
              </w:rPr>
              <w:t>raised no objection</w:t>
            </w:r>
            <w:r w:rsidR="002B1196" w:rsidRPr="004829EB">
              <w:rPr>
                <w:rFonts w:ascii="Arial" w:hAnsi="Arial" w:cs="Arial"/>
                <w:b w:val="0"/>
                <w:color w:val="auto"/>
                <w:sz w:val="22"/>
                <w:szCs w:val="22"/>
              </w:rPr>
              <w:t xml:space="preserve"> to the proposal due to the distance and vegetation between the solar farm and the ‘</w:t>
            </w:r>
            <w:proofErr w:type="spellStart"/>
            <w:r w:rsidR="002B1196" w:rsidRPr="004829EB">
              <w:rPr>
                <w:rFonts w:ascii="Arial" w:hAnsi="Arial" w:cs="Arial"/>
                <w:b w:val="0"/>
                <w:color w:val="auto"/>
                <w:sz w:val="22"/>
                <w:szCs w:val="22"/>
              </w:rPr>
              <w:t>Midkin</w:t>
            </w:r>
            <w:proofErr w:type="spellEnd"/>
            <w:r w:rsidR="002B1196" w:rsidRPr="004829EB">
              <w:rPr>
                <w:rFonts w:ascii="Arial" w:hAnsi="Arial" w:cs="Arial"/>
                <w:b w:val="0"/>
                <w:color w:val="auto"/>
                <w:sz w:val="22"/>
                <w:szCs w:val="22"/>
              </w:rPr>
              <w:t xml:space="preserve"> Homestead’, an item of Local Environmental Heritage.</w:t>
            </w:r>
          </w:p>
          <w:p w14:paraId="5C2C63B2" w14:textId="2DF97E8E" w:rsidR="002B1196" w:rsidRPr="00614C81" w:rsidRDefault="002B1196" w:rsidP="006B7A2A">
            <w:pPr>
              <w:pStyle w:val="FigureCaption"/>
              <w:spacing w:before="0" w:after="0"/>
              <w:ind w:left="0"/>
              <w:jc w:val="both"/>
              <w:rPr>
                <w:rFonts w:ascii="Arial" w:hAnsi="Arial" w:cs="Arial"/>
                <w:b w:val="0"/>
                <w:color w:val="auto"/>
                <w:sz w:val="22"/>
                <w:szCs w:val="22"/>
              </w:rPr>
            </w:pPr>
          </w:p>
          <w:p w14:paraId="4CEC41EF" w14:textId="77777777" w:rsidR="004829EB" w:rsidRDefault="002B1196" w:rsidP="002B1196">
            <w:pPr>
              <w:pStyle w:val="FigureCaption"/>
              <w:spacing w:before="0" w:after="0"/>
              <w:ind w:left="0"/>
              <w:jc w:val="both"/>
              <w:rPr>
                <w:rFonts w:ascii="Arial" w:hAnsi="Arial" w:cs="Arial"/>
                <w:b w:val="0"/>
                <w:color w:val="auto"/>
                <w:sz w:val="22"/>
                <w:szCs w:val="22"/>
              </w:rPr>
            </w:pPr>
            <w:r w:rsidRPr="00614C81">
              <w:rPr>
                <w:rFonts w:ascii="Arial" w:hAnsi="Arial" w:cs="Arial"/>
                <w:b w:val="0"/>
                <w:color w:val="auto"/>
                <w:sz w:val="22"/>
                <w:szCs w:val="22"/>
              </w:rPr>
              <w:t xml:space="preserve">With regards to Aboriginal Heritage, the site is not identified as or located near a known Aboriginal Place of Heritage Significance on the Aboriginal Cultural Significance map, or in the </w:t>
            </w:r>
            <w:proofErr w:type="spellStart"/>
            <w:r w:rsidRPr="00614C81">
              <w:rPr>
                <w:rFonts w:ascii="Arial" w:hAnsi="Arial" w:cs="Arial"/>
                <w:b w:val="0"/>
                <w:color w:val="auto"/>
                <w:sz w:val="22"/>
                <w:szCs w:val="22"/>
              </w:rPr>
              <w:t>Moree</w:t>
            </w:r>
            <w:proofErr w:type="spellEnd"/>
            <w:r w:rsidRPr="00614C81">
              <w:rPr>
                <w:rFonts w:ascii="Arial" w:hAnsi="Arial" w:cs="Arial"/>
                <w:b w:val="0"/>
                <w:color w:val="auto"/>
                <w:sz w:val="22"/>
                <w:szCs w:val="22"/>
              </w:rPr>
              <w:t xml:space="preserve"> Plains Aboriginal Heritage Study and therefore no concerns are raised in this regard</w:t>
            </w:r>
            <w:r w:rsidR="004829EB">
              <w:rPr>
                <w:rFonts w:ascii="Arial" w:hAnsi="Arial" w:cs="Arial"/>
                <w:b w:val="0"/>
                <w:color w:val="auto"/>
                <w:sz w:val="22"/>
                <w:szCs w:val="22"/>
              </w:rPr>
              <w:t xml:space="preserve">. </w:t>
            </w:r>
          </w:p>
          <w:p w14:paraId="035B8FA7" w14:textId="77777777" w:rsidR="004829EB" w:rsidRDefault="004829EB" w:rsidP="002B1196">
            <w:pPr>
              <w:pStyle w:val="FigureCaption"/>
              <w:spacing w:before="0" w:after="0"/>
              <w:ind w:left="0"/>
              <w:jc w:val="both"/>
              <w:rPr>
                <w:rFonts w:ascii="Arial" w:hAnsi="Arial" w:cs="Arial"/>
                <w:b w:val="0"/>
                <w:color w:val="auto"/>
                <w:sz w:val="22"/>
                <w:szCs w:val="22"/>
              </w:rPr>
            </w:pPr>
          </w:p>
          <w:p w14:paraId="40F6E1CF" w14:textId="447CBF2E" w:rsidR="00504E1B" w:rsidRPr="00614C81" w:rsidRDefault="004829EB" w:rsidP="002B1196">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H</w:t>
            </w:r>
            <w:r w:rsidR="002B1196" w:rsidRPr="00614C81">
              <w:rPr>
                <w:rFonts w:ascii="Arial" w:hAnsi="Arial" w:cs="Arial"/>
                <w:b w:val="0"/>
                <w:color w:val="auto"/>
                <w:sz w:val="22"/>
                <w:szCs w:val="22"/>
              </w:rPr>
              <w:t xml:space="preserve">owever, a condition could be imposed </w:t>
            </w:r>
            <w:r w:rsidR="00614C81" w:rsidRPr="00614C81">
              <w:rPr>
                <w:rFonts w:ascii="Arial" w:hAnsi="Arial" w:cs="Arial"/>
                <w:b w:val="0"/>
                <w:color w:val="auto"/>
                <w:sz w:val="22"/>
                <w:szCs w:val="22"/>
              </w:rPr>
              <w:t xml:space="preserve">on any consent </w:t>
            </w:r>
            <w:r w:rsidR="002B1196" w:rsidRPr="00614C81">
              <w:rPr>
                <w:rFonts w:ascii="Arial" w:hAnsi="Arial" w:cs="Arial"/>
                <w:b w:val="0"/>
                <w:color w:val="auto"/>
                <w:sz w:val="22"/>
                <w:szCs w:val="22"/>
              </w:rPr>
              <w:t xml:space="preserve">should any </w:t>
            </w:r>
            <w:r w:rsidR="00614C81" w:rsidRPr="00614C81">
              <w:rPr>
                <w:rFonts w:ascii="Arial" w:hAnsi="Arial" w:cs="Arial"/>
                <w:b w:val="0"/>
                <w:color w:val="auto"/>
                <w:sz w:val="22"/>
                <w:szCs w:val="22"/>
              </w:rPr>
              <w:t>artifacts be discovered during the construction phase.</w:t>
            </w:r>
            <w:r w:rsidR="006B7A2A" w:rsidRPr="00614C81">
              <w:rPr>
                <w:rFonts w:ascii="Arial" w:hAnsi="Arial" w:cs="Arial"/>
                <w:b w:val="0"/>
                <w:color w:val="auto"/>
                <w:sz w:val="22"/>
                <w:szCs w:val="22"/>
              </w:rPr>
              <w:t xml:space="preserve"> </w:t>
            </w:r>
          </w:p>
        </w:tc>
        <w:tc>
          <w:tcPr>
            <w:tcW w:w="1354" w:type="dxa"/>
          </w:tcPr>
          <w:p w14:paraId="44D9EC84" w14:textId="743519A3" w:rsidR="00504E1B" w:rsidRPr="00614C81" w:rsidRDefault="006B7A2A" w:rsidP="006B7A2A">
            <w:pPr>
              <w:pStyle w:val="FigureCaption"/>
              <w:spacing w:before="0" w:after="0"/>
              <w:ind w:left="0"/>
              <w:rPr>
                <w:rFonts w:ascii="Arial" w:hAnsi="Arial" w:cs="Arial"/>
                <w:b w:val="0"/>
                <w:color w:val="auto"/>
                <w:sz w:val="22"/>
                <w:szCs w:val="22"/>
              </w:rPr>
            </w:pPr>
            <w:r w:rsidRPr="00614C81">
              <w:rPr>
                <w:rFonts w:ascii="Arial" w:hAnsi="Arial" w:cs="Arial"/>
                <w:b w:val="0"/>
                <w:color w:val="auto"/>
                <w:sz w:val="22"/>
                <w:szCs w:val="22"/>
              </w:rPr>
              <w:t xml:space="preserve">Yes </w:t>
            </w:r>
          </w:p>
        </w:tc>
      </w:tr>
    </w:tbl>
    <w:p w14:paraId="6460E7A9" w14:textId="77777777" w:rsidR="00E330FA" w:rsidRPr="00BE218C" w:rsidRDefault="00E330FA" w:rsidP="006878EF">
      <w:pPr>
        <w:rPr>
          <w:rFonts w:ascii="Arial" w:hAnsi="Arial" w:cs="Arial"/>
          <w:b/>
          <w:lang w:eastAsia="en-AU"/>
        </w:rPr>
      </w:pPr>
    </w:p>
    <w:p w14:paraId="6F649D1A" w14:textId="174D4A92" w:rsidR="00545E14" w:rsidRPr="00BE218C"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14:paraId="76342B03" w14:textId="77777777" w:rsidR="00D91E98" w:rsidRPr="00BE218C" w:rsidRDefault="00D91E98" w:rsidP="003E55A4">
      <w:pPr>
        <w:widowControl w:val="0"/>
        <w:tabs>
          <w:tab w:val="left" w:pos="7485"/>
        </w:tabs>
        <w:spacing w:before="120" w:after="0" w:line="240" w:lineRule="auto"/>
        <w:ind w:right="23"/>
        <w:rPr>
          <w:rFonts w:ascii="Arial" w:hAnsi="Arial" w:cs="Arial"/>
          <w:b/>
          <w:lang w:eastAsia="en-AU"/>
        </w:rPr>
      </w:pPr>
    </w:p>
    <w:p w14:paraId="4A33F6A7" w14:textId="03ADA325" w:rsidR="00E60D1F" w:rsidRDefault="00D91E98" w:rsidP="003E55A4">
      <w:pPr>
        <w:widowControl w:val="0"/>
        <w:tabs>
          <w:tab w:val="left" w:pos="7485"/>
        </w:tabs>
        <w:spacing w:after="0" w:line="240" w:lineRule="auto"/>
        <w:ind w:right="23"/>
        <w:jc w:val="both"/>
        <w:rPr>
          <w:rFonts w:ascii="Arial" w:hAnsi="Arial" w:cs="Arial"/>
          <w:lang w:eastAsia="en-AU"/>
        </w:rPr>
      </w:pPr>
      <w:r w:rsidRPr="00D91E98">
        <w:rPr>
          <w:rFonts w:ascii="Arial" w:hAnsi="Arial" w:cs="Arial"/>
          <w:lang w:eastAsia="en-AU"/>
        </w:rPr>
        <w:t>The proposal was notified</w:t>
      </w:r>
      <w:r w:rsidR="0076337C">
        <w:rPr>
          <w:rFonts w:ascii="Arial" w:hAnsi="Arial" w:cs="Arial"/>
          <w:lang w:eastAsia="en-AU"/>
        </w:rPr>
        <w:t xml:space="preserve"> in accordance with the </w:t>
      </w:r>
      <w:r w:rsidR="0096383C" w:rsidRPr="00E60D1F">
        <w:rPr>
          <w:rFonts w:ascii="Arial" w:hAnsi="Arial" w:cs="Arial"/>
          <w:lang w:eastAsia="en-AU"/>
        </w:rPr>
        <w:t>C</w:t>
      </w:r>
      <w:r w:rsidR="00DA7AE8" w:rsidRPr="00E60D1F">
        <w:rPr>
          <w:rFonts w:ascii="Arial" w:hAnsi="Arial" w:cs="Arial"/>
          <w:lang w:eastAsia="en-AU"/>
        </w:rPr>
        <w:t xml:space="preserve">ouncil’s </w:t>
      </w:r>
      <w:r w:rsidR="00E60D1F">
        <w:rPr>
          <w:rFonts w:ascii="Arial" w:hAnsi="Arial" w:cs="Arial"/>
          <w:lang w:eastAsia="en-AU"/>
        </w:rPr>
        <w:t xml:space="preserve">Notification </w:t>
      </w:r>
      <w:r w:rsidR="00DA7AE8" w:rsidRPr="00E60D1F">
        <w:rPr>
          <w:rFonts w:ascii="Arial" w:hAnsi="Arial" w:cs="Arial"/>
          <w:lang w:eastAsia="en-AU"/>
        </w:rPr>
        <w:t>P</w:t>
      </w:r>
      <w:r w:rsidR="00E60D1F">
        <w:rPr>
          <w:rFonts w:ascii="Arial" w:hAnsi="Arial" w:cs="Arial"/>
          <w:lang w:eastAsia="en-AU"/>
        </w:rPr>
        <w:t>o</w:t>
      </w:r>
      <w:r w:rsidR="00DA7AE8" w:rsidRPr="00E60D1F">
        <w:rPr>
          <w:rFonts w:ascii="Arial" w:hAnsi="Arial" w:cs="Arial"/>
          <w:lang w:eastAsia="en-AU"/>
        </w:rPr>
        <w:t>l</w:t>
      </w:r>
      <w:r w:rsidR="00E60D1F">
        <w:rPr>
          <w:rFonts w:ascii="Arial" w:hAnsi="Arial" w:cs="Arial"/>
          <w:lang w:eastAsia="en-AU"/>
        </w:rPr>
        <w:t>icy</w:t>
      </w:r>
      <w:r w:rsidR="00DA7AE8" w:rsidRPr="00E60D1F">
        <w:rPr>
          <w:rFonts w:ascii="Arial" w:hAnsi="Arial" w:cs="Arial"/>
          <w:lang w:eastAsia="en-AU"/>
        </w:rPr>
        <w:t xml:space="preserve"> </w:t>
      </w:r>
      <w:r w:rsidRPr="00E60D1F">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3-02-03T00:00:00Z">
            <w:dateFormat w:val="d MMMM yyyy"/>
            <w:lid w:val="en-AU"/>
            <w:storeMappedDataAs w:val="dateTime"/>
            <w:calendar w:val="gregorian"/>
          </w:date>
        </w:sdtPr>
        <w:sdtEndPr/>
        <w:sdtContent>
          <w:r w:rsidR="00E60D1F" w:rsidRPr="00E60D1F">
            <w:rPr>
              <w:rFonts w:ascii="Arial" w:hAnsi="Arial" w:cs="Arial"/>
              <w:lang w:eastAsia="en-AU"/>
            </w:rPr>
            <w:t>3 February 2023</w:t>
          </w:r>
        </w:sdtContent>
      </w:sdt>
      <w:r w:rsidRPr="00E60D1F">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3-03-03T00:00:00Z">
            <w:dateFormat w:val="d MMMM yyyy"/>
            <w:lid w:val="en-AU"/>
            <w:storeMappedDataAs w:val="dateTime"/>
            <w:calendar w:val="gregorian"/>
          </w:date>
        </w:sdtPr>
        <w:sdtEndPr/>
        <w:sdtContent>
          <w:r w:rsidR="00E60D1F">
            <w:rPr>
              <w:rFonts w:ascii="Arial" w:hAnsi="Arial" w:cs="Arial"/>
              <w:lang w:eastAsia="en-AU"/>
            </w:rPr>
            <w:t>3 March 2023</w:t>
          </w:r>
        </w:sdtContent>
      </w:sdt>
      <w:r w:rsidR="00E60D1F">
        <w:rPr>
          <w:rFonts w:ascii="Arial" w:hAnsi="Arial" w:cs="Arial"/>
          <w:lang w:eastAsia="en-AU"/>
        </w:rPr>
        <w:t>.</w:t>
      </w:r>
    </w:p>
    <w:p w14:paraId="3E454D27" w14:textId="77777777" w:rsidR="00E60D1F" w:rsidRDefault="00E60D1F" w:rsidP="003E55A4">
      <w:pPr>
        <w:widowControl w:val="0"/>
        <w:tabs>
          <w:tab w:val="left" w:pos="7485"/>
        </w:tabs>
        <w:spacing w:after="0" w:line="240" w:lineRule="auto"/>
        <w:ind w:right="23"/>
        <w:jc w:val="both"/>
        <w:rPr>
          <w:rFonts w:ascii="Arial" w:hAnsi="Arial" w:cs="Arial"/>
          <w:lang w:eastAsia="en-AU"/>
        </w:rPr>
      </w:pPr>
    </w:p>
    <w:p w14:paraId="68F93749" w14:textId="468A2F4C" w:rsidR="00915BAF" w:rsidRDefault="00915BAF" w:rsidP="003E55A4">
      <w:pPr>
        <w:widowControl w:val="0"/>
        <w:tabs>
          <w:tab w:val="left" w:pos="7485"/>
        </w:tabs>
        <w:spacing w:after="0" w:line="240" w:lineRule="auto"/>
        <w:ind w:right="23"/>
        <w:jc w:val="both"/>
        <w:rPr>
          <w:rFonts w:ascii="Arial" w:hAnsi="Arial" w:cs="Arial"/>
          <w:color w:val="FF0000"/>
          <w:lang w:eastAsia="en-AU"/>
        </w:rPr>
      </w:pPr>
      <w:r w:rsidRPr="00E60D1F">
        <w:rPr>
          <w:rFonts w:ascii="Arial" w:hAnsi="Arial" w:cs="Arial"/>
          <w:lang w:eastAsia="en-AU"/>
        </w:rPr>
        <w:t>T</w:t>
      </w:r>
      <w:r w:rsidR="00786A45" w:rsidRPr="00E60D1F">
        <w:rPr>
          <w:rFonts w:ascii="Arial" w:hAnsi="Arial" w:cs="Arial"/>
          <w:lang w:eastAsia="en-AU"/>
        </w:rPr>
        <w:t>he notificat</w:t>
      </w:r>
      <w:r w:rsidR="00786A45" w:rsidRPr="001A487A">
        <w:rPr>
          <w:rFonts w:ascii="Arial" w:hAnsi="Arial" w:cs="Arial"/>
          <w:lang w:eastAsia="en-AU"/>
        </w:rPr>
        <w:t>ion included the following:</w:t>
      </w:r>
    </w:p>
    <w:p w14:paraId="4FD98F4B" w14:textId="00F52474" w:rsidR="00786A45" w:rsidRDefault="00786A45" w:rsidP="009A2559">
      <w:pPr>
        <w:widowControl w:val="0"/>
        <w:tabs>
          <w:tab w:val="left" w:pos="7485"/>
        </w:tabs>
        <w:spacing w:after="0" w:line="240" w:lineRule="auto"/>
        <w:ind w:right="23"/>
        <w:jc w:val="both"/>
        <w:rPr>
          <w:rFonts w:ascii="Arial" w:hAnsi="Arial" w:cs="Arial"/>
          <w:color w:val="FF0000"/>
          <w:lang w:eastAsia="en-AU"/>
        </w:rPr>
      </w:pPr>
    </w:p>
    <w:p w14:paraId="09F784A3" w14:textId="63A750FA" w:rsidR="00786A45" w:rsidRPr="00B72C4C"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B72C4C">
        <w:rPr>
          <w:rFonts w:ascii="Arial" w:hAnsi="Arial" w:cs="Arial"/>
          <w:lang w:eastAsia="en-AU"/>
        </w:rPr>
        <w:t xml:space="preserve">An advertisement in the local newspaper </w:t>
      </w:r>
      <w:r w:rsidR="00B72C4C" w:rsidRPr="00E6300A">
        <w:rPr>
          <w:rFonts w:ascii="Arial" w:hAnsi="Arial" w:cs="Arial"/>
          <w:lang w:eastAsia="en-AU"/>
        </w:rPr>
        <w:t>Moree Champion</w:t>
      </w:r>
    </w:p>
    <w:p w14:paraId="63E1DCE6" w14:textId="2E413683" w:rsidR="00786A45" w:rsidRPr="00E6300A"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B72C4C">
        <w:rPr>
          <w:rFonts w:ascii="Arial" w:hAnsi="Arial" w:cs="Arial"/>
          <w:lang w:eastAsia="en-AU"/>
        </w:rPr>
        <w:t>Notification letters sent to adjoining and adjacent properties</w:t>
      </w:r>
      <w:r w:rsidR="00E60D1F" w:rsidRPr="00B72C4C">
        <w:rPr>
          <w:rFonts w:ascii="Arial" w:hAnsi="Arial" w:cs="Arial"/>
          <w:lang w:eastAsia="en-AU"/>
        </w:rPr>
        <w:t>;</w:t>
      </w:r>
      <w:r w:rsidRPr="00B72C4C">
        <w:rPr>
          <w:rFonts w:ascii="Arial" w:hAnsi="Arial" w:cs="Arial"/>
          <w:lang w:eastAsia="en-AU"/>
        </w:rPr>
        <w:t xml:space="preserve"> (</w:t>
      </w:r>
      <w:r w:rsidR="00B72C4C" w:rsidRPr="00B72C4C">
        <w:rPr>
          <w:rFonts w:ascii="Arial" w:hAnsi="Arial" w:cs="Arial"/>
          <w:lang w:eastAsia="en-AU"/>
        </w:rPr>
        <w:t>23</w:t>
      </w:r>
      <w:r w:rsidR="008D6E8E" w:rsidRPr="00B72C4C">
        <w:rPr>
          <w:rFonts w:ascii="Arial" w:hAnsi="Arial" w:cs="Arial"/>
          <w:lang w:eastAsia="en-AU"/>
        </w:rPr>
        <w:t>letters issued</w:t>
      </w:r>
      <w:proofErr w:type="gramStart"/>
      <w:r w:rsidRPr="00B72C4C">
        <w:rPr>
          <w:rFonts w:ascii="Arial" w:hAnsi="Arial" w:cs="Arial"/>
          <w:lang w:eastAsia="en-AU"/>
        </w:rPr>
        <w:t>);</w:t>
      </w:r>
      <w:proofErr w:type="gramEnd"/>
    </w:p>
    <w:p w14:paraId="710D4F0F" w14:textId="436B8152" w:rsidR="00786A45" w:rsidRPr="00B72C4C"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E6300A">
        <w:rPr>
          <w:rFonts w:ascii="Arial" w:hAnsi="Arial" w:cs="Arial"/>
          <w:lang w:eastAsia="en-AU"/>
        </w:rPr>
        <w:t>Notification on the Council’s website</w:t>
      </w:r>
      <w:r w:rsidR="001A487A" w:rsidRPr="00B72C4C">
        <w:rPr>
          <w:rFonts w:ascii="Arial" w:hAnsi="Arial" w:cs="Arial"/>
          <w:lang w:eastAsia="en-AU"/>
        </w:rPr>
        <w:t>.</w:t>
      </w:r>
    </w:p>
    <w:p w14:paraId="625330A4" w14:textId="77777777" w:rsidR="00786A45" w:rsidRPr="00B72C4C" w:rsidRDefault="00786A45" w:rsidP="009A2559">
      <w:pPr>
        <w:widowControl w:val="0"/>
        <w:tabs>
          <w:tab w:val="left" w:pos="7485"/>
        </w:tabs>
        <w:spacing w:after="0" w:line="240" w:lineRule="auto"/>
        <w:ind w:right="23"/>
        <w:jc w:val="both"/>
        <w:rPr>
          <w:rFonts w:ascii="Arial" w:hAnsi="Arial" w:cs="Arial"/>
          <w:color w:val="FF0000"/>
          <w:lang w:eastAsia="en-AU"/>
        </w:rPr>
      </w:pPr>
    </w:p>
    <w:p w14:paraId="74141997" w14:textId="216E38D8" w:rsidR="00D91E98" w:rsidRPr="00FD156F" w:rsidRDefault="00D91E98" w:rsidP="009A2559">
      <w:pPr>
        <w:widowControl w:val="0"/>
        <w:tabs>
          <w:tab w:val="left" w:pos="7485"/>
        </w:tabs>
        <w:spacing w:after="0" w:line="240" w:lineRule="auto"/>
        <w:ind w:right="23"/>
        <w:jc w:val="both"/>
        <w:rPr>
          <w:rFonts w:ascii="Arial" w:hAnsi="Arial" w:cs="Arial"/>
          <w:bCs/>
          <w:lang w:eastAsia="en-AU"/>
        </w:rPr>
      </w:pPr>
      <w:r w:rsidRPr="00B72C4C">
        <w:rPr>
          <w:rFonts w:ascii="Arial" w:hAnsi="Arial" w:cs="Arial"/>
          <w:lang w:eastAsia="en-AU"/>
        </w:rPr>
        <w:t xml:space="preserve">The Council received </w:t>
      </w:r>
      <w:r w:rsidR="00E60D1F" w:rsidRPr="00E6300A">
        <w:rPr>
          <w:rFonts w:ascii="Arial" w:hAnsi="Arial" w:cs="Arial"/>
          <w:lang w:eastAsia="en-AU"/>
        </w:rPr>
        <w:t xml:space="preserve">no </w:t>
      </w:r>
      <w:r w:rsidRPr="00E6300A">
        <w:rPr>
          <w:rFonts w:ascii="Arial" w:hAnsi="Arial" w:cs="Arial"/>
          <w:lang w:eastAsia="en-AU"/>
        </w:rPr>
        <w:t>submissions</w:t>
      </w:r>
      <w:r w:rsidR="00E60D1F" w:rsidRPr="00B72C4C">
        <w:rPr>
          <w:rFonts w:ascii="Arial" w:hAnsi="Arial" w:cs="Arial"/>
          <w:lang w:eastAsia="en-AU"/>
        </w:rPr>
        <w:t xml:space="preserve"> regarding </w:t>
      </w:r>
      <w:r w:rsidRPr="00B72C4C">
        <w:rPr>
          <w:rFonts w:ascii="Arial" w:hAnsi="Arial" w:cs="Arial"/>
          <w:lang w:eastAsia="en-AU"/>
        </w:rPr>
        <w:t>the proposal.</w:t>
      </w:r>
      <w:r w:rsidR="009A2559" w:rsidRPr="00BE218C">
        <w:rPr>
          <w:rFonts w:ascii="Arial" w:hAnsi="Arial" w:cs="Arial"/>
          <w:lang w:eastAsia="en-AU"/>
        </w:rPr>
        <w:t xml:space="preserve"> </w:t>
      </w:r>
    </w:p>
    <w:p w14:paraId="42518319" w14:textId="77777777" w:rsidR="00E60D1F" w:rsidRPr="00BE218C" w:rsidRDefault="00E60D1F" w:rsidP="00210DB1">
      <w:pPr>
        <w:tabs>
          <w:tab w:val="left" w:pos="7485"/>
        </w:tabs>
        <w:spacing w:before="120" w:after="0" w:line="240" w:lineRule="auto"/>
        <w:ind w:right="23"/>
        <w:rPr>
          <w:rFonts w:ascii="Arial" w:hAnsi="Arial" w:cs="Arial"/>
          <w:b/>
          <w:lang w:eastAsia="en-AU"/>
        </w:rPr>
      </w:pPr>
    </w:p>
    <w:p w14:paraId="5C7373CF" w14:textId="5AAFE173" w:rsidR="00AE5EAB" w:rsidRPr="008D6E8E" w:rsidRDefault="00AE5EAB" w:rsidP="008D6E8E">
      <w:pPr>
        <w:pStyle w:val="Caption"/>
        <w:keepNext/>
        <w:rPr>
          <w:rFonts w:ascii="Arial" w:hAnsi="Arial" w:cs="Arial"/>
          <w:b/>
          <w:bCs/>
          <w:i w:val="0"/>
          <w:iCs w:val="0"/>
          <w:color w:val="auto"/>
          <w:sz w:val="20"/>
          <w:szCs w:val="20"/>
        </w:rPr>
      </w:pPr>
      <w:r w:rsidRPr="008D6E8E">
        <w:rPr>
          <w:rFonts w:ascii="Arial" w:hAnsi="Arial" w:cs="Arial"/>
          <w:b/>
          <w:bCs/>
          <w:i w:val="0"/>
          <w:iCs w:val="0"/>
          <w:color w:val="auto"/>
          <w:sz w:val="20"/>
          <w:szCs w:val="20"/>
        </w:rPr>
        <w:t xml:space="preserve">Table </w:t>
      </w:r>
      <w:r w:rsidRPr="008D6E8E">
        <w:rPr>
          <w:rFonts w:ascii="Arial" w:hAnsi="Arial" w:cs="Arial"/>
          <w:b/>
          <w:bCs/>
          <w:i w:val="0"/>
          <w:iCs w:val="0"/>
          <w:color w:val="auto"/>
          <w:sz w:val="20"/>
          <w:szCs w:val="20"/>
        </w:rPr>
        <w:fldChar w:fldCharType="begin"/>
      </w:r>
      <w:r w:rsidRPr="008D6E8E">
        <w:rPr>
          <w:rFonts w:ascii="Arial" w:hAnsi="Arial" w:cs="Arial"/>
          <w:b/>
          <w:bCs/>
          <w:i w:val="0"/>
          <w:iCs w:val="0"/>
          <w:color w:val="auto"/>
          <w:sz w:val="20"/>
          <w:szCs w:val="20"/>
        </w:rPr>
        <w:instrText xml:space="preserve"> SEQ Table \* ARABIC </w:instrText>
      </w:r>
      <w:r w:rsidRPr="008D6E8E">
        <w:rPr>
          <w:rFonts w:ascii="Arial" w:hAnsi="Arial" w:cs="Arial"/>
          <w:b/>
          <w:bCs/>
          <w:i w:val="0"/>
          <w:iCs w:val="0"/>
          <w:color w:val="auto"/>
          <w:sz w:val="20"/>
          <w:szCs w:val="20"/>
        </w:rPr>
        <w:fldChar w:fldCharType="separate"/>
      </w:r>
      <w:r w:rsidR="00B82ABB" w:rsidRPr="008D6E8E">
        <w:rPr>
          <w:rFonts w:ascii="Arial" w:hAnsi="Arial" w:cs="Arial"/>
          <w:b/>
          <w:bCs/>
          <w:i w:val="0"/>
          <w:iCs w:val="0"/>
          <w:noProof/>
          <w:color w:val="auto"/>
          <w:sz w:val="20"/>
          <w:szCs w:val="20"/>
        </w:rPr>
        <w:t>7</w:t>
      </w:r>
      <w:r w:rsidRPr="008D6E8E">
        <w:rPr>
          <w:rFonts w:ascii="Arial" w:hAnsi="Arial" w:cs="Arial"/>
          <w:b/>
          <w:bCs/>
          <w:i w:val="0"/>
          <w:iCs w:val="0"/>
          <w:color w:val="auto"/>
          <w:sz w:val="20"/>
          <w:szCs w:val="20"/>
        </w:rPr>
        <w:fldChar w:fldCharType="end"/>
      </w:r>
      <w:r w:rsidRPr="008D6E8E">
        <w:rPr>
          <w:rFonts w:ascii="Arial" w:hAnsi="Arial" w:cs="Arial"/>
          <w:b/>
          <w:bCs/>
          <w:i w:val="0"/>
          <w:iCs w:val="0"/>
          <w:color w:val="auto"/>
          <w:sz w:val="20"/>
          <w:szCs w:val="20"/>
        </w:rPr>
        <w:t>: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2A3B98" w:rsidRPr="008D6E8E" w14:paraId="558C39C6" w14:textId="77777777" w:rsidTr="008D6E8E">
        <w:trPr>
          <w:cnfStyle w:val="100000000000" w:firstRow="1" w:lastRow="0" w:firstColumn="0" w:lastColumn="0" w:oddVBand="0" w:evenVBand="0" w:oddHBand="0" w:evenHBand="0" w:firstRowFirstColumn="0" w:firstRowLastColumn="0" w:lastRowFirstColumn="0" w:lastRowLastColumn="0"/>
          <w:tblHeader/>
          <w:jc w:val="center"/>
        </w:trPr>
        <w:tc>
          <w:tcPr>
            <w:tcW w:w="1999" w:type="dxa"/>
          </w:tcPr>
          <w:p w14:paraId="489E8FE9" w14:textId="227D3068" w:rsidR="00504E1B" w:rsidRPr="008D6E8E" w:rsidRDefault="00504E1B" w:rsidP="00504E1B">
            <w:pPr>
              <w:pStyle w:val="FigureCaption"/>
              <w:spacing w:before="0" w:after="0"/>
              <w:ind w:left="0"/>
              <w:rPr>
                <w:rFonts w:ascii="Arial" w:hAnsi="Arial" w:cs="Arial"/>
                <w:b/>
                <w:bCs/>
                <w:color w:val="auto"/>
                <w:sz w:val="22"/>
                <w:szCs w:val="22"/>
              </w:rPr>
            </w:pPr>
            <w:r w:rsidRPr="008D6E8E">
              <w:rPr>
                <w:rFonts w:ascii="Arial" w:hAnsi="Arial" w:cs="Arial"/>
                <w:b/>
                <w:bCs/>
                <w:color w:val="auto"/>
                <w:sz w:val="22"/>
                <w:szCs w:val="22"/>
              </w:rPr>
              <w:t>Issue</w:t>
            </w:r>
          </w:p>
        </w:tc>
        <w:tc>
          <w:tcPr>
            <w:tcW w:w="1561" w:type="dxa"/>
          </w:tcPr>
          <w:p w14:paraId="2712CBAF" w14:textId="7993F997" w:rsidR="00504E1B" w:rsidRPr="008D6E8E" w:rsidRDefault="00504E1B" w:rsidP="00504E1B">
            <w:pPr>
              <w:pStyle w:val="FigureCaption"/>
              <w:spacing w:before="0" w:after="0"/>
              <w:ind w:left="0"/>
              <w:rPr>
                <w:rFonts w:ascii="Arial" w:hAnsi="Arial" w:cs="Arial"/>
                <w:b/>
                <w:bCs/>
                <w:color w:val="auto"/>
                <w:sz w:val="22"/>
                <w:szCs w:val="22"/>
              </w:rPr>
            </w:pPr>
            <w:r w:rsidRPr="008D6E8E">
              <w:rPr>
                <w:rFonts w:ascii="Arial" w:hAnsi="Arial" w:cs="Arial"/>
                <w:b/>
                <w:bCs/>
                <w:color w:val="auto"/>
                <w:sz w:val="22"/>
                <w:szCs w:val="22"/>
              </w:rPr>
              <w:t>No of submissions</w:t>
            </w:r>
          </w:p>
        </w:tc>
        <w:tc>
          <w:tcPr>
            <w:tcW w:w="5400" w:type="dxa"/>
          </w:tcPr>
          <w:p w14:paraId="0603A98D" w14:textId="4CA9BF0A" w:rsidR="00504E1B" w:rsidRPr="008D6E8E" w:rsidRDefault="00504E1B" w:rsidP="00504E1B">
            <w:pPr>
              <w:pStyle w:val="FigureCaption"/>
              <w:spacing w:before="0" w:after="0"/>
              <w:ind w:left="0"/>
              <w:rPr>
                <w:rFonts w:ascii="Arial" w:hAnsi="Arial" w:cs="Arial"/>
                <w:b/>
                <w:bCs/>
                <w:color w:val="auto"/>
                <w:sz w:val="22"/>
                <w:szCs w:val="22"/>
              </w:rPr>
            </w:pPr>
            <w:r w:rsidRPr="008D6E8E">
              <w:rPr>
                <w:rFonts w:ascii="Arial" w:hAnsi="Arial" w:cs="Arial"/>
                <w:b/>
                <w:bCs/>
                <w:color w:val="auto"/>
                <w:sz w:val="22"/>
                <w:szCs w:val="22"/>
              </w:rPr>
              <w:t>Council Comments</w:t>
            </w:r>
          </w:p>
        </w:tc>
      </w:tr>
      <w:tr w:rsidR="00504E1B" w:rsidRPr="00504E1B" w14:paraId="04D38474" w14:textId="77777777" w:rsidTr="00504E1B">
        <w:trPr>
          <w:jc w:val="center"/>
        </w:trPr>
        <w:tc>
          <w:tcPr>
            <w:tcW w:w="1999" w:type="dxa"/>
          </w:tcPr>
          <w:p w14:paraId="7F913991" w14:textId="1B2EEEC4" w:rsidR="00504E1B" w:rsidRPr="008D6E8E" w:rsidRDefault="008D6E8E" w:rsidP="00504E1B">
            <w:pPr>
              <w:pStyle w:val="FigureCaption"/>
              <w:spacing w:before="0" w:after="0"/>
              <w:ind w:left="0"/>
              <w:jc w:val="both"/>
              <w:rPr>
                <w:rFonts w:ascii="Arial" w:hAnsi="Arial" w:cs="Arial"/>
                <w:b w:val="0"/>
                <w:color w:val="000000" w:themeColor="text1"/>
                <w:sz w:val="22"/>
                <w:szCs w:val="22"/>
              </w:rPr>
            </w:pPr>
            <w:r w:rsidRPr="008D6E8E">
              <w:rPr>
                <w:rFonts w:ascii="Arial" w:hAnsi="Arial" w:cs="Arial"/>
                <w:b w:val="0"/>
                <w:color w:val="000000" w:themeColor="text1"/>
                <w:sz w:val="22"/>
                <w:szCs w:val="22"/>
              </w:rPr>
              <w:t>N/A</w:t>
            </w:r>
          </w:p>
        </w:tc>
        <w:tc>
          <w:tcPr>
            <w:tcW w:w="1561" w:type="dxa"/>
          </w:tcPr>
          <w:p w14:paraId="45CCD4AF" w14:textId="3DE98977" w:rsidR="00504E1B" w:rsidRPr="008D6E8E" w:rsidRDefault="00E60D1F" w:rsidP="00504E1B">
            <w:pPr>
              <w:pStyle w:val="FigureCaption"/>
              <w:spacing w:before="0" w:after="0"/>
              <w:ind w:left="0"/>
              <w:rPr>
                <w:rFonts w:ascii="Arial" w:hAnsi="Arial" w:cs="Arial"/>
                <w:b w:val="0"/>
                <w:color w:val="000000" w:themeColor="text1"/>
                <w:sz w:val="22"/>
                <w:szCs w:val="22"/>
              </w:rPr>
            </w:pPr>
            <w:r w:rsidRPr="008D6E8E">
              <w:rPr>
                <w:rFonts w:ascii="Arial" w:hAnsi="Arial" w:cs="Arial"/>
                <w:b w:val="0"/>
                <w:color w:val="000000" w:themeColor="text1"/>
                <w:sz w:val="22"/>
                <w:szCs w:val="22"/>
              </w:rPr>
              <w:t>Nil</w:t>
            </w:r>
          </w:p>
        </w:tc>
        <w:tc>
          <w:tcPr>
            <w:tcW w:w="5400" w:type="dxa"/>
          </w:tcPr>
          <w:p w14:paraId="015A6B50" w14:textId="3753C6A9" w:rsidR="00504E1B" w:rsidRPr="008D6E8E" w:rsidRDefault="006B7A2A" w:rsidP="006B7A2A">
            <w:pPr>
              <w:pStyle w:val="FigureCaption"/>
              <w:spacing w:before="0" w:after="0"/>
              <w:ind w:left="0"/>
              <w:jc w:val="both"/>
              <w:rPr>
                <w:rFonts w:ascii="Arial" w:hAnsi="Arial" w:cs="Arial"/>
                <w:b w:val="0"/>
                <w:color w:val="000000" w:themeColor="text1"/>
                <w:sz w:val="22"/>
                <w:szCs w:val="22"/>
              </w:rPr>
            </w:pPr>
            <w:r w:rsidRPr="008D6E8E">
              <w:rPr>
                <w:rFonts w:ascii="Arial" w:hAnsi="Arial" w:cs="Arial"/>
                <w:b w:val="0"/>
                <w:color w:val="000000" w:themeColor="text1"/>
                <w:sz w:val="22"/>
                <w:szCs w:val="22"/>
                <w:lang w:val="en-AU"/>
              </w:rPr>
              <w:t xml:space="preserve"> </w:t>
            </w:r>
            <w:r w:rsidR="008D6E8E" w:rsidRPr="008D6E8E">
              <w:rPr>
                <w:rFonts w:ascii="Arial" w:hAnsi="Arial" w:cs="Arial"/>
                <w:b w:val="0"/>
                <w:color w:val="000000" w:themeColor="text1"/>
                <w:sz w:val="22"/>
                <w:szCs w:val="22"/>
                <w:lang w:val="en-AU"/>
              </w:rPr>
              <w:t>N/A</w:t>
            </w:r>
          </w:p>
        </w:tc>
      </w:tr>
    </w:tbl>
    <w:p w14:paraId="52F69932" w14:textId="77777777" w:rsidR="000808D5" w:rsidRDefault="000808D5" w:rsidP="000808D5">
      <w:pPr>
        <w:pStyle w:val="ListParagraph"/>
        <w:tabs>
          <w:tab w:val="left" w:pos="7485"/>
        </w:tabs>
        <w:spacing w:before="120" w:after="0" w:line="240" w:lineRule="auto"/>
        <w:ind w:right="23"/>
        <w:rPr>
          <w:rFonts w:ascii="Arial" w:hAnsi="Arial" w:cs="Arial"/>
          <w:b/>
          <w:lang w:eastAsia="en-AU"/>
        </w:rPr>
      </w:pPr>
    </w:p>
    <w:p w14:paraId="6575FEEF" w14:textId="27C12CA3"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KEY ISSUES</w:t>
      </w:r>
    </w:p>
    <w:p w14:paraId="3AD35C1E" w14:textId="2E19A5E6" w:rsidR="00285EA4" w:rsidRDefault="00285EA4" w:rsidP="0056477C">
      <w:pPr>
        <w:tabs>
          <w:tab w:val="left" w:pos="7485"/>
        </w:tabs>
        <w:spacing w:before="120" w:after="0" w:line="240" w:lineRule="auto"/>
        <w:ind w:right="23"/>
        <w:jc w:val="both"/>
        <w:rPr>
          <w:rFonts w:ascii="Arial" w:hAnsi="Arial" w:cs="Arial"/>
          <w:lang w:eastAsia="en-AU"/>
        </w:rPr>
      </w:pPr>
    </w:p>
    <w:p w14:paraId="28FE25EC" w14:textId="379AAB42" w:rsidR="006B4430" w:rsidRPr="004A1402" w:rsidRDefault="004A1402" w:rsidP="00AC543A">
      <w:pPr>
        <w:tabs>
          <w:tab w:val="left" w:pos="7485"/>
        </w:tabs>
        <w:spacing w:after="0" w:line="240" w:lineRule="auto"/>
        <w:ind w:right="23"/>
        <w:jc w:val="both"/>
        <w:rPr>
          <w:rFonts w:ascii="Arial" w:hAnsi="Arial" w:cs="Arial"/>
          <w:b/>
          <w:lang w:eastAsia="en-AU"/>
        </w:rPr>
      </w:pPr>
      <w:r w:rsidRPr="004A1402">
        <w:rPr>
          <w:rFonts w:ascii="Arial" w:hAnsi="Arial" w:cs="Arial"/>
          <w:b/>
          <w:lang w:eastAsia="en-AU"/>
        </w:rPr>
        <w:t>NORTHERN REGIONAL PLANNING PANEL – Briefing - 24 May 2023</w:t>
      </w:r>
    </w:p>
    <w:p w14:paraId="0E5110BA" w14:textId="0C528669" w:rsidR="006B4430" w:rsidRDefault="006B4430" w:rsidP="00AC543A">
      <w:pPr>
        <w:tabs>
          <w:tab w:val="left" w:pos="7485"/>
        </w:tabs>
        <w:spacing w:after="0" w:line="240" w:lineRule="auto"/>
        <w:ind w:right="23"/>
        <w:jc w:val="both"/>
        <w:rPr>
          <w:rFonts w:ascii="Arial" w:hAnsi="Arial" w:cs="Arial"/>
          <w:lang w:eastAsia="en-AU"/>
        </w:rPr>
      </w:pPr>
    </w:p>
    <w:p w14:paraId="4CF29FC4" w14:textId="77777777" w:rsidR="00A5278B" w:rsidRDefault="00A5278B" w:rsidP="00AC543A">
      <w:pPr>
        <w:tabs>
          <w:tab w:val="left" w:pos="7485"/>
        </w:tabs>
        <w:spacing w:after="0" w:line="240" w:lineRule="auto"/>
        <w:ind w:right="23"/>
        <w:jc w:val="both"/>
        <w:rPr>
          <w:rFonts w:ascii="Arial" w:hAnsi="Arial" w:cs="Arial"/>
          <w:lang w:eastAsia="en-AU"/>
        </w:rPr>
      </w:pPr>
      <w:r>
        <w:rPr>
          <w:rFonts w:ascii="Arial" w:hAnsi="Arial" w:cs="Arial"/>
          <w:lang w:eastAsia="en-AU"/>
        </w:rPr>
        <w:t>The briefing report to the panel raised the issues of:-</w:t>
      </w:r>
    </w:p>
    <w:p w14:paraId="54FB0F62" w14:textId="0D388929" w:rsidR="004A1402" w:rsidRDefault="00A5278B" w:rsidP="00AC543A">
      <w:pPr>
        <w:tabs>
          <w:tab w:val="left" w:pos="7485"/>
        </w:tabs>
        <w:spacing w:after="0" w:line="240" w:lineRule="auto"/>
        <w:ind w:right="23"/>
        <w:jc w:val="both"/>
        <w:rPr>
          <w:rFonts w:ascii="Arial" w:hAnsi="Arial" w:cs="Arial"/>
          <w:lang w:eastAsia="en-AU"/>
        </w:rPr>
      </w:pPr>
      <w:r>
        <w:rPr>
          <w:rFonts w:ascii="Arial" w:hAnsi="Arial" w:cs="Arial"/>
          <w:lang w:eastAsia="en-AU"/>
        </w:rPr>
        <w:t xml:space="preserve"> </w:t>
      </w:r>
    </w:p>
    <w:p w14:paraId="2F6EBB18" w14:textId="0A421C62" w:rsidR="00A5278B" w:rsidRDefault="00A5278B" w:rsidP="00BB0115">
      <w:pPr>
        <w:tabs>
          <w:tab w:val="left" w:pos="7485"/>
        </w:tabs>
        <w:spacing w:after="0" w:line="240" w:lineRule="auto"/>
        <w:ind w:left="720" w:right="23"/>
        <w:jc w:val="both"/>
        <w:rPr>
          <w:rFonts w:ascii="Arial" w:hAnsi="Arial" w:cs="Arial"/>
          <w:lang w:eastAsia="en-AU"/>
        </w:rPr>
      </w:pPr>
      <w:r w:rsidRPr="00A5278B">
        <w:rPr>
          <w:rFonts w:ascii="Arial" w:hAnsi="Arial" w:cs="Arial"/>
          <w:lang w:eastAsia="en-AU"/>
        </w:rPr>
        <w:t>•</w:t>
      </w:r>
      <w:r>
        <w:rPr>
          <w:rFonts w:ascii="Arial" w:hAnsi="Arial" w:cs="Arial"/>
          <w:lang w:eastAsia="en-AU"/>
        </w:rPr>
        <w:t xml:space="preserve"> </w:t>
      </w:r>
      <w:r w:rsidRPr="00A5278B">
        <w:rPr>
          <w:rFonts w:ascii="Arial" w:hAnsi="Arial" w:cs="Arial"/>
          <w:lang w:eastAsia="en-AU"/>
        </w:rPr>
        <w:t>Traffic</w:t>
      </w:r>
    </w:p>
    <w:p w14:paraId="460C60A9" w14:textId="198F7B4A" w:rsidR="00A5278B" w:rsidRPr="00A5278B" w:rsidRDefault="00A5278B" w:rsidP="00BB0115">
      <w:pPr>
        <w:tabs>
          <w:tab w:val="left" w:pos="7485"/>
        </w:tabs>
        <w:spacing w:before="120" w:after="0" w:line="240" w:lineRule="auto"/>
        <w:ind w:left="720" w:right="23"/>
        <w:jc w:val="both"/>
        <w:rPr>
          <w:rFonts w:ascii="Arial" w:hAnsi="Arial" w:cs="Arial"/>
          <w:lang w:eastAsia="en-AU"/>
        </w:rPr>
      </w:pPr>
      <w:r w:rsidRPr="00A5278B">
        <w:rPr>
          <w:rFonts w:ascii="Arial" w:hAnsi="Arial" w:cs="Arial"/>
          <w:lang w:eastAsia="en-AU"/>
        </w:rPr>
        <w:t>•</w:t>
      </w:r>
      <w:r w:rsidR="00AC543A">
        <w:rPr>
          <w:rFonts w:ascii="Arial" w:hAnsi="Arial" w:cs="Arial"/>
          <w:lang w:eastAsia="en-AU"/>
        </w:rPr>
        <w:t xml:space="preserve"> </w:t>
      </w:r>
      <w:r w:rsidRPr="00A5278B">
        <w:rPr>
          <w:rFonts w:ascii="Arial" w:hAnsi="Arial" w:cs="Arial"/>
          <w:lang w:eastAsia="en-AU"/>
        </w:rPr>
        <w:t>Permissibility</w:t>
      </w:r>
    </w:p>
    <w:p w14:paraId="503B9A7D" w14:textId="0A856391" w:rsidR="004A1402" w:rsidRDefault="00A5278B" w:rsidP="00BB0115">
      <w:pPr>
        <w:tabs>
          <w:tab w:val="left" w:pos="7485"/>
        </w:tabs>
        <w:spacing w:before="120" w:after="0" w:line="240" w:lineRule="auto"/>
        <w:ind w:left="720" w:right="23"/>
        <w:jc w:val="both"/>
        <w:rPr>
          <w:rFonts w:ascii="Arial" w:hAnsi="Arial" w:cs="Arial"/>
          <w:lang w:eastAsia="en-AU"/>
        </w:rPr>
      </w:pPr>
      <w:r w:rsidRPr="00A5278B">
        <w:rPr>
          <w:rFonts w:ascii="Arial" w:hAnsi="Arial" w:cs="Arial"/>
          <w:lang w:eastAsia="en-AU"/>
        </w:rPr>
        <w:t>•</w:t>
      </w:r>
      <w:r w:rsidR="00AC543A">
        <w:rPr>
          <w:rFonts w:ascii="Arial" w:hAnsi="Arial" w:cs="Arial"/>
          <w:lang w:eastAsia="en-AU"/>
        </w:rPr>
        <w:t xml:space="preserve"> </w:t>
      </w:r>
      <w:r w:rsidRPr="00A5278B">
        <w:rPr>
          <w:rFonts w:ascii="Arial" w:hAnsi="Arial" w:cs="Arial"/>
          <w:lang w:eastAsia="en-AU"/>
        </w:rPr>
        <w:t>Environmental impact</w:t>
      </w:r>
      <w:r w:rsidR="00AC543A">
        <w:rPr>
          <w:rFonts w:ascii="Arial" w:hAnsi="Arial" w:cs="Arial"/>
          <w:lang w:eastAsia="en-AU"/>
        </w:rPr>
        <w:t>.</w:t>
      </w:r>
    </w:p>
    <w:p w14:paraId="3A4975F0" w14:textId="4A743B63" w:rsidR="00BB0115" w:rsidRDefault="00F320BD" w:rsidP="00A5278B">
      <w:pPr>
        <w:tabs>
          <w:tab w:val="left" w:pos="7485"/>
        </w:tabs>
        <w:spacing w:before="120" w:after="0" w:line="240" w:lineRule="auto"/>
        <w:ind w:right="23"/>
        <w:jc w:val="both"/>
        <w:rPr>
          <w:rFonts w:ascii="Arial" w:hAnsi="Arial" w:cs="Arial"/>
          <w:lang w:eastAsia="en-AU"/>
        </w:rPr>
      </w:pPr>
      <w:r>
        <w:rPr>
          <w:rFonts w:ascii="Arial" w:hAnsi="Arial" w:cs="Arial"/>
          <w:lang w:eastAsia="en-AU"/>
        </w:rPr>
        <w:t xml:space="preserve">In relation to the above </w:t>
      </w:r>
      <w:proofErr w:type="spellStart"/>
      <w:r>
        <w:rPr>
          <w:rFonts w:ascii="Arial" w:hAnsi="Arial" w:cs="Arial"/>
          <w:lang w:eastAsia="en-AU"/>
        </w:rPr>
        <w:t>TfNSW</w:t>
      </w:r>
      <w:proofErr w:type="spellEnd"/>
      <w:r>
        <w:rPr>
          <w:rFonts w:ascii="Arial" w:hAnsi="Arial" w:cs="Arial"/>
          <w:lang w:eastAsia="en-AU"/>
        </w:rPr>
        <w:t xml:space="preserve"> has commented that they have </w:t>
      </w:r>
      <w:r w:rsidR="004605C4">
        <w:rPr>
          <w:rFonts w:ascii="Arial" w:hAnsi="Arial" w:cs="Arial"/>
          <w:lang w:eastAsia="en-AU"/>
        </w:rPr>
        <w:t>no objection to the proposal on Traffic grounds.</w:t>
      </w:r>
    </w:p>
    <w:p w14:paraId="32136A3B" w14:textId="58266BC4" w:rsidR="004605C4" w:rsidRPr="004605C4" w:rsidRDefault="004605C4" w:rsidP="004605C4">
      <w:pPr>
        <w:tabs>
          <w:tab w:val="left" w:pos="7485"/>
        </w:tabs>
        <w:spacing w:before="120" w:after="0" w:line="240" w:lineRule="auto"/>
        <w:ind w:right="23"/>
        <w:jc w:val="both"/>
        <w:rPr>
          <w:rFonts w:ascii="Arial" w:hAnsi="Arial" w:cs="Arial"/>
          <w:i/>
          <w:lang w:eastAsia="en-AU"/>
        </w:rPr>
      </w:pPr>
      <w:r>
        <w:rPr>
          <w:rFonts w:ascii="Arial" w:hAnsi="Arial" w:cs="Arial"/>
          <w:lang w:eastAsia="en-AU"/>
        </w:rPr>
        <w:t xml:space="preserve">With regards to permissibility the proposal is permissible on the basis that it is </w:t>
      </w:r>
      <w:r w:rsidRPr="004605C4">
        <w:rPr>
          <w:rFonts w:ascii="Arial" w:hAnsi="Arial" w:cs="Arial"/>
          <w:i/>
          <w:lang w:eastAsia="en-AU"/>
        </w:rPr>
        <w:t xml:space="preserve">‘Any other development not specified in item 2 or 4’ which is found at the end of the list of uses in Schedule 3 – ‘Permitted with consent’ pursuant to the LEP Land Use Table. Accordingly, the proposal is permitted with consent in the RU1 Primary Production zone under the LEP. </w:t>
      </w:r>
    </w:p>
    <w:p w14:paraId="6817258C" w14:textId="2DDF26D6" w:rsidR="004605C4" w:rsidRPr="004605C4" w:rsidRDefault="004605C4" w:rsidP="004605C4">
      <w:pPr>
        <w:tabs>
          <w:tab w:val="left" w:pos="7485"/>
        </w:tabs>
        <w:spacing w:before="120" w:after="0" w:line="240" w:lineRule="auto"/>
        <w:ind w:right="23"/>
        <w:jc w:val="both"/>
        <w:rPr>
          <w:rFonts w:ascii="Arial" w:hAnsi="Arial" w:cs="Arial"/>
          <w:lang w:eastAsia="en-AU"/>
        </w:rPr>
      </w:pPr>
      <w:r w:rsidRPr="004605C4">
        <w:rPr>
          <w:rFonts w:ascii="Arial" w:hAnsi="Arial" w:cs="Arial"/>
          <w:lang w:eastAsia="en-AU"/>
        </w:rPr>
        <w:t xml:space="preserve">In addition to the above, clause 2.36(9) of </w:t>
      </w:r>
      <w:r w:rsidRPr="00EF1F34">
        <w:rPr>
          <w:rFonts w:ascii="Arial" w:hAnsi="Arial" w:cs="Arial"/>
          <w:i/>
          <w:iCs/>
          <w:lang w:eastAsia="en-AU"/>
        </w:rPr>
        <w:t>State Environmental Planning Policy Transport and Infrastructure) 2021</w:t>
      </w:r>
      <w:r w:rsidRPr="004605C4">
        <w:rPr>
          <w:rFonts w:ascii="Arial" w:hAnsi="Arial" w:cs="Arial"/>
          <w:lang w:eastAsia="en-AU"/>
        </w:rPr>
        <w:t xml:space="preserve"> (SEPP Transport and Infrastructure) states that ‘development for the purpose of a solar energy system may be carried out by any person with consent on any land.’</w:t>
      </w:r>
    </w:p>
    <w:p w14:paraId="26602B88" w14:textId="1B6200F3" w:rsidR="004605C4" w:rsidRDefault="004605C4" w:rsidP="00A5278B">
      <w:pPr>
        <w:tabs>
          <w:tab w:val="left" w:pos="7485"/>
        </w:tabs>
        <w:spacing w:before="120" w:after="0" w:line="240" w:lineRule="auto"/>
        <w:ind w:right="23"/>
        <w:jc w:val="both"/>
        <w:rPr>
          <w:rFonts w:ascii="Arial" w:hAnsi="Arial" w:cs="Arial"/>
          <w:lang w:eastAsia="en-AU"/>
        </w:rPr>
      </w:pPr>
      <w:r>
        <w:rPr>
          <w:rFonts w:ascii="Arial" w:hAnsi="Arial" w:cs="Arial"/>
          <w:lang w:eastAsia="en-AU"/>
        </w:rPr>
        <w:t xml:space="preserve">In relation to environmental impacts, these were considered minor and capable of being mitigated with appropriate conditions. </w:t>
      </w:r>
    </w:p>
    <w:p w14:paraId="1C77585E" w14:textId="77777777" w:rsidR="00F320BD" w:rsidRDefault="00F320BD" w:rsidP="00A5278B">
      <w:pPr>
        <w:tabs>
          <w:tab w:val="left" w:pos="7485"/>
        </w:tabs>
        <w:spacing w:before="120" w:after="0" w:line="240" w:lineRule="auto"/>
        <w:ind w:right="23"/>
        <w:jc w:val="both"/>
        <w:rPr>
          <w:rFonts w:ascii="Arial" w:hAnsi="Arial" w:cs="Arial"/>
          <w:lang w:eastAsia="en-AU"/>
        </w:rPr>
      </w:pPr>
    </w:p>
    <w:p w14:paraId="73AC9A9B" w14:textId="43A8CC42" w:rsidR="00AC543A" w:rsidRDefault="00AC543A" w:rsidP="00062B00">
      <w:pPr>
        <w:spacing w:after="0" w:line="240" w:lineRule="auto"/>
        <w:ind w:right="23"/>
        <w:jc w:val="both"/>
        <w:rPr>
          <w:rFonts w:ascii="Arial" w:hAnsi="Arial" w:cs="Arial"/>
          <w:lang w:eastAsia="en-AU"/>
        </w:rPr>
      </w:pPr>
      <w:r>
        <w:rPr>
          <w:rFonts w:ascii="Arial" w:hAnsi="Arial" w:cs="Arial"/>
          <w:lang w:eastAsia="en-AU"/>
        </w:rPr>
        <w:t>Followi</w:t>
      </w:r>
      <w:r w:rsidR="00656C72">
        <w:rPr>
          <w:rFonts w:ascii="Arial" w:hAnsi="Arial" w:cs="Arial"/>
          <w:lang w:eastAsia="en-AU"/>
        </w:rPr>
        <w:t xml:space="preserve">ng consideration of the </w:t>
      </w:r>
      <w:r w:rsidR="00663905">
        <w:rPr>
          <w:rFonts w:ascii="Arial" w:hAnsi="Arial" w:cs="Arial"/>
          <w:lang w:eastAsia="en-AU"/>
        </w:rPr>
        <w:t>‘Briefing R</w:t>
      </w:r>
      <w:r w:rsidR="00656C72">
        <w:rPr>
          <w:rFonts w:ascii="Arial" w:hAnsi="Arial" w:cs="Arial"/>
          <w:lang w:eastAsia="en-AU"/>
        </w:rPr>
        <w:t>eport</w:t>
      </w:r>
      <w:r w:rsidR="00663905">
        <w:rPr>
          <w:rFonts w:ascii="Arial" w:hAnsi="Arial" w:cs="Arial"/>
          <w:lang w:eastAsia="en-AU"/>
        </w:rPr>
        <w:t>’</w:t>
      </w:r>
      <w:r w:rsidR="00656C72">
        <w:rPr>
          <w:rFonts w:ascii="Arial" w:hAnsi="Arial" w:cs="Arial"/>
          <w:lang w:eastAsia="en-AU"/>
        </w:rPr>
        <w:t xml:space="preserve"> and discussion, the following issues were </w:t>
      </w:r>
      <w:r w:rsidR="00BB0115">
        <w:rPr>
          <w:rFonts w:ascii="Arial" w:hAnsi="Arial" w:cs="Arial"/>
          <w:lang w:eastAsia="en-AU"/>
        </w:rPr>
        <w:t>raised as</w:t>
      </w:r>
      <w:r w:rsidR="00656C72">
        <w:rPr>
          <w:rFonts w:ascii="Arial" w:hAnsi="Arial" w:cs="Arial"/>
          <w:lang w:eastAsia="en-AU"/>
        </w:rPr>
        <w:t xml:space="preserve"> being ‘Key </w:t>
      </w:r>
      <w:r w:rsidR="00656C72" w:rsidRPr="00BB0115">
        <w:rPr>
          <w:rFonts w:ascii="Arial" w:hAnsi="Arial" w:cs="Arial"/>
          <w:lang w:eastAsia="en-AU"/>
        </w:rPr>
        <w:t xml:space="preserve">Issues’ </w:t>
      </w:r>
      <w:r w:rsidR="00656C72" w:rsidRPr="00BB0115">
        <w:rPr>
          <w:rFonts w:ascii="Arial" w:hAnsi="Arial" w:cs="Arial"/>
        </w:rPr>
        <w:t xml:space="preserve">in the </w:t>
      </w:r>
      <w:r w:rsidR="00BB0115">
        <w:rPr>
          <w:rFonts w:ascii="Arial" w:hAnsi="Arial" w:cs="Arial"/>
        </w:rPr>
        <w:t>‘</w:t>
      </w:r>
      <w:r w:rsidR="00656C72" w:rsidRPr="00BB0115">
        <w:rPr>
          <w:rFonts w:ascii="Arial" w:hAnsi="Arial" w:cs="Arial"/>
          <w:lang w:eastAsia="en-AU"/>
        </w:rPr>
        <w:t xml:space="preserve">Record </w:t>
      </w:r>
      <w:r w:rsidR="00BB0115">
        <w:rPr>
          <w:rFonts w:ascii="Arial" w:hAnsi="Arial" w:cs="Arial"/>
          <w:lang w:eastAsia="en-AU"/>
        </w:rPr>
        <w:t>of</w:t>
      </w:r>
      <w:r w:rsidR="00656C72" w:rsidRPr="00BB0115">
        <w:rPr>
          <w:rFonts w:ascii="Arial" w:hAnsi="Arial" w:cs="Arial"/>
          <w:lang w:eastAsia="en-AU"/>
        </w:rPr>
        <w:t xml:space="preserve"> Briefing</w:t>
      </w:r>
      <w:r w:rsidR="00BB0115">
        <w:rPr>
          <w:rFonts w:ascii="Arial" w:hAnsi="Arial" w:cs="Arial"/>
          <w:lang w:eastAsia="en-AU"/>
        </w:rPr>
        <w:t>’</w:t>
      </w:r>
      <w:r w:rsidR="00663905">
        <w:rPr>
          <w:rFonts w:ascii="Arial" w:hAnsi="Arial" w:cs="Arial"/>
          <w:lang w:eastAsia="en-AU"/>
        </w:rPr>
        <w:t xml:space="preserve"> produced at the Northern Regional Planning Panels meeting</w:t>
      </w:r>
      <w:r w:rsidR="00BB0115">
        <w:rPr>
          <w:rFonts w:ascii="Arial" w:hAnsi="Arial" w:cs="Arial"/>
          <w:lang w:eastAsia="en-AU"/>
        </w:rPr>
        <w:t>. Comments will be applied to each issue to show how each has been resolved</w:t>
      </w:r>
      <w:r w:rsidR="00DA37CD">
        <w:rPr>
          <w:rFonts w:ascii="Arial" w:hAnsi="Arial" w:cs="Arial"/>
          <w:lang w:eastAsia="en-AU"/>
        </w:rPr>
        <w:t>.</w:t>
      </w:r>
      <w:r w:rsidR="00656C72">
        <w:rPr>
          <w:rFonts w:ascii="Arial" w:hAnsi="Arial" w:cs="Arial"/>
          <w:lang w:eastAsia="en-AU"/>
        </w:rPr>
        <w:t xml:space="preserve"> </w:t>
      </w:r>
      <w:r>
        <w:rPr>
          <w:rFonts w:ascii="Arial" w:hAnsi="Arial" w:cs="Arial"/>
          <w:lang w:eastAsia="en-AU"/>
        </w:rPr>
        <w:t xml:space="preserve">  </w:t>
      </w:r>
    </w:p>
    <w:p w14:paraId="2C140E78" w14:textId="3DBB71C9" w:rsidR="00BB0115" w:rsidRDefault="00BB0115" w:rsidP="00BB0115">
      <w:pPr>
        <w:tabs>
          <w:tab w:val="left" w:pos="7485"/>
        </w:tabs>
        <w:spacing w:after="0" w:line="240" w:lineRule="auto"/>
        <w:ind w:right="23"/>
        <w:jc w:val="both"/>
        <w:rPr>
          <w:rFonts w:ascii="Arial" w:hAnsi="Arial" w:cs="Arial"/>
          <w:bCs/>
          <w:lang w:eastAsia="en-AU"/>
        </w:rPr>
      </w:pPr>
    </w:p>
    <w:p w14:paraId="5B08FE11" w14:textId="32625ADA" w:rsidR="00DA37CD" w:rsidRDefault="00DA37CD" w:rsidP="00BB0115">
      <w:pPr>
        <w:tabs>
          <w:tab w:val="left" w:pos="7485"/>
        </w:tabs>
        <w:spacing w:after="0" w:line="240" w:lineRule="auto"/>
        <w:ind w:right="23"/>
        <w:jc w:val="both"/>
        <w:rPr>
          <w:rFonts w:ascii="Arial" w:hAnsi="Arial" w:cs="Arial"/>
          <w:bCs/>
          <w:lang w:eastAsia="en-AU"/>
        </w:rPr>
      </w:pPr>
      <w:r w:rsidRPr="00DA37CD">
        <w:rPr>
          <w:rFonts w:ascii="Arial" w:hAnsi="Arial" w:cs="Arial"/>
          <w:bCs/>
          <w:lang w:eastAsia="en-AU"/>
        </w:rPr>
        <w:t>The following key issues are relevant to the assessment of this application having considered the relevant planning controls and the proposal in detail:</w:t>
      </w:r>
    </w:p>
    <w:p w14:paraId="2C3633F0" w14:textId="36733BDB" w:rsidR="00DA37CD" w:rsidRDefault="00DA37CD" w:rsidP="00BB0115">
      <w:pPr>
        <w:tabs>
          <w:tab w:val="left" w:pos="7485"/>
        </w:tabs>
        <w:spacing w:after="0" w:line="240" w:lineRule="auto"/>
        <w:ind w:right="23"/>
        <w:jc w:val="both"/>
        <w:rPr>
          <w:rFonts w:ascii="Arial" w:hAnsi="Arial" w:cs="Arial"/>
          <w:bCs/>
          <w:lang w:eastAsia="en-AU"/>
        </w:rPr>
      </w:pPr>
    </w:p>
    <w:p w14:paraId="743A0513" w14:textId="6028F87A" w:rsidR="00AC543A" w:rsidRPr="00AC543A" w:rsidRDefault="00AC543A" w:rsidP="00BB0115">
      <w:pPr>
        <w:tabs>
          <w:tab w:val="left" w:pos="7485"/>
        </w:tabs>
        <w:spacing w:after="0" w:line="240" w:lineRule="auto"/>
        <w:ind w:right="23"/>
        <w:jc w:val="both"/>
        <w:rPr>
          <w:rFonts w:ascii="Arial" w:hAnsi="Arial" w:cs="Arial"/>
          <w:bCs/>
          <w:lang w:eastAsia="en-AU"/>
        </w:rPr>
      </w:pPr>
      <w:r w:rsidRPr="00AC543A">
        <w:rPr>
          <w:rFonts w:ascii="Arial" w:hAnsi="Arial" w:cs="Arial"/>
          <w:bCs/>
          <w:lang w:eastAsia="en-AU"/>
        </w:rPr>
        <w:t xml:space="preserve">KEY ISSUES  </w:t>
      </w:r>
    </w:p>
    <w:p w14:paraId="23405201" w14:textId="77777777" w:rsidR="00F320BD" w:rsidRDefault="002A09AC" w:rsidP="00AC543A">
      <w:pPr>
        <w:numPr>
          <w:ilvl w:val="0"/>
          <w:numId w:val="40"/>
        </w:numPr>
        <w:tabs>
          <w:tab w:val="left" w:pos="7485"/>
        </w:tabs>
        <w:spacing w:before="120" w:after="0" w:line="240" w:lineRule="auto"/>
        <w:ind w:right="23"/>
        <w:jc w:val="both"/>
        <w:rPr>
          <w:rFonts w:ascii="Arial" w:hAnsi="Arial" w:cs="Arial"/>
          <w:bCs/>
          <w:lang w:eastAsia="en-AU"/>
        </w:rPr>
      </w:pPr>
      <w:r>
        <w:rPr>
          <w:rFonts w:ascii="Arial" w:hAnsi="Arial" w:cs="Arial"/>
          <w:bCs/>
          <w:i/>
          <w:lang w:eastAsia="en-AU"/>
        </w:rPr>
        <w:t>‘</w:t>
      </w:r>
      <w:r w:rsidR="00AC543A" w:rsidRPr="002A09AC">
        <w:rPr>
          <w:rFonts w:ascii="Arial" w:hAnsi="Arial" w:cs="Arial"/>
          <w:b/>
          <w:bCs/>
          <w:i/>
          <w:lang w:eastAsia="en-AU"/>
        </w:rPr>
        <w:t>Existing site characteristics and infrastructure outlined</w:t>
      </w:r>
      <w:r w:rsidRPr="002A09AC">
        <w:rPr>
          <w:rFonts w:ascii="Arial" w:hAnsi="Arial" w:cs="Arial"/>
          <w:b/>
          <w:bCs/>
          <w:i/>
          <w:lang w:eastAsia="en-AU"/>
        </w:rPr>
        <w:t>’</w:t>
      </w:r>
      <w:r w:rsidR="00AC543A" w:rsidRPr="00AC543A">
        <w:rPr>
          <w:rFonts w:ascii="Arial" w:hAnsi="Arial" w:cs="Arial"/>
          <w:bCs/>
          <w:lang w:eastAsia="en-AU"/>
        </w:rPr>
        <w:t xml:space="preserve"> </w:t>
      </w:r>
      <w:r w:rsidR="00DB6601">
        <w:rPr>
          <w:rFonts w:ascii="Arial" w:hAnsi="Arial" w:cs="Arial"/>
          <w:bCs/>
          <w:lang w:eastAsia="en-AU"/>
        </w:rPr>
        <w:t xml:space="preserve">– </w:t>
      </w:r>
    </w:p>
    <w:p w14:paraId="70E19546" w14:textId="11D01FBE" w:rsidR="00AC543A" w:rsidRPr="00AC543A" w:rsidRDefault="00F320BD" w:rsidP="00F320BD">
      <w:pPr>
        <w:tabs>
          <w:tab w:val="left" w:pos="7485"/>
        </w:tabs>
        <w:spacing w:before="120" w:after="0" w:line="240" w:lineRule="auto"/>
        <w:ind w:left="720" w:right="23"/>
        <w:jc w:val="both"/>
        <w:rPr>
          <w:rFonts w:ascii="Arial" w:hAnsi="Arial" w:cs="Arial"/>
          <w:bCs/>
          <w:lang w:eastAsia="en-AU"/>
        </w:rPr>
      </w:pPr>
      <w:r>
        <w:rPr>
          <w:rFonts w:ascii="Arial" w:hAnsi="Arial" w:cs="Arial"/>
          <w:bCs/>
          <w:u w:val="single"/>
          <w:lang w:eastAsia="en-AU"/>
        </w:rPr>
        <w:t>Resolution</w:t>
      </w:r>
      <w:r w:rsidR="00DB6601">
        <w:rPr>
          <w:rFonts w:ascii="Arial" w:hAnsi="Arial" w:cs="Arial"/>
          <w:bCs/>
          <w:lang w:eastAsia="en-AU"/>
        </w:rPr>
        <w:t xml:space="preserve">: </w:t>
      </w:r>
      <w:r w:rsidR="00EF1F34">
        <w:rPr>
          <w:rFonts w:ascii="Arial" w:hAnsi="Arial" w:cs="Arial"/>
          <w:bCs/>
          <w:lang w:eastAsia="en-AU"/>
        </w:rPr>
        <w:t>A</w:t>
      </w:r>
      <w:r w:rsidR="002A09AC">
        <w:rPr>
          <w:rFonts w:ascii="Arial" w:hAnsi="Arial" w:cs="Arial"/>
          <w:bCs/>
          <w:lang w:eastAsia="en-AU"/>
        </w:rPr>
        <w:t xml:space="preserve"> review of the site and infrastructure was made</w:t>
      </w:r>
      <w:r w:rsidR="00C36E61">
        <w:rPr>
          <w:rFonts w:ascii="Arial" w:hAnsi="Arial" w:cs="Arial"/>
          <w:bCs/>
          <w:lang w:eastAsia="en-AU"/>
        </w:rPr>
        <w:t xml:space="preserve"> with no significant problems highlighted</w:t>
      </w:r>
      <w:r w:rsidR="002A09AC">
        <w:rPr>
          <w:rFonts w:ascii="Arial" w:hAnsi="Arial" w:cs="Arial"/>
          <w:bCs/>
          <w:lang w:eastAsia="en-AU"/>
        </w:rPr>
        <w:t xml:space="preserve">.   </w:t>
      </w:r>
    </w:p>
    <w:p w14:paraId="19288383" w14:textId="1CD35498" w:rsidR="00AC543A" w:rsidRDefault="002A09AC" w:rsidP="00AC543A">
      <w:pPr>
        <w:numPr>
          <w:ilvl w:val="0"/>
          <w:numId w:val="40"/>
        </w:numPr>
        <w:tabs>
          <w:tab w:val="left" w:pos="7485"/>
        </w:tabs>
        <w:spacing w:before="120" w:after="0" w:line="240" w:lineRule="auto"/>
        <w:ind w:right="23"/>
        <w:jc w:val="both"/>
        <w:rPr>
          <w:rFonts w:ascii="Arial" w:hAnsi="Arial" w:cs="Arial"/>
          <w:b/>
          <w:bCs/>
          <w:i/>
          <w:lang w:eastAsia="en-AU"/>
        </w:rPr>
      </w:pPr>
      <w:r>
        <w:rPr>
          <w:rFonts w:ascii="Arial" w:hAnsi="Arial" w:cs="Arial"/>
          <w:b/>
          <w:bCs/>
          <w:i/>
          <w:lang w:eastAsia="en-AU"/>
        </w:rPr>
        <w:t>‘</w:t>
      </w:r>
      <w:r w:rsidR="00AC543A" w:rsidRPr="002A09AC">
        <w:rPr>
          <w:rFonts w:ascii="Arial" w:hAnsi="Arial" w:cs="Arial"/>
          <w:b/>
          <w:bCs/>
          <w:i/>
          <w:lang w:eastAsia="en-AU"/>
        </w:rPr>
        <w:t>Proposed development detailed, including access and supplementary planting</w:t>
      </w:r>
      <w:r>
        <w:rPr>
          <w:rFonts w:ascii="Arial" w:hAnsi="Arial" w:cs="Arial"/>
          <w:b/>
          <w:bCs/>
          <w:i/>
          <w:lang w:eastAsia="en-AU"/>
        </w:rPr>
        <w:t>’</w:t>
      </w:r>
    </w:p>
    <w:p w14:paraId="7710B441" w14:textId="70A30117" w:rsidR="00C36E61" w:rsidRPr="00C36E61" w:rsidRDefault="00F320BD" w:rsidP="00062B00">
      <w:pPr>
        <w:tabs>
          <w:tab w:val="left" w:pos="7485"/>
        </w:tabs>
        <w:spacing w:before="120" w:after="0" w:line="240" w:lineRule="auto"/>
        <w:ind w:left="720" w:right="23"/>
        <w:jc w:val="both"/>
        <w:rPr>
          <w:rFonts w:ascii="Arial" w:hAnsi="Arial" w:cs="Arial"/>
          <w:bCs/>
          <w:u w:val="single"/>
          <w:lang w:eastAsia="en-AU"/>
        </w:rPr>
      </w:pPr>
      <w:bookmarkStart w:id="6" w:name="_Hlk138789682"/>
      <w:r>
        <w:rPr>
          <w:rFonts w:ascii="Arial" w:hAnsi="Arial" w:cs="Arial"/>
          <w:bCs/>
          <w:u w:val="single"/>
          <w:lang w:eastAsia="en-AU"/>
        </w:rPr>
        <w:t>Resolution</w:t>
      </w:r>
      <w:r w:rsidR="00C36E61" w:rsidRPr="00C36E61">
        <w:rPr>
          <w:rFonts w:ascii="Arial" w:hAnsi="Arial" w:cs="Arial"/>
          <w:bCs/>
          <w:lang w:eastAsia="en-AU"/>
        </w:rPr>
        <w:t xml:space="preserve">: The </w:t>
      </w:r>
      <w:bookmarkEnd w:id="6"/>
      <w:r w:rsidR="00C36E61">
        <w:rPr>
          <w:rFonts w:ascii="Arial" w:hAnsi="Arial" w:cs="Arial"/>
          <w:bCs/>
          <w:lang w:eastAsia="en-AU"/>
        </w:rPr>
        <w:t xml:space="preserve">Concept Landscape Plan submitted with the application indicates  landscaping along the </w:t>
      </w:r>
      <w:r w:rsidR="00062B00">
        <w:rPr>
          <w:rFonts w:ascii="Arial" w:hAnsi="Arial" w:cs="Arial"/>
          <w:bCs/>
          <w:lang w:eastAsia="en-AU"/>
        </w:rPr>
        <w:t>north east (Carnarvon Hwy) side of the proposal in addition to the northern boundary.</w:t>
      </w:r>
      <w:r w:rsidR="00C36E61">
        <w:rPr>
          <w:rFonts w:ascii="Arial" w:hAnsi="Arial" w:cs="Arial"/>
          <w:bCs/>
          <w:lang w:eastAsia="en-AU"/>
        </w:rPr>
        <w:t xml:space="preserve">  </w:t>
      </w:r>
      <w:r w:rsidR="00C36E61">
        <w:rPr>
          <w:rFonts w:ascii="Arial" w:hAnsi="Arial" w:cs="Arial"/>
          <w:b/>
          <w:bCs/>
          <w:i/>
          <w:lang w:eastAsia="en-AU"/>
        </w:rPr>
        <w:tab/>
      </w:r>
      <w:r w:rsidR="00C36E61">
        <w:rPr>
          <w:rFonts w:ascii="Arial" w:hAnsi="Arial" w:cs="Arial"/>
          <w:bCs/>
          <w:u w:val="single"/>
          <w:lang w:eastAsia="en-AU"/>
        </w:rPr>
        <w:t xml:space="preserve"> </w:t>
      </w:r>
    </w:p>
    <w:p w14:paraId="38B855E7" w14:textId="77777777" w:rsidR="00062B00" w:rsidRDefault="00062B00" w:rsidP="00066A0C">
      <w:pPr>
        <w:numPr>
          <w:ilvl w:val="0"/>
          <w:numId w:val="40"/>
        </w:numPr>
        <w:tabs>
          <w:tab w:val="left" w:pos="7485"/>
        </w:tabs>
        <w:spacing w:before="120" w:after="0" w:line="240" w:lineRule="auto"/>
        <w:ind w:right="23"/>
        <w:jc w:val="both"/>
        <w:rPr>
          <w:rFonts w:ascii="Arial" w:hAnsi="Arial" w:cs="Arial"/>
          <w:bCs/>
          <w:lang w:eastAsia="en-AU"/>
        </w:rPr>
      </w:pPr>
      <w:r>
        <w:rPr>
          <w:rFonts w:ascii="Arial" w:hAnsi="Arial" w:cs="Arial"/>
          <w:b/>
          <w:bCs/>
          <w:i/>
          <w:lang w:eastAsia="en-AU"/>
        </w:rPr>
        <w:t>‘</w:t>
      </w:r>
      <w:r w:rsidR="00AC543A" w:rsidRPr="00062B00">
        <w:rPr>
          <w:rFonts w:ascii="Arial" w:hAnsi="Arial" w:cs="Arial"/>
          <w:b/>
          <w:bCs/>
          <w:i/>
          <w:lang w:eastAsia="en-AU"/>
        </w:rPr>
        <w:t>Confirmed the application for the 4.99MW facility encompasses both Stage One and Two arrays and</w:t>
      </w:r>
      <w:r w:rsidR="00C36E61" w:rsidRPr="00062B00">
        <w:rPr>
          <w:rFonts w:ascii="Arial" w:hAnsi="Arial" w:cs="Arial"/>
          <w:b/>
          <w:bCs/>
          <w:i/>
          <w:lang w:eastAsia="en-AU"/>
        </w:rPr>
        <w:t xml:space="preserve"> </w:t>
      </w:r>
      <w:r w:rsidR="00AC543A" w:rsidRPr="00062B00">
        <w:rPr>
          <w:rFonts w:ascii="Arial" w:hAnsi="Arial" w:cs="Arial"/>
          <w:b/>
          <w:bCs/>
          <w:i/>
          <w:lang w:eastAsia="en-AU"/>
        </w:rPr>
        <w:t>Battery systems although the construction will be staged</w:t>
      </w:r>
      <w:r>
        <w:rPr>
          <w:rFonts w:ascii="Arial" w:hAnsi="Arial" w:cs="Arial"/>
          <w:b/>
          <w:bCs/>
          <w:i/>
          <w:lang w:eastAsia="en-AU"/>
        </w:rPr>
        <w:t>’</w:t>
      </w:r>
      <w:r w:rsidR="00AC543A" w:rsidRPr="00C36E61">
        <w:rPr>
          <w:rFonts w:ascii="Arial" w:hAnsi="Arial" w:cs="Arial"/>
          <w:bCs/>
          <w:lang w:eastAsia="en-AU"/>
        </w:rPr>
        <w:t>.</w:t>
      </w:r>
    </w:p>
    <w:p w14:paraId="0F071940" w14:textId="609E3AEE" w:rsidR="00062B00" w:rsidRDefault="00F320BD" w:rsidP="006D2205">
      <w:pPr>
        <w:spacing w:before="120" w:after="0" w:line="240" w:lineRule="auto"/>
        <w:ind w:left="720" w:right="23"/>
        <w:jc w:val="both"/>
        <w:rPr>
          <w:rFonts w:ascii="Arial" w:hAnsi="Arial" w:cs="Arial"/>
          <w:bCs/>
          <w:lang w:eastAsia="en-AU"/>
        </w:rPr>
      </w:pPr>
      <w:r>
        <w:rPr>
          <w:rFonts w:ascii="Arial" w:hAnsi="Arial" w:cs="Arial"/>
          <w:bCs/>
          <w:u w:val="single"/>
          <w:lang w:eastAsia="en-AU"/>
        </w:rPr>
        <w:t>Resolution</w:t>
      </w:r>
      <w:r w:rsidR="00062B00" w:rsidRPr="00062B00">
        <w:rPr>
          <w:rFonts w:ascii="Arial" w:hAnsi="Arial" w:cs="Arial"/>
          <w:bCs/>
          <w:u w:val="single"/>
          <w:lang w:eastAsia="en-AU"/>
        </w:rPr>
        <w:t>:</w:t>
      </w:r>
      <w:r w:rsidR="00062B00">
        <w:rPr>
          <w:rFonts w:ascii="Arial" w:hAnsi="Arial" w:cs="Arial"/>
          <w:bCs/>
          <w:lang w:eastAsia="en-AU"/>
        </w:rPr>
        <w:t>-</w:t>
      </w:r>
      <w:r w:rsidR="00062B00" w:rsidRPr="00062B00">
        <w:rPr>
          <w:rFonts w:ascii="Arial" w:hAnsi="Arial" w:cs="Arial"/>
          <w:bCs/>
          <w:lang w:eastAsia="en-AU"/>
        </w:rPr>
        <w:t xml:space="preserve"> The</w:t>
      </w:r>
      <w:r w:rsidR="006D2205">
        <w:rPr>
          <w:rFonts w:ascii="Arial" w:hAnsi="Arial" w:cs="Arial"/>
          <w:bCs/>
          <w:lang w:eastAsia="en-AU"/>
        </w:rPr>
        <w:t xml:space="preserve"> installation of the solar arrays and Bess system will be in two ‘stages,’ however, the development application is for both stages. </w:t>
      </w:r>
      <w:bookmarkStart w:id="7" w:name="_Hlk138790855"/>
      <w:r w:rsidR="006D2205">
        <w:rPr>
          <w:rFonts w:ascii="Arial" w:hAnsi="Arial" w:cs="Arial"/>
          <w:bCs/>
          <w:lang w:eastAsia="en-AU"/>
        </w:rPr>
        <w:t xml:space="preserve">A </w:t>
      </w:r>
      <w:proofErr w:type="gramStart"/>
      <w:r w:rsidR="006D2205">
        <w:rPr>
          <w:rFonts w:ascii="Arial" w:hAnsi="Arial" w:cs="Arial"/>
          <w:bCs/>
          <w:lang w:eastAsia="en-AU"/>
        </w:rPr>
        <w:t xml:space="preserve">condition </w:t>
      </w:r>
      <w:r w:rsidR="00B72C4C">
        <w:rPr>
          <w:rFonts w:ascii="Arial" w:hAnsi="Arial" w:cs="Arial"/>
          <w:bCs/>
          <w:lang w:eastAsia="en-AU"/>
        </w:rPr>
        <w:t xml:space="preserve"> is</w:t>
      </w:r>
      <w:proofErr w:type="gramEnd"/>
      <w:r w:rsidR="00B72C4C">
        <w:rPr>
          <w:rFonts w:ascii="Arial" w:hAnsi="Arial" w:cs="Arial"/>
          <w:bCs/>
          <w:lang w:eastAsia="en-AU"/>
        </w:rPr>
        <w:t xml:space="preserve"> recommended</w:t>
      </w:r>
      <w:r w:rsidR="006D2205">
        <w:rPr>
          <w:rFonts w:ascii="Arial" w:hAnsi="Arial" w:cs="Arial"/>
          <w:bCs/>
          <w:lang w:eastAsia="en-AU"/>
        </w:rPr>
        <w:t xml:space="preserve"> </w:t>
      </w:r>
      <w:r w:rsidR="00327FC2">
        <w:rPr>
          <w:rFonts w:ascii="Arial" w:hAnsi="Arial" w:cs="Arial"/>
          <w:bCs/>
          <w:lang w:eastAsia="en-AU"/>
        </w:rPr>
        <w:t xml:space="preserve"> to </w:t>
      </w:r>
      <w:r w:rsidR="00B72C4C">
        <w:rPr>
          <w:rFonts w:ascii="Arial" w:hAnsi="Arial" w:cs="Arial"/>
          <w:bCs/>
          <w:lang w:eastAsia="en-AU"/>
        </w:rPr>
        <w:t xml:space="preserve">ensure each construction phase does not </w:t>
      </w:r>
      <w:r w:rsidR="00327FC2">
        <w:rPr>
          <w:rFonts w:ascii="Arial" w:hAnsi="Arial" w:cs="Arial"/>
          <w:bCs/>
          <w:lang w:eastAsia="en-AU"/>
        </w:rPr>
        <w:t xml:space="preserve">coincide with peak ginning season to mitigate possible traffic conflicts.  </w:t>
      </w:r>
    </w:p>
    <w:bookmarkEnd w:id="7"/>
    <w:p w14:paraId="2925D785" w14:textId="12C447E7" w:rsidR="00AC543A" w:rsidRPr="00C36E61" w:rsidRDefault="00AC543A" w:rsidP="00F320BD">
      <w:pPr>
        <w:tabs>
          <w:tab w:val="left" w:pos="7485"/>
        </w:tabs>
        <w:spacing w:after="0" w:line="240" w:lineRule="auto"/>
        <w:ind w:right="23"/>
        <w:jc w:val="both"/>
        <w:rPr>
          <w:rFonts w:ascii="Arial" w:hAnsi="Arial" w:cs="Arial"/>
          <w:bCs/>
          <w:lang w:eastAsia="en-AU"/>
        </w:rPr>
      </w:pPr>
      <w:r w:rsidRPr="00C36E61">
        <w:rPr>
          <w:rFonts w:ascii="Arial" w:hAnsi="Arial" w:cs="Arial"/>
          <w:bCs/>
          <w:lang w:eastAsia="en-AU"/>
        </w:rPr>
        <w:t xml:space="preserve"> </w:t>
      </w:r>
    </w:p>
    <w:p w14:paraId="7B6CC394" w14:textId="4ADBE458" w:rsidR="00AC543A" w:rsidRDefault="00062B00" w:rsidP="00F320BD">
      <w:pPr>
        <w:numPr>
          <w:ilvl w:val="0"/>
          <w:numId w:val="40"/>
        </w:numPr>
        <w:tabs>
          <w:tab w:val="left" w:pos="7485"/>
        </w:tabs>
        <w:spacing w:after="0" w:line="240" w:lineRule="auto"/>
        <w:ind w:right="23"/>
        <w:jc w:val="both"/>
        <w:rPr>
          <w:rFonts w:ascii="Arial" w:hAnsi="Arial" w:cs="Arial"/>
          <w:bCs/>
          <w:lang w:eastAsia="en-AU"/>
        </w:rPr>
      </w:pPr>
      <w:r>
        <w:rPr>
          <w:rFonts w:ascii="Arial" w:hAnsi="Arial" w:cs="Arial"/>
          <w:b/>
          <w:bCs/>
          <w:i/>
          <w:lang w:eastAsia="en-AU"/>
        </w:rPr>
        <w:t>‘</w:t>
      </w:r>
      <w:r w:rsidR="00AC543A" w:rsidRPr="00062B00">
        <w:rPr>
          <w:rFonts w:ascii="Arial" w:hAnsi="Arial" w:cs="Arial"/>
          <w:b/>
          <w:bCs/>
          <w:i/>
          <w:lang w:eastAsia="en-AU"/>
        </w:rPr>
        <w:t xml:space="preserve">Traffic – cumulative traffic report requested by </w:t>
      </w:r>
      <w:proofErr w:type="spellStart"/>
      <w:r w:rsidR="00AC543A" w:rsidRPr="00062B00">
        <w:rPr>
          <w:rFonts w:ascii="Arial" w:hAnsi="Arial" w:cs="Arial"/>
          <w:b/>
          <w:bCs/>
          <w:i/>
          <w:lang w:eastAsia="en-AU"/>
        </w:rPr>
        <w:t>TfNSW</w:t>
      </w:r>
      <w:proofErr w:type="spellEnd"/>
      <w:r w:rsidR="00AC543A" w:rsidRPr="00062B00">
        <w:rPr>
          <w:rFonts w:ascii="Arial" w:hAnsi="Arial" w:cs="Arial"/>
          <w:b/>
          <w:bCs/>
          <w:i/>
          <w:lang w:eastAsia="en-AU"/>
        </w:rPr>
        <w:t>, additional information provided noting traffic generation and construction to occur during timeframe when cotton gin is less operational</w:t>
      </w:r>
      <w:r w:rsidR="00AC543A" w:rsidRPr="00C36E61">
        <w:rPr>
          <w:rFonts w:ascii="Arial" w:hAnsi="Arial" w:cs="Arial"/>
          <w:bCs/>
          <w:lang w:eastAsia="en-AU"/>
        </w:rPr>
        <w:t>.</w:t>
      </w:r>
      <w:r>
        <w:rPr>
          <w:rFonts w:ascii="Arial" w:hAnsi="Arial" w:cs="Arial"/>
          <w:bCs/>
          <w:lang w:eastAsia="en-AU"/>
        </w:rPr>
        <w:t>’</w:t>
      </w:r>
      <w:r w:rsidR="00AC543A" w:rsidRPr="00C36E61">
        <w:rPr>
          <w:rFonts w:ascii="Arial" w:hAnsi="Arial" w:cs="Arial"/>
          <w:bCs/>
          <w:lang w:eastAsia="en-AU"/>
        </w:rPr>
        <w:t xml:space="preserve"> </w:t>
      </w:r>
    </w:p>
    <w:p w14:paraId="00855A0D" w14:textId="77777777" w:rsidR="00F320BD" w:rsidRDefault="00F320BD" w:rsidP="00F320BD">
      <w:pPr>
        <w:spacing w:after="0" w:line="240" w:lineRule="auto"/>
        <w:ind w:left="720" w:right="23"/>
        <w:jc w:val="both"/>
        <w:rPr>
          <w:rFonts w:ascii="Arial" w:hAnsi="Arial" w:cs="Arial"/>
          <w:bCs/>
          <w:u w:val="single"/>
          <w:lang w:eastAsia="en-AU"/>
        </w:rPr>
      </w:pPr>
    </w:p>
    <w:p w14:paraId="2DC5AC31" w14:textId="7C2708B1" w:rsidR="00BE25D0" w:rsidRDefault="00F320BD" w:rsidP="00F320BD">
      <w:pPr>
        <w:spacing w:after="0" w:line="240" w:lineRule="auto"/>
        <w:ind w:left="720" w:right="23"/>
        <w:jc w:val="both"/>
        <w:rPr>
          <w:rFonts w:ascii="Arial" w:hAnsi="Arial" w:cs="Arial"/>
          <w:bCs/>
          <w:lang w:eastAsia="en-AU"/>
        </w:rPr>
      </w:pPr>
      <w:r>
        <w:rPr>
          <w:rFonts w:ascii="Arial" w:hAnsi="Arial" w:cs="Arial"/>
          <w:bCs/>
          <w:u w:val="single"/>
          <w:lang w:eastAsia="en-AU"/>
        </w:rPr>
        <w:t>Resolution</w:t>
      </w:r>
      <w:r w:rsidR="00062B00" w:rsidRPr="00062B00">
        <w:rPr>
          <w:rFonts w:ascii="Arial" w:hAnsi="Arial" w:cs="Arial"/>
          <w:bCs/>
          <w:u w:val="single"/>
          <w:lang w:eastAsia="en-AU"/>
        </w:rPr>
        <w:t>:</w:t>
      </w:r>
      <w:r w:rsidR="00062B00">
        <w:rPr>
          <w:rFonts w:ascii="Arial" w:hAnsi="Arial" w:cs="Arial"/>
          <w:bCs/>
          <w:u w:val="single"/>
          <w:lang w:eastAsia="en-AU"/>
        </w:rPr>
        <w:t>-</w:t>
      </w:r>
      <w:r w:rsidR="00062B00" w:rsidRPr="00062B00">
        <w:rPr>
          <w:rFonts w:ascii="Arial" w:hAnsi="Arial" w:cs="Arial"/>
          <w:bCs/>
          <w:u w:val="single"/>
          <w:lang w:eastAsia="en-AU"/>
        </w:rPr>
        <w:t xml:space="preserve"> </w:t>
      </w:r>
      <w:r w:rsidR="00BE25D0">
        <w:rPr>
          <w:rFonts w:ascii="Arial" w:hAnsi="Arial" w:cs="Arial"/>
          <w:bCs/>
          <w:lang w:eastAsia="en-AU"/>
        </w:rPr>
        <w:t xml:space="preserve">Following additional information provided by the applicant of existing Heavy vehicle movements to the site and projected movements, </w:t>
      </w:r>
      <w:proofErr w:type="spellStart"/>
      <w:r w:rsidR="00BE25D0">
        <w:rPr>
          <w:rFonts w:ascii="Arial" w:hAnsi="Arial" w:cs="Arial"/>
          <w:bCs/>
          <w:lang w:eastAsia="en-AU"/>
        </w:rPr>
        <w:t>T</w:t>
      </w:r>
      <w:r w:rsidR="00DD570F">
        <w:rPr>
          <w:rFonts w:ascii="Arial" w:hAnsi="Arial" w:cs="Arial"/>
          <w:bCs/>
          <w:lang w:eastAsia="en-AU"/>
        </w:rPr>
        <w:t>f</w:t>
      </w:r>
      <w:r w:rsidR="00BE25D0">
        <w:rPr>
          <w:rFonts w:ascii="Arial" w:hAnsi="Arial" w:cs="Arial"/>
          <w:bCs/>
          <w:lang w:eastAsia="en-AU"/>
        </w:rPr>
        <w:t>N</w:t>
      </w:r>
      <w:r w:rsidR="00DD570F">
        <w:rPr>
          <w:rFonts w:ascii="Arial" w:hAnsi="Arial" w:cs="Arial"/>
          <w:bCs/>
          <w:lang w:eastAsia="en-AU"/>
        </w:rPr>
        <w:t>SW</w:t>
      </w:r>
      <w:proofErr w:type="spellEnd"/>
      <w:r w:rsidR="00DD570F">
        <w:rPr>
          <w:rFonts w:ascii="Arial" w:hAnsi="Arial" w:cs="Arial"/>
          <w:bCs/>
          <w:lang w:eastAsia="en-AU"/>
        </w:rPr>
        <w:t xml:space="preserve"> provided a </w:t>
      </w:r>
      <w:r w:rsidR="00BE25D0">
        <w:rPr>
          <w:rFonts w:ascii="Arial" w:hAnsi="Arial" w:cs="Arial"/>
          <w:bCs/>
          <w:lang w:eastAsia="en-AU"/>
        </w:rPr>
        <w:t xml:space="preserve">final letter dated 2 June 2023 stating that:- </w:t>
      </w:r>
    </w:p>
    <w:p w14:paraId="7641F77A" w14:textId="77777777" w:rsidR="00F320BD" w:rsidRDefault="00F320BD" w:rsidP="00F320BD">
      <w:pPr>
        <w:spacing w:after="0" w:line="240" w:lineRule="auto"/>
        <w:ind w:left="720" w:right="23"/>
        <w:jc w:val="both"/>
        <w:rPr>
          <w:rFonts w:ascii="Arial" w:hAnsi="Arial" w:cs="Arial"/>
          <w:bCs/>
          <w:lang w:eastAsia="en-AU"/>
        </w:rPr>
      </w:pPr>
    </w:p>
    <w:p w14:paraId="40C9D24C" w14:textId="68A8C620" w:rsidR="00062B00" w:rsidRPr="00BE25D0" w:rsidRDefault="00BE25D0" w:rsidP="00F320BD">
      <w:pPr>
        <w:spacing w:after="0" w:line="240" w:lineRule="auto"/>
        <w:ind w:left="1440" w:right="23"/>
        <w:jc w:val="both"/>
        <w:rPr>
          <w:rFonts w:ascii="Arial" w:hAnsi="Arial" w:cs="Arial"/>
          <w:bCs/>
          <w:i/>
          <w:lang w:eastAsia="en-AU"/>
        </w:rPr>
      </w:pPr>
      <w:r>
        <w:rPr>
          <w:rFonts w:ascii="Arial" w:hAnsi="Arial" w:cs="Arial"/>
          <w:bCs/>
          <w:lang w:eastAsia="en-AU"/>
        </w:rPr>
        <w:t>‘</w:t>
      </w:r>
      <w:proofErr w:type="spellStart"/>
      <w:r w:rsidRPr="00BE25D0">
        <w:rPr>
          <w:rFonts w:ascii="Arial" w:hAnsi="Arial" w:cs="Arial"/>
          <w:bCs/>
          <w:i/>
          <w:lang w:eastAsia="en-AU"/>
        </w:rPr>
        <w:t>TfNSW</w:t>
      </w:r>
      <w:proofErr w:type="spellEnd"/>
      <w:r w:rsidRPr="00BE25D0">
        <w:rPr>
          <w:rFonts w:ascii="Arial" w:hAnsi="Arial" w:cs="Arial"/>
          <w:bCs/>
          <w:i/>
          <w:lang w:eastAsia="en-AU"/>
        </w:rPr>
        <w:t xml:space="preserve"> has reviewed the information and has no objections in response to the proposed development, upon further review, </w:t>
      </w:r>
      <w:proofErr w:type="spellStart"/>
      <w:r w:rsidRPr="00BE25D0">
        <w:rPr>
          <w:rFonts w:ascii="Arial" w:hAnsi="Arial" w:cs="Arial"/>
          <w:bCs/>
          <w:i/>
          <w:lang w:eastAsia="en-AU"/>
        </w:rPr>
        <w:t>TfNSW</w:t>
      </w:r>
      <w:proofErr w:type="spellEnd"/>
      <w:r w:rsidRPr="00BE25D0">
        <w:rPr>
          <w:rFonts w:ascii="Arial" w:hAnsi="Arial" w:cs="Arial"/>
          <w:bCs/>
          <w:i/>
          <w:lang w:eastAsia="en-AU"/>
        </w:rPr>
        <w:t xml:space="preserve"> does not have a legislative role as a part of this development application.’</w:t>
      </w:r>
    </w:p>
    <w:p w14:paraId="2411C0F8" w14:textId="67FE83F2" w:rsidR="00062B00" w:rsidRDefault="00062B00" w:rsidP="00F320BD">
      <w:pPr>
        <w:spacing w:after="0" w:line="240" w:lineRule="auto"/>
        <w:ind w:right="23"/>
        <w:jc w:val="both"/>
        <w:rPr>
          <w:rFonts w:ascii="Arial" w:hAnsi="Arial" w:cs="Arial"/>
          <w:bCs/>
          <w:lang w:eastAsia="en-AU"/>
        </w:rPr>
      </w:pPr>
    </w:p>
    <w:p w14:paraId="394CC409" w14:textId="4E133C8C" w:rsidR="00BE25D0" w:rsidRDefault="00BE25D0" w:rsidP="00F320BD">
      <w:pPr>
        <w:spacing w:after="0" w:line="240" w:lineRule="auto"/>
        <w:ind w:left="720" w:right="23"/>
        <w:jc w:val="both"/>
        <w:rPr>
          <w:rFonts w:ascii="Arial" w:hAnsi="Arial" w:cs="Arial"/>
          <w:bCs/>
          <w:lang w:eastAsia="en-AU"/>
        </w:rPr>
      </w:pPr>
      <w:r>
        <w:rPr>
          <w:rFonts w:ascii="Arial" w:hAnsi="Arial" w:cs="Arial"/>
          <w:bCs/>
          <w:lang w:eastAsia="en-AU"/>
        </w:rPr>
        <w:t xml:space="preserve">A further Traffic Impact Assessment (TIA) is therefore not </w:t>
      </w:r>
      <w:proofErr w:type="gramStart"/>
      <w:r>
        <w:rPr>
          <w:rFonts w:ascii="Arial" w:hAnsi="Arial" w:cs="Arial"/>
          <w:bCs/>
          <w:lang w:eastAsia="en-AU"/>
        </w:rPr>
        <w:t>required</w:t>
      </w:r>
      <w:r w:rsidR="00F320BD">
        <w:rPr>
          <w:rFonts w:ascii="Arial" w:hAnsi="Arial" w:cs="Arial"/>
          <w:bCs/>
          <w:lang w:eastAsia="en-AU"/>
        </w:rPr>
        <w:t>,</w:t>
      </w:r>
      <w:proofErr w:type="gramEnd"/>
      <w:r w:rsidR="00F320BD">
        <w:rPr>
          <w:rFonts w:ascii="Arial" w:hAnsi="Arial" w:cs="Arial"/>
          <w:bCs/>
          <w:lang w:eastAsia="en-AU"/>
        </w:rPr>
        <w:t xml:space="preserve"> however it was suggested </w:t>
      </w:r>
      <w:r w:rsidR="00EF1F34">
        <w:rPr>
          <w:rFonts w:ascii="Arial" w:hAnsi="Arial" w:cs="Arial"/>
          <w:bCs/>
          <w:lang w:eastAsia="en-AU"/>
        </w:rPr>
        <w:t xml:space="preserve">that </w:t>
      </w:r>
      <w:r w:rsidR="00F320BD">
        <w:rPr>
          <w:rFonts w:ascii="Arial" w:hAnsi="Arial" w:cs="Arial"/>
          <w:bCs/>
          <w:lang w:eastAsia="en-AU"/>
        </w:rPr>
        <w:t xml:space="preserve">a </w:t>
      </w:r>
      <w:r w:rsidR="00F320BD" w:rsidRPr="00F320BD">
        <w:rPr>
          <w:rFonts w:ascii="Arial" w:hAnsi="Arial" w:cs="Arial"/>
          <w:bCs/>
          <w:lang w:eastAsia="en-AU"/>
        </w:rPr>
        <w:t>Traffic Management Plan and Code of Conduct</w:t>
      </w:r>
      <w:r w:rsidR="00F320BD">
        <w:rPr>
          <w:rFonts w:ascii="Arial" w:hAnsi="Arial" w:cs="Arial"/>
          <w:bCs/>
          <w:lang w:eastAsia="en-AU"/>
        </w:rPr>
        <w:t xml:space="preserve"> could be prepared to mitigate any potential traffic issues </w:t>
      </w:r>
      <w:r w:rsidR="00BB7D83">
        <w:rPr>
          <w:rFonts w:ascii="Arial" w:hAnsi="Arial" w:cs="Arial"/>
          <w:bCs/>
          <w:lang w:eastAsia="en-AU"/>
        </w:rPr>
        <w:t xml:space="preserve">between the operations of the </w:t>
      </w:r>
      <w:proofErr w:type="spellStart"/>
      <w:r w:rsidR="00BB7D83">
        <w:rPr>
          <w:rFonts w:ascii="Arial" w:hAnsi="Arial" w:cs="Arial"/>
          <w:bCs/>
          <w:lang w:eastAsia="en-AU"/>
        </w:rPr>
        <w:t>Midkin</w:t>
      </w:r>
      <w:proofErr w:type="spellEnd"/>
      <w:r w:rsidR="00BB7D83">
        <w:rPr>
          <w:rFonts w:ascii="Arial" w:hAnsi="Arial" w:cs="Arial"/>
          <w:bCs/>
          <w:lang w:eastAsia="en-AU"/>
        </w:rPr>
        <w:t xml:space="preserve"> Gin and the construction phases of the Solar Farm</w:t>
      </w:r>
      <w:r>
        <w:rPr>
          <w:rFonts w:ascii="Arial" w:hAnsi="Arial" w:cs="Arial"/>
          <w:bCs/>
          <w:lang w:eastAsia="en-AU"/>
        </w:rPr>
        <w:t>.</w:t>
      </w:r>
    </w:p>
    <w:p w14:paraId="2A18D87F" w14:textId="74108860" w:rsidR="00BE25D0" w:rsidRPr="00C36E61" w:rsidRDefault="00BE25D0" w:rsidP="00F320BD">
      <w:pPr>
        <w:spacing w:after="0" w:line="240" w:lineRule="auto"/>
        <w:ind w:right="23"/>
        <w:jc w:val="both"/>
        <w:rPr>
          <w:rFonts w:ascii="Arial" w:hAnsi="Arial" w:cs="Arial"/>
          <w:bCs/>
          <w:lang w:eastAsia="en-AU"/>
        </w:rPr>
      </w:pPr>
      <w:r>
        <w:rPr>
          <w:rFonts w:ascii="Arial" w:hAnsi="Arial" w:cs="Arial"/>
          <w:bCs/>
          <w:lang w:eastAsia="en-AU"/>
        </w:rPr>
        <w:t xml:space="preserve">  </w:t>
      </w:r>
    </w:p>
    <w:p w14:paraId="16980439" w14:textId="589B96E8" w:rsidR="00AC543A" w:rsidRPr="00062B00" w:rsidRDefault="00062B00" w:rsidP="00F320BD">
      <w:pPr>
        <w:numPr>
          <w:ilvl w:val="0"/>
          <w:numId w:val="40"/>
        </w:numPr>
        <w:tabs>
          <w:tab w:val="left" w:pos="7485"/>
        </w:tabs>
        <w:spacing w:after="0" w:line="240" w:lineRule="auto"/>
        <w:ind w:right="23"/>
        <w:jc w:val="both"/>
        <w:rPr>
          <w:rFonts w:ascii="Arial" w:hAnsi="Arial" w:cs="Arial"/>
          <w:b/>
          <w:bCs/>
          <w:i/>
          <w:lang w:eastAsia="en-AU"/>
        </w:rPr>
      </w:pPr>
      <w:r>
        <w:rPr>
          <w:rFonts w:ascii="Arial" w:hAnsi="Arial" w:cs="Arial"/>
          <w:b/>
          <w:bCs/>
          <w:i/>
          <w:lang w:eastAsia="en-AU"/>
        </w:rPr>
        <w:t>‘</w:t>
      </w:r>
      <w:r w:rsidR="00AC543A" w:rsidRPr="00062B00">
        <w:rPr>
          <w:rFonts w:ascii="Arial" w:hAnsi="Arial" w:cs="Arial"/>
          <w:b/>
          <w:bCs/>
          <w:i/>
          <w:lang w:eastAsia="en-AU"/>
        </w:rPr>
        <w:t xml:space="preserve">Awaiting response from </w:t>
      </w:r>
      <w:proofErr w:type="spellStart"/>
      <w:r w:rsidR="00AC543A" w:rsidRPr="00062B00">
        <w:rPr>
          <w:rFonts w:ascii="Arial" w:hAnsi="Arial" w:cs="Arial"/>
          <w:b/>
          <w:bCs/>
          <w:i/>
          <w:lang w:eastAsia="en-AU"/>
        </w:rPr>
        <w:t>TfNSW</w:t>
      </w:r>
      <w:proofErr w:type="spellEnd"/>
      <w:r w:rsidR="00AC543A" w:rsidRPr="00062B00">
        <w:rPr>
          <w:rFonts w:ascii="Arial" w:hAnsi="Arial" w:cs="Arial"/>
          <w:b/>
          <w:bCs/>
          <w:i/>
          <w:lang w:eastAsia="en-AU"/>
        </w:rPr>
        <w:t>.</w:t>
      </w:r>
      <w:r>
        <w:rPr>
          <w:rFonts w:ascii="Arial" w:hAnsi="Arial" w:cs="Arial"/>
          <w:b/>
          <w:bCs/>
          <w:i/>
          <w:lang w:eastAsia="en-AU"/>
        </w:rPr>
        <w:t>’</w:t>
      </w:r>
      <w:r w:rsidR="00AC543A" w:rsidRPr="00062B00">
        <w:rPr>
          <w:rFonts w:ascii="Arial" w:hAnsi="Arial" w:cs="Arial"/>
          <w:b/>
          <w:bCs/>
          <w:i/>
          <w:lang w:eastAsia="en-AU"/>
        </w:rPr>
        <w:t xml:space="preserve"> </w:t>
      </w:r>
    </w:p>
    <w:p w14:paraId="4ABA5D64" w14:textId="6A9DB20C" w:rsidR="00062B00" w:rsidRDefault="00062B00" w:rsidP="00F320BD">
      <w:pPr>
        <w:tabs>
          <w:tab w:val="left" w:pos="7485"/>
        </w:tabs>
        <w:spacing w:after="0" w:line="240" w:lineRule="auto"/>
        <w:ind w:right="23"/>
        <w:jc w:val="both"/>
        <w:rPr>
          <w:rFonts w:ascii="Arial" w:hAnsi="Arial" w:cs="Arial"/>
          <w:bCs/>
          <w:lang w:eastAsia="en-AU"/>
        </w:rPr>
      </w:pPr>
    </w:p>
    <w:p w14:paraId="3EC465B4" w14:textId="6E685F53" w:rsidR="00062B00" w:rsidRDefault="00062B00" w:rsidP="00F320BD">
      <w:pPr>
        <w:spacing w:after="0" w:line="240" w:lineRule="auto"/>
        <w:ind w:right="23"/>
        <w:jc w:val="both"/>
        <w:rPr>
          <w:rFonts w:ascii="Arial" w:hAnsi="Arial" w:cs="Arial"/>
          <w:bCs/>
          <w:lang w:eastAsia="en-AU"/>
        </w:rPr>
      </w:pPr>
      <w:r>
        <w:rPr>
          <w:rFonts w:ascii="Arial" w:hAnsi="Arial" w:cs="Arial"/>
          <w:bCs/>
          <w:lang w:eastAsia="en-AU"/>
        </w:rPr>
        <w:tab/>
      </w:r>
      <w:proofErr w:type="gramStart"/>
      <w:r w:rsidR="00F320BD">
        <w:rPr>
          <w:rFonts w:ascii="Arial" w:hAnsi="Arial" w:cs="Arial"/>
          <w:bCs/>
          <w:u w:val="single"/>
          <w:lang w:eastAsia="en-AU"/>
        </w:rPr>
        <w:t>Resolution</w:t>
      </w:r>
      <w:r w:rsidRPr="00062B00">
        <w:rPr>
          <w:rFonts w:ascii="Arial" w:hAnsi="Arial" w:cs="Arial"/>
          <w:bCs/>
          <w:u w:val="single"/>
          <w:lang w:eastAsia="en-AU"/>
        </w:rPr>
        <w:t>:</w:t>
      </w:r>
      <w:r>
        <w:rPr>
          <w:rFonts w:ascii="Arial" w:hAnsi="Arial" w:cs="Arial"/>
          <w:bCs/>
          <w:lang w:eastAsia="en-AU"/>
        </w:rPr>
        <w:t>-</w:t>
      </w:r>
      <w:proofErr w:type="gramEnd"/>
      <w:r w:rsidRPr="00062B00">
        <w:rPr>
          <w:rFonts w:ascii="Arial" w:hAnsi="Arial" w:cs="Arial"/>
          <w:bCs/>
          <w:lang w:eastAsia="en-AU"/>
        </w:rPr>
        <w:t xml:space="preserve"> </w:t>
      </w:r>
      <w:r w:rsidR="00BE25D0">
        <w:rPr>
          <w:rFonts w:ascii="Arial" w:hAnsi="Arial" w:cs="Arial"/>
          <w:bCs/>
          <w:lang w:eastAsia="en-AU"/>
        </w:rPr>
        <w:t>As above.</w:t>
      </w:r>
    </w:p>
    <w:p w14:paraId="3339AD83" w14:textId="77777777" w:rsidR="00062B00" w:rsidRPr="00AC543A" w:rsidRDefault="00062B00" w:rsidP="00F320BD">
      <w:pPr>
        <w:spacing w:after="0" w:line="240" w:lineRule="auto"/>
        <w:ind w:right="23"/>
        <w:jc w:val="both"/>
        <w:rPr>
          <w:rFonts w:ascii="Arial" w:hAnsi="Arial" w:cs="Arial"/>
          <w:bCs/>
          <w:lang w:eastAsia="en-AU"/>
        </w:rPr>
      </w:pPr>
    </w:p>
    <w:p w14:paraId="4ADBC4EF" w14:textId="4A631897" w:rsidR="00062B00" w:rsidRDefault="00062B00" w:rsidP="00F320BD">
      <w:pPr>
        <w:numPr>
          <w:ilvl w:val="0"/>
          <w:numId w:val="40"/>
        </w:numPr>
        <w:tabs>
          <w:tab w:val="left" w:pos="7485"/>
        </w:tabs>
        <w:spacing w:after="0" w:line="240" w:lineRule="auto"/>
        <w:ind w:right="23"/>
        <w:jc w:val="both"/>
        <w:rPr>
          <w:rFonts w:ascii="Arial" w:hAnsi="Arial" w:cs="Arial"/>
          <w:bCs/>
          <w:lang w:eastAsia="en-AU"/>
        </w:rPr>
      </w:pPr>
      <w:r>
        <w:rPr>
          <w:rFonts w:ascii="Arial" w:hAnsi="Arial" w:cs="Arial"/>
          <w:b/>
          <w:bCs/>
          <w:i/>
          <w:lang w:eastAsia="en-AU"/>
        </w:rPr>
        <w:t>‘</w:t>
      </w:r>
      <w:r w:rsidR="00AC543A" w:rsidRPr="00062B00">
        <w:rPr>
          <w:rFonts w:ascii="Arial" w:hAnsi="Arial" w:cs="Arial"/>
          <w:b/>
          <w:bCs/>
          <w:i/>
          <w:lang w:eastAsia="en-AU"/>
        </w:rPr>
        <w:t>Battery storage and potential fire risk – RFS conditions have been provided</w:t>
      </w:r>
      <w:r>
        <w:rPr>
          <w:rFonts w:ascii="Arial" w:hAnsi="Arial" w:cs="Arial"/>
          <w:bCs/>
          <w:lang w:eastAsia="en-AU"/>
        </w:rPr>
        <w:t>.’</w:t>
      </w:r>
    </w:p>
    <w:p w14:paraId="76487D53" w14:textId="77777777" w:rsidR="00062B00" w:rsidRDefault="00062B00" w:rsidP="00F320BD">
      <w:pPr>
        <w:tabs>
          <w:tab w:val="left" w:pos="7485"/>
        </w:tabs>
        <w:spacing w:after="0" w:line="240" w:lineRule="auto"/>
        <w:ind w:right="23"/>
        <w:jc w:val="both"/>
        <w:rPr>
          <w:rFonts w:ascii="Arial" w:hAnsi="Arial" w:cs="Arial"/>
          <w:bCs/>
          <w:lang w:eastAsia="en-AU"/>
        </w:rPr>
      </w:pPr>
    </w:p>
    <w:p w14:paraId="5F735215" w14:textId="32115E26" w:rsidR="00062B00" w:rsidRDefault="00F320BD" w:rsidP="00F320BD">
      <w:pPr>
        <w:spacing w:after="0" w:line="240" w:lineRule="auto"/>
        <w:ind w:left="720" w:right="23"/>
        <w:jc w:val="both"/>
        <w:rPr>
          <w:rFonts w:ascii="Arial" w:hAnsi="Arial" w:cs="Arial"/>
          <w:bCs/>
          <w:lang w:eastAsia="en-AU"/>
        </w:rPr>
      </w:pPr>
      <w:proofErr w:type="gramStart"/>
      <w:r>
        <w:rPr>
          <w:rFonts w:ascii="Arial" w:hAnsi="Arial" w:cs="Arial"/>
          <w:bCs/>
          <w:u w:val="single"/>
          <w:lang w:eastAsia="en-AU"/>
        </w:rPr>
        <w:t>Resolution</w:t>
      </w:r>
      <w:r w:rsidR="00062B00" w:rsidRPr="00062B00">
        <w:rPr>
          <w:rFonts w:ascii="Arial" w:hAnsi="Arial" w:cs="Arial"/>
          <w:bCs/>
          <w:u w:val="single"/>
          <w:lang w:eastAsia="en-AU"/>
        </w:rPr>
        <w:t>:</w:t>
      </w:r>
      <w:r w:rsidR="00062B00">
        <w:rPr>
          <w:rFonts w:ascii="Arial" w:hAnsi="Arial" w:cs="Arial"/>
          <w:bCs/>
          <w:lang w:eastAsia="en-AU"/>
        </w:rPr>
        <w:t>-</w:t>
      </w:r>
      <w:proofErr w:type="gramEnd"/>
      <w:r w:rsidR="00062B00" w:rsidRPr="00062B00">
        <w:rPr>
          <w:rFonts w:ascii="Arial" w:hAnsi="Arial" w:cs="Arial"/>
          <w:bCs/>
          <w:lang w:eastAsia="en-AU"/>
        </w:rPr>
        <w:t xml:space="preserve"> The</w:t>
      </w:r>
      <w:r w:rsidR="00BE25D0">
        <w:rPr>
          <w:rFonts w:ascii="Arial" w:hAnsi="Arial" w:cs="Arial"/>
          <w:bCs/>
          <w:lang w:eastAsia="en-AU"/>
        </w:rPr>
        <w:t xml:space="preserve"> RFS has provided conditions to mitigate potential adverse impacts, which includes the provision of an APZ</w:t>
      </w:r>
      <w:r w:rsidR="00241CCC">
        <w:rPr>
          <w:rFonts w:ascii="Arial" w:hAnsi="Arial" w:cs="Arial"/>
          <w:bCs/>
          <w:lang w:eastAsia="en-AU"/>
        </w:rPr>
        <w:t xml:space="preserve"> </w:t>
      </w:r>
      <w:r w:rsidR="00BE25D0">
        <w:rPr>
          <w:rFonts w:ascii="Arial" w:hAnsi="Arial" w:cs="Arial"/>
          <w:bCs/>
          <w:lang w:eastAsia="en-AU"/>
        </w:rPr>
        <w:t>and a 20,000ltr water tank. The applicant requested reconsideration of the provision of the tank</w:t>
      </w:r>
      <w:r w:rsidR="00241CCC">
        <w:rPr>
          <w:rFonts w:ascii="Arial" w:hAnsi="Arial" w:cs="Arial"/>
          <w:bCs/>
          <w:lang w:eastAsia="en-AU"/>
        </w:rPr>
        <w:t>. H</w:t>
      </w:r>
      <w:r w:rsidR="00BE25D0">
        <w:rPr>
          <w:rFonts w:ascii="Arial" w:hAnsi="Arial" w:cs="Arial"/>
          <w:bCs/>
          <w:lang w:eastAsia="en-AU"/>
        </w:rPr>
        <w:t xml:space="preserve">owever, as of the date of this report, the RFS has not agreed to its deletion, so the condition is still applicable.  </w:t>
      </w:r>
    </w:p>
    <w:p w14:paraId="60E6B122" w14:textId="55FCD48F" w:rsidR="00AC543A" w:rsidRPr="00AC543A" w:rsidRDefault="00AC543A" w:rsidP="00BB7D83">
      <w:pPr>
        <w:tabs>
          <w:tab w:val="left" w:pos="7485"/>
        </w:tabs>
        <w:spacing w:after="0" w:line="240" w:lineRule="auto"/>
        <w:ind w:right="23"/>
        <w:jc w:val="both"/>
        <w:rPr>
          <w:rFonts w:ascii="Arial" w:hAnsi="Arial" w:cs="Arial"/>
          <w:bCs/>
          <w:lang w:eastAsia="en-AU"/>
        </w:rPr>
      </w:pPr>
      <w:r w:rsidRPr="00AC543A">
        <w:rPr>
          <w:rFonts w:ascii="Arial" w:hAnsi="Arial" w:cs="Arial"/>
          <w:bCs/>
          <w:lang w:eastAsia="en-AU"/>
        </w:rPr>
        <w:t xml:space="preserve"> </w:t>
      </w:r>
    </w:p>
    <w:p w14:paraId="11E12FF4" w14:textId="77777777" w:rsidR="00BB7D83" w:rsidRDefault="00062B00" w:rsidP="00BB7D83">
      <w:pPr>
        <w:numPr>
          <w:ilvl w:val="0"/>
          <w:numId w:val="40"/>
        </w:numPr>
        <w:tabs>
          <w:tab w:val="left" w:pos="7485"/>
        </w:tabs>
        <w:spacing w:after="0" w:line="240" w:lineRule="auto"/>
        <w:ind w:right="23"/>
        <w:jc w:val="both"/>
        <w:rPr>
          <w:rFonts w:ascii="Arial" w:hAnsi="Arial" w:cs="Arial"/>
          <w:b/>
          <w:bCs/>
          <w:i/>
          <w:lang w:eastAsia="en-AU"/>
        </w:rPr>
      </w:pPr>
      <w:r>
        <w:rPr>
          <w:rFonts w:ascii="Arial" w:hAnsi="Arial" w:cs="Arial"/>
          <w:b/>
          <w:bCs/>
          <w:i/>
          <w:lang w:eastAsia="en-AU"/>
        </w:rPr>
        <w:t>‘</w:t>
      </w:r>
      <w:r w:rsidR="00AC543A" w:rsidRPr="00062B00">
        <w:rPr>
          <w:rFonts w:ascii="Arial" w:hAnsi="Arial" w:cs="Arial"/>
          <w:b/>
          <w:bCs/>
          <w:i/>
          <w:lang w:eastAsia="en-AU"/>
        </w:rPr>
        <w:t>Supplementary plantings to be provided to minimise any visual impact from the highway</w:t>
      </w:r>
      <w:r>
        <w:rPr>
          <w:rFonts w:ascii="Arial" w:hAnsi="Arial" w:cs="Arial"/>
          <w:b/>
          <w:bCs/>
          <w:i/>
          <w:lang w:eastAsia="en-AU"/>
        </w:rPr>
        <w:t>’</w:t>
      </w:r>
      <w:r w:rsidR="00BB7D83">
        <w:rPr>
          <w:rFonts w:ascii="Arial" w:hAnsi="Arial" w:cs="Arial"/>
          <w:b/>
          <w:bCs/>
          <w:i/>
          <w:lang w:eastAsia="en-AU"/>
        </w:rPr>
        <w:t>.</w:t>
      </w:r>
    </w:p>
    <w:p w14:paraId="0D26488F" w14:textId="5C0DA0DD" w:rsidR="00AC543A" w:rsidRPr="00062B00" w:rsidRDefault="00AC543A" w:rsidP="00BB7D83">
      <w:pPr>
        <w:tabs>
          <w:tab w:val="left" w:pos="7485"/>
        </w:tabs>
        <w:spacing w:after="0" w:line="240" w:lineRule="auto"/>
        <w:ind w:right="23"/>
        <w:jc w:val="both"/>
        <w:rPr>
          <w:rFonts w:ascii="Arial" w:hAnsi="Arial" w:cs="Arial"/>
          <w:b/>
          <w:bCs/>
          <w:i/>
          <w:lang w:eastAsia="en-AU"/>
        </w:rPr>
      </w:pPr>
      <w:r w:rsidRPr="00062B00">
        <w:rPr>
          <w:rFonts w:ascii="Arial" w:hAnsi="Arial" w:cs="Arial"/>
          <w:b/>
          <w:bCs/>
          <w:i/>
          <w:lang w:eastAsia="en-AU"/>
        </w:rPr>
        <w:t xml:space="preserve"> </w:t>
      </w:r>
    </w:p>
    <w:p w14:paraId="4514361D" w14:textId="45443F40" w:rsidR="00062B00" w:rsidRDefault="00F320BD" w:rsidP="00F320BD">
      <w:pPr>
        <w:spacing w:after="0" w:line="240" w:lineRule="auto"/>
        <w:ind w:left="720" w:right="23"/>
        <w:jc w:val="both"/>
        <w:rPr>
          <w:rFonts w:ascii="Arial" w:hAnsi="Arial" w:cs="Arial"/>
          <w:bCs/>
          <w:lang w:eastAsia="en-AU"/>
        </w:rPr>
      </w:pPr>
      <w:proofErr w:type="gramStart"/>
      <w:r>
        <w:rPr>
          <w:rFonts w:ascii="Arial" w:hAnsi="Arial" w:cs="Arial"/>
          <w:bCs/>
          <w:u w:val="single"/>
          <w:lang w:eastAsia="en-AU"/>
        </w:rPr>
        <w:t>Resolution</w:t>
      </w:r>
      <w:r w:rsidR="00062B00" w:rsidRPr="00062B00">
        <w:rPr>
          <w:rFonts w:ascii="Arial" w:hAnsi="Arial" w:cs="Arial"/>
          <w:bCs/>
          <w:lang w:eastAsia="en-AU"/>
        </w:rPr>
        <w:t>:</w:t>
      </w:r>
      <w:r w:rsidR="00062B00">
        <w:rPr>
          <w:rFonts w:ascii="Arial" w:hAnsi="Arial" w:cs="Arial"/>
          <w:bCs/>
          <w:lang w:eastAsia="en-AU"/>
        </w:rPr>
        <w:t>-</w:t>
      </w:r>
      <w:proofErr w:type="gramEnd"/>
      <w:r w:rsidR="00062B00" w:rsidRPr="00062B00">
        <w:rPr>
          <w:rFonts w:ascii="Arial" w:hAnsi="Arial" w:cs="Arial"/>
          <w:bCs/>
          <w:lang w:eastAsia="en-AU"/>
        </w:rPr>
        <w:t xml:space="preserve"> The</w:t>
      </w:r>
      <w:r w:rsidR="00BE25D0">
        <w:rPr>
          <w:rFonts w:ascii="Arial" w:hAnsi="Arial" w:cs="Arial"/>
          <w:bCs/>
          <w:lang w:eastAsia="en-AU"/>
        </w:rPr>
        <w:t xml:space="preserve"> </w:t>
      </w:r>
      <w:r w:rsidR="003D53EF">
        <w:rPr>
          <w:rFonts w:ascii="Arial" w:hAnsi="Arial" w:cs="Arial"/>
          <w:bCs/>
          <w:lang w:eastAsia="en-AU"/>
        </w:rPr>
        <w:t xml:space="preserve">Landscaping plans provided by the applicant indicate landscape screening along the northern boundary of the site, and also </w:t>
      </w:r>
      <w:r w:rsidR="00241CCC">
        <w:rPr>
          <w:rFonts w:ascii="Arial" w:hAnsi="Arial" w:cs="Arial"/>
          <w:bCs/>
          <w:lang w:eastAsia="en-AU"/>
        </w:rPr>
        <w:t xml:space="preserve">along the </w:t>
      </w:r>
      <w:r w:rsidR="003D53EF">
        <w:rPr>
          <w:rFonts w:ascii="Arial" w:hAnsi="Arial" w:cs="Arial"/>
          <w:bCs/>
          <w:lang w:eastAsia="en-AU"/>
        </w:rPr>
        <w:t xml:space="preserve">north east boundary adjacent to the Carnarvon Highway. </w:t>
      </w:r>
    </w:p>
    <w:p w14:paraId="5B64398E" w14:textId="77777777" w:rsidR="00062B00" w:rsidRPr="00AC543A" w:rsidRDefault="00062B00" w:rsidP="00F320BD">
      <w:pPr>
        <w:spacing w:after="0" w:line="240" w:lineRule="auto"/>
        <w:ind w:right="23" w:firstLine="720"/>
        <w:jc w:val="both"/>
        <w:rPr>
          <w:rFonts w:ascii="Arial" w:hAnsi="Arial" w:cs="Arial"/>
          <w:bCs/>
          <w:lang w:eastAsia="en-AU"/>
        </w:rPr>
      </w:pPr>
    </w:p>
    <w:p w14:paraId="1FD98992" w14:textId="6612B550" w:rsidR="00062B00" w:rsidRDefault="00062B00" w:rsidP="00F320BD">
      <w:pPr>
        <w:numPr>
          <w:ilvl w:val="0"/>
          <w:numId w:val="40"/>
        </w:numPr>
        <w:tabs>
          <w:tab w:val="left" w:pos="7485"/>
        </w:tabs>
        <w:spacing w:after="0" w:line="240" w:lineRule="auto"/>
        <w:ind w:right="23"/>
        <w:jc w:val="both"/>
        <w:rPr>
          <w:rFonts w:ascii="Arial" w:hAnsi="Arial" w:cs="Arial"/>
          <w:bCs/>
          <w:lang w:eastAsia="en-AU"/>
        </w:rPr>
      </w:pPr>
      <w:r>
        <w:rPr>
          <w:rFonts w:ascii="Arial" w:hAnsi="Arial" w:cs="Arial"/>
          <w:b/>
          <w:bCs/>
          <w:i/>
          <w:lang w:eastAsia="en-AU"/>
        </w:rPr>
        <w:t>‘</w:t>
      </w:r>
      <w:r w:rsidR="00AC543A" w:rsidRPr="00062B00">
        <w:rPr>
          <w:rFonts w:ascii="Arial" w:hAnsi="Arial" w:cs="Arial"/>
          <w:b/>
          <w:bCs/>
          <w:i/>
          <w:lang w:eastAsia="en-AU"/>
        </w:rPr>
        <w:t>Rehabilitation and decommissioning strategy to be outlined in the assessment report and including timeframe</w:t>
      </w:r>
      <w:r>
        <w:rPr>
          <w:rFonts w:ascii="Arial" w:hAnsi="Arial" w:cs="Arial"/>
          <w:bCs/>
          <w:lang w:eastAsia="en-AU"/>
        </w:rPr>
        <w:t>.’</w:t>
      </w:r>
    </w:p>
    <w:p w14:paraId="76C2AEFA" w14:textId="77777777" w:rsidR="00BB7D83" w:rsidRDefault="00BB7D83" w:rsidP="00BB7D83">
      <w:pPr>
        <w:tabs>
          <w:tab w:val="left" w:pos="7485"/>
        </w:tabs>
        <w:spacing w:after="0" w:line="240" w:lineRule="auto"/>
        <w:ind w:right="23"/>
        <w:jc w:val="both"/>
        <w:rPr>
          <w:rFonts w:ascii="Arial" w:hAnsi="Arial" w:cs="Arial"/>
          <w:bCs/>
          <w:lang w:eastAsia="en-AU"/>
        </w:rPr>
      </w:pPr>
    </w:p>
    <w:p w14:paraId="10BA5C4F" w14:textId="483DA6BC" w:rsidR="00AC543A" w:rsidRDefault="00F320BD" w:rsidP="00F320BD">
      <w:pPr>
        <w:spacing w:after="0" w:line="240" w:lineRule="auto"/>
        <w:ind w:left="720" w:right="23"/>
        <w:jc w:val="both"/>
        <w:rPr>
          <w:rFonts w:ascii="Arial" w:hAnsi="Arial" w:cs="Arial"/>
          <w:bCs/>
          <w:lang w:eastAsia="en-AU"/>
        </w:rPr>
      </w:pPr>
      <w:proofErr w:type="gramStart"/>
      <w:r>
        <w:rPr>
          <w:rFonts w:ascii="Arial" w:hAnsi="Arial" w:cs="Arial"/>
          <w:bCs/>
          <w:u w:val="single"/>
          <w:lang w:eastAsia="en-AU"/>
        </w:rPr>
        <w:t>Resolution</w:t>
      </w:r>
      <w:r w:rsidR="00062B00" w:rsidRPr="00062B00">
        <w:rPr>
          <w:rFonts w:ascii="Arial" w:hAnsi="Arial" w:cs="Arial"/>
          <w:bCs/>
          <w:lang w:eastAsia="en-AU"/>
        </w:rPr>
        <w:t>:</w:t>
      </w:r>
      <w:r w:rsidR="00062B00">
        <w:rPr>
          <w:rFonts w:ascii="Arial" w:hAnsi="Arial" w:cs="Arial"/>
          <w:bCs/>
          <w:lang w:eastAsia="en-AU"/>
        </w:rPr>
        <w:t>-</w:t>
      </w:r>
      <w:proofErr w:type="gramEnd"/>
      <w:r w:rsidR="00062B00" w:rsidRPr="00062B00">
        <w:rPr>
          <w:rFonts w:ascii="Arial" w:hAnsi="Arial" w:cs="Arial"/>
          <w:bCs/>
          <w:lang w:eastAsia="en-AU"/>
        </w:rPr>
        <w:t xml:space="preserve"> </w:t>
      </w:r>
      <w:r w:rsidR="003D53EF">
        <w:rPr>
          <w:rFonts w:ascii="Arial" w:hAnsi="Arial" w:cs="Arial"/>
          <w:bCs/>
          <w:lang w:eastAsia="en-AU"/>
        </w:rPr>
        <w:t xml:space="preserve">The Draft Conditions for Solar Farms contains a standard relating to this issue which </w:t>
      </w:r>
      <w:r w:rsidR="00BE25D0">
        <w:rPr>
          <w:rFonts w:ascii="Arial" w:hAnsi="Arial" w:cs="Arial"/>
          <w:bCs/>
          <w:lang w:eastAsia="en-AU"/>
        </w:rPr>
        <w:t xml:space="preserve">would be imposed on any consent granted in this regard. </w:t>
      </w:r>
    </w:p>
    <w:p w14:paraId="6418BC6A" w14:textId="77777777" w:rsidR="00062B00" w:rsidRPr="00AC543A" w:rsidRDefault="00062B00" w:rsidP="00F320BD">
      <w:pPr>
        <w:spacing w:after="0" w:line="240" w:lineRule="auto"/>
        <w:ind w:right="23"/>
        <w:jc w:val="both"/>
        <w:rPr>
          <w:rFonts w:ascii="Arial" w:hAnsi="Arial" w:cs="Arial"/>
          <w:bCs/>
          <w:lang w:eastAsia="en-AU"/>
        </w:rPr>
      </w:pPr>
    </w:p>
    <w:p w14:paraId="58740BAE" w14:textId="0F912028" w:rsidR="00AC543A" w:rsidRPr="00062B00" w:rsidRDefault="00062B00" w:rsidP="00EF1F34">
      <w:pPr>
        <w:keepNext/>
        <w:numPr>
          <w:ilvl w:val="0"/>
          <w:numId w:val="40"/>
        </w:numPr>
        <w:tabs>
          <w:tab w:val="left" w:pos="7485"/>
        </w:tabs>
        <w:spacing w:after="0" w:line="240" w:lineRule="auto"/>
        <w:ind w:right="23"/>
        <w:jc w:val="both"/>
        <w:rPr>
          <w:rFonts w:ascii="Arial" w:hAnsi="Arial" w:cs="Arial"/>
          <w:b/>
          <w:bCs/>
          <w:i/>
          <w:lang w:eastAsia="en-AU"/>
        </w:rPr>
      </w:pPr>
      <w:r>
        <w:rPr>
          <w:rFonts w:ascii="Arial" w:hAnsi="Arial" w:cs="Arial"/>
          <w:b/>
          <w:bCs/>
          <w:i/>
          <w:lang w:eastAsia="en-AU"/>
        </w:rPr>
        <w:t>‘</w:t>
      </w:r>
      <w:r w:rsidR="00AC543A" w:rsidRPr="00062B00">
        <w:rPr>
          <w:rFonts w:ascii="Arial" w:hAnsi="Arial" w:cs="Arial"/>
          <w:b/>
          <w:bCs/>
          <w:i/>
          <w:lang w:eastAsia="en-AU"/>
        </w:rPr>
        <w:t>Retention of existing koala feed trees to the south</w:t>
      </w:r>
      <w:r>
        <w:rPr>
          <w:rFonts w:ascii="Arial" w:hAnsi="Arial" w:cs="Arial"/>
          <w:b/>
          <w:bCs/>
          <w:i/>
          <w:lang w:eastAsia="en-AU"/>
        </w:rPr>
        <w:t>’</w:t>
      </w:r>
      <w:r w:rsidR="00AC543A" w:rsidRPr="00062B00">
        <w:rPr>
          <w:rFonts w:ascii="Arial" w:hAnsi="Arial" w:cs="Arial"/>
          <w:b/>
          <w:bCs/>
          <w:i/>
          <w:lang w:eastAsia="en-AU"/>
        </w:rPr>
        <w:t xml:space="preserve"> </w:t>
      </w:r>
    </w:p>
    <w:p w14:paraId="7F7E7CDA" w14:textId="77777777" w:rsidR="00062B00" w:rsidRDefault="00062B00" w:rsidP="00EF1F34">
      <w:pPr>
        <w:pStyle w:val="ListParagraph"/>
        <w:keepNext/>
        <w:spacing w:after="0"/>
        <w:rPr>
          <w:rFonts w:ascii="Arial" w:hAnsi="Arial" w:cs="Arial"/>
          <w:bCs/>
          <w:lang w:eastAsia="en-AU"/>
        </w:rPr>
      </w:pPr>
    </w:p>
    <w:p w14:paraId="6C1868EF" w14:textId="238F1A5E" w:rsidR="00062B00" w:rsidRDefault="00F320BD" w:rsidP="00EF1F34">
      <w:pPr>
        <w:keepNext/>
        <w:spacing w:after="0" w:line="240" w:lineRule="auto"/>
        <w:ind w:left="720" w:right="23" w:hanging="11"/>
        <w:jc w:val="both"/>
        <w:rPr>
          <w:rFonts w:ascii="Arial" w:hAnsi="Arial" w:cs="Arial"/>
          <w:bCs/>
          <w:lang w:eastAsia="en-AU"/>
        </w:rPr>
      </w:pPr>
      <w:proofErr w:type="gramStart"/>
      <w:r>
        <w:rPr>
          <w:rFonts w:ascii="Arial" w:hAnsi="Arial" w:cs="Arial"/>
          <w:bCs/>
          <w:u w:val="single"/>
          <w:lang w:eastAsia="en-AU"/>
        </w:rPr>
        <w:t>Resolution</w:t>
      </w:r>
      <w:r w:rsidR="00062B00" w:rsidRPr="00062B00">
        <w:rPr>
          <w:rFonts w:ascii="Arial" w:hAnsi="Arial" w:cs="Arial"/>
          <w:bCs/>
          <w:lang w:eastAsia="en-AU"/>
        </w:rPr>
        <w:t>:</w:t>
      </w:r>
      <w:r w:rsidR="00062B00">
        <w:rPr>
          <w:rFonts w:ascii="Arial" w:hAnsi="Arial" w:cs="Arial"/>
          <w:bCs/>
          <w:lang w:eastAsia="en-AU"/>
        </w:rPr>
        <w:t>-</w:t>
      </w:r>
      <w:proofErr w:type="gramEnd"/>
      <w:r w:rsidR="00062B00" w:rsidRPr="00062B00">
        <w:rPr>
          <w:rFonts w:ascii="Arial" w:hAnsi="Arial" w:cs="Arial"/>
          <w:bCs/>
          <w:lang w:eastAsia="en-AU"/>
        </w:rPr>
        <w:t xml:space="preserve"> The</w:t>
      </w:r>
      <w:r w:rsidR="00BD2C5E">
        <w:rPr>
          <w:rFonts w:ascii="Arial" w:hAnsi="Arial" w:cs="Arial"/>
          <w:bCs/>
          <w:lang w:eastAsia="en-AU"/>
        </w:rPr>
        <w:t xml:space="preserve"> existing stand of trees to the south-south west of the site is outside of the area of solar panels and can be retained. </w:t>
      </w:r>
      <w:r w:rsidR="001D6E7B">
        <w:rPr>
          <w:rFonts w:ascii="Arial" w:hAnsi="Arial" w:cs="Arial"/>
          <w:bCs/>
          <w:lang w:eastAsia="en-AU"/>
        </w:rPr>
        <w:t>The two trees located in proximity to the south-west corner of the solar farm, whilst intended to be retained may require removal to provide for the required asset protection zone (APZ). As those two trees are relatively exposed and isolated from the main strand of trees their removal is unlikely to have any significant impact on koala habitat.</w:t>
      </w:r>
    </w:p>
    <w:p w14:paraId="00906E99" w14:textId="77777777" w:rsidR="00062B00" w:rsidRPr="00AC543A" w:rsidRDefault="00062B00" w:rsidP="00F320BD">
      <w:pPr>
        <w:spacing w:after="0" w:line="240" w:lineRule="auto"/>
        <w:ind w:right="23" w:firstLine="360"/>
        <w:jc w:val="both"/>
        <w:rPr>
          <w:rFonts w:ascii="Arial" w:hAnsi="Arial" w:cs="Arial"/>
          <w:bCs/>
          <w:lang w:eastAsia="en-AU"/>
        </w:rPr>
      </w:pPr>
    </w:p>
    <w:p w14:paraId="1494FBC7" w14:textId="058810ED" w:rsidR="00062B00" w:rsidRDefault="00062B00" w:rsidP="00F320BD">
      <w:pPr>
        <w:numPr>
          <w:ilvl w:val="0"/>
          <w:numId w:val="40"/>
        </w:numPr>
        <w:tabs>
          <w:tab w:val="left" w:pos="7485"/>
        </w:tabs>
        <w:spacing w:after="0" w:line="240" w:lineRule="auto"/>
        <w:ind w:right="23"/>
        <w:jc w:val="both"/>
        <w:rPr>
          <w:rFonts w:ascii="Arial" w:hAnsi="Arial" w:cs="Arial"/>
          <w:b/>
          <w:bCs/>
          <w:i/>
          <w:lang w:eastAsia="en-AU"/>
        </w:rPr>
      </w:pPr>
      <w:r>
        <w:rPr>
          <w:rFonts w:ascii="Arial" w:hAnsi="Arial" w:cs="Arial"/>
          <w:b/>
          <w:bCs/>
          <w:i/>
          <w:lang w:eastAsia="en-AU"/>
        </w:rPr>
        <w:t>‘</w:t>
      </w:r>
      <w:r w:rsidR="00AC543A" w:rsidRPr="00062B00">
        <w:rPr>
          <w:rFonts w:ascii="Arial" w:hAnsi="Arial" w:cs="Arial"/>
          <w:b/>
          <w:bCs/>
          <w:i/>
          <w:lang w:eastAsia="en-AU"/>
        </w:rPr>
        <w:t>Flooding – Surface Water Assessment submitted with application</w:t>
      </w:r>
      <w:r>
        <w:rPr>
          <w:rFonts w:ascii="Arial" w:hAnsi="Arial" w:cs="Arial"/>
          <w:b/>
          <w:bCs/>
          <w:i/>
          <w:lang w:eastAsia="en-AU"/>
        </w:rPr>
        <w:t>’</w:t>
      </w:r>
      <w:r w:rsidR="00AC543A" w:rsidRPr="00062B00">
        <w:rPr>
          <w:rFonts w:ascii="Arial" w:hAnsi="Arial" w:cs="Arial"/>
          <w:b/>
          <w:bCs/>
          <w:i/>
          <w:lang w:eastAsia="en-AU"/>
        </w:rPr>
        <w:t xml:space="preserve"> </w:t>
      </w:r>
    </w:p>
    <w:p w14:paraId="338BE7C9" w14:textId="4FFE0314" w:rsidR="00062B00" w:rsidRDefault="00062B00" w:rsidP="00F320BD">
      <w:pPr>
        <w:tabs>
          <w:tab w:val="left" w:pos="7485"/>
        </w:tabs>
        <w:spacing w:after="0" w:line="240" w:lineRule="auto"/>
        <w:ind w:left="360" w:right="23"/>
        <w:jc w:val="both"/>
        <w:rPr>
          <w:rFonts w:ascii="Arial" w:hAnsi="Arial" w:cs="Arial"/>
          <w:b/>
          <w:bCs/>
          <w:i/>
          <w:lang w:eastAsia="en-AU"/>
        </w:rPr>
      </w:pPr>
    </w:p>
    <w:p w14:paraId="5EC8EBD5" w14:textId="370FBADA" w:rsidR="006D2205" w:rsidRPr="006D2205" w:rsidRDefault="00F320BD" w:rsidP="00F320BD">
      <w:pPr>
        <w:spacing w:after="0" w:line="240" w:lineRule="auto"/>
        <w:ind w:left="720" w:right="23"/>
        <w:jc w:val="both"/>
        <w:rPr>
          <w:rFonts w:ascii="Arial" w:hAnsi="Arial" w:cs="Arial"/>
          <w:bCs/>
          <w:lang w:eastAsia="en-AU"/>
        </w:rPr>
      </w:pPr>
      <w:proofErr w:type="gramStart"/>
      <w:r w:rsidRPr="00F320BD">
        <w:rPr>
          <w:rFonts w:ascii="Arial" w:hAnsi="Arial" w:cs="Arial"/>
          <w:bCs/>
          <w:u w:val="single"/>
          <w:lang w:eastAsia="en-AU"/>
        </w:rPr>
        <w:t>Resolution</w:t>
      </w:r>
      <w:r w:rsidR="006D2205" w:rsidRPr="006D2205">
        <w:rPr>
          <w:rFonts w:ascii="Arial" w:hAnsi="Arial" w:cs="Arial"/>
          <w:bCs/>
          <w:lang w:eastAsia="en-AU"/>
        </w:rPr>
        <w:t>:-</w:t>
      </w:r>
      <w:proofErr w:type="gramEnd"/>
      <w:r w:rsidR="006D2205" w:rsidRPr="006D2205">
        <w:rPr>
          <w:rFonts w:ascii="Arial" w:hAnsi="Arial" w:cs="Arial"/>
          <w:bCs/>
          <w:lang w:eastAsia="en-AU"/>
        </w:rPr>
        <w:t xml:space="preserve"> </w:t>
      </w:r>
      <w:r w:rsidR="00BD2C5E">
        <w:rPr>
          <w:rFonts w:ascii="Arial" w:hAnsi="Arial" w:cs="Arial"/>
          <w:bCs/>
          <w:lang w:eastAsia="en-AU"/>
        </w:rPr>
        <w:t xml:space="preserve">The report </w:t>
      </w:r>
      <w:r w:rsidR="00BD2C5E" w:rsidRPr="00BD2C5E">
        <w:rPr>
          <w:rFonts w:ascii="Arial" w:hAnsi="Arial" w:cs="Arial"/>
          <w:bCs/>
          <w:lang w:eastAsia="en-AU"/>
        </w:rPr>
        <w:t>prepared by Northrop Consulting Engineers Pty Ltd, dated 16 December 2022, Revision A</w:t>
      </w:r>
      <w:r w:rsidR="00BD2C5E">
        <w:rPr>
          <w:rFonts w:ascii="Arial" w:hAnsi="Arial" w:cs="Arial"/>
          <w:bCs/>
          <w:lang w:eastAsia="en-AU"/>
        </w:rPr>
        <w:t>, has considered the proposal</w:t>
      </w:r>
      <w:r w:rsidR="00241CCC">
        <w:rPr>
          <w:rFonts w:ascii="Arial" w:hAnsi="Arial" w:cs="Arial"/>
          <w:bCs/>
          <w:lang w:eastAsia="en-AU"/>
        </w:rPr>
        <w:t>’</w:t>
      </w:r>
      <w:r w:rsidR="00BD2C5E">
        <w:rPr>
          <w:rFonts w:ascii="Arial" w:hAnsi="Arial" w:cs="Arial"/>
          <w:bCs/>
          <w:lang w:eastAsia="en-AU"/>
        </w:rPr>
        <w:t xml:space="preserve">s impact on </w:t>
      </w:r>
      <w:r w:rsidR="00DA37CD">
        <w:rPr>
          <w:rFonts w:ascii="Arial" w:hAnsi="Arial" w:cs="Arial"/>
          <w:bCs/>
          <w:lang w:eastAsia="en-AU"/>
        </w:rPr>
        <w:t>runoff, riparian corridors, surface water, flooding and erosion and sediment control. It is considered the application has adequately addressed these issues.</w:t>
      </w:r>
    </w:p>
    <w:p w14:paraId="38546D4E" w14:textId="19F22893" w:rsidR="006D2205" w:rsidRPr="006D2205" w:rsidRDefault="006D2205" w:rsidP="00F320BD">
      <w:pPr>
        <w:tabs>
          <w:tab w:val="left" w:pos="7485"/>
        </w:tabs>
        <w:spacing w:after="0" w:line="240" w:lineRule="auto"/>
        <w:ind w:left="360" w:right="23"/>
        <w:jc w:val="both"/>
        <w:rPr>
          <w:rFonts w:ascii="Arial" w:hAnsi="Arial" w:cs="Arial"/>
          <w:b/>
          <w:bCs/>
          <w:i/>
          <w:lang w:eastAsia="en-AU"/>
          <w14:textOutline w14:w="9525" w14:cap="rnd" w14:cmpd="sng" w14:algn="ctr">
            <w14:noFill/>
            <w14:prstDash w14:val="solid"/>
            <w14:bevel/>
          </w14:textOutline>
        </w:rPr>
      </w:pPr>
    </w:p>
    <w:p w14:paraId="1323C5D4" w14:textId="12E58572" w:rsidR="00AC543A" w:rsidRPr="006D2205" w:rsidRDefault="006D2205" w:rsidP="00F320BD">
      <w:pPr>
        <w:numPr>
          <w:ilvl w:val="0"/>
          <w:numId w:val="40"/>
        </w:numPr>
        <w:tabs>
          <w:tab w:val="left" w:pos="7485"/>
        </w:tabs>
        <w:spacing w:after="0" w:line="240" w:lineRule="auto"/>
        <w:ind w:right="23"/>
        <w:jc w:val="both"/>
        <w:rPr>
          <w:rFonts w:ascii="Arial" w:hAnsi="Arial" w:cs="Arial"/>
          <w:b/>
          <w:bCs/>
          <w:i/>
          <w:lang w:eastAsia="en-AU"/>
        </w:rPr>
      </w:pPr>
      <w:r>
        <w:rPr>
          <w:rFonts w:ascii="Arial" w:hAnsi="Arial" w:cs="Arial"/>
          <w:b/>
          <w:bCs/>
          <w:i/>
          <w:lang w:eastAsia="en-AU"/>
        </w:rPr>
        <w:t xml:space="preserve"> ‘</w:t>
      </w:r>
      <w:r w:rsidR="00AC543A" w:rsidRPr="006D2205">
        <w:rPr>
          <w:rFonts w:ascii="Arial" w:hAnsi="Arial" w:cs="Arial"/>
          <w:b/>
          <w:bCs/>
          <w:i/>
          <w:lang w:eastAsia="en-AU"/>
        </w:rPr>
        <w:t>Noted the Department of Planning has previously issued draft standard conditions for solar farms</w:t>
      </w:r>
      <w:r>
        <w:rPr>
          <w:rFonts w:ascii="Arial" w:hAnsi="Arial" w:cs="Arial"/>
          <w:b/>
          <w:bCs/>
          <w:i/>
          <w:lang w:eastAsia="en-AU"/>
        </w:rPr>
        <w:t>’</w:t>
      </w:r>
    </w:p>
    <w:p w14:paraId="5E91AAF5" w14:textId="77777777" w:rsidR="00DA37CD" w:rsidRDefault="00DA37CD" w:rsidP="00F320BD">
      <w:pPr>
        <w:spacing w:after="0" w:line="240" w:lineRule="auto"/>
        <w:ind w:left="360" w:right="23" w:firstLine="360"/>
        <w:jc w:val="both"/>
        <w:rPr>
          <w:rFonts w:ascii="Arial" w:hAnsi="Arial" w:cs="Arial"/>
          <w:u w:val="single"/>
          <w:lang w:eastAsia="en-AU"/>
        </w:rPr>
      </w:pPr>
    </w:p>
    <w:p w14:paraId="7C6CB8B7" w14:textId="55B49C09" w:rsidR="00AC543A" w:rsidRDefault="00F320BD" w:rsidP="00F320BD">
      <w:pPr>
        <w:spacing w:after="0" w:line="240" w:lineRule="auto"/>
        <w:ind w:left="720" w:right="23"/>
        <w:jc w:val="both"/>
        <w:rPr>
          <w:rFonts w:ascii="Arial" w:hAnsi="Arial" w:cs="Arial"/>
          <w:lang w:eastAsia="en-AU"/>
        </w:rPr>
      </w:pPr>
      <w:proofErr w:type="gramStart"/>
      <w:r>
        <w:rPr>
          <w:rFonts w:ascii="Arial" w:hAnsi="Arial" w:cs="Arial"/>
          <w:u w:val="single"/>
          <w:lang w:eastAsia="en-AU"/>
        </w:rPr>
        <w:t>Resolution</w:t>
      </w:r>
      <w:r w:rsidR="00062B00" w:rsidRPr="006D2205">
        <w:rPr>
          <w:rFonts w:ascii="Arial" w:hAnsi="Arial" w:cs="Arial"/>
          <w:u w:val="single"/>
          <w:lang w:eastAsia="en-AU"/>
        </w:rPr>
        <w:t>:</w:t>
      </w:r>
      <w:r>
        <w:rPr>
          <w:rFonts w:ascii="Arial" w:hAnsi="Arial" w:cs="Arial"/>
          <w:u w:val="single"/>
          <w:lang w:eastAsia="en-AU"/>
        </w:rPr>
        <w:t>-</w:t>
      </w:r>
      <w:proofErr w:type="gramEnd"/>
      <w:r w:rsidR="00062B00" w:rsidRPr="00062B00">
        <w:rPr>
          <w:rFonts w:ascii="Arial" w:hAnsi="Arial" w:cs="Arial"/>
          <w:lang w:eastAsia="en-AU"/>
        </w:rPr>
        <w:t xml:space="preserve"> The</w:t>
      </w:r>
      <w:r w:rsidR="00DA37CD">
        <w:rPr>
          <w:rFonts w:ascii="Arial" w:hAnsi="Arial" w:cs="Arial"/>
          <w:lang w:eastAsia="en-AU"/>
        </w:rPr>
        <w:t xml:space="preserve"> Draft conditions for Solar farms will be used as a basis for any draft consent conditions with the current application.  </w:t>
      </w:r>
    </w:p>
    <w:p w14:paraId="345AF32F" w14:textId="203023D3" w:rsidR="00AC543A" w:rsidRDefault="00AC543A" w:rsidP="00F320BD">
      <w:pPr>
        <w:spacing w:after="0" w:line="240" w:lineRule="auto"/>
        <w:ind w:right="23"/>
        <w:jc w:val="both"/>
        <w:rPr>
          <w:rFonts w:ascii="Arial" w:hAnsi="Arial" w:cs="Arial"/>
          <w:lang w:eastAsia="en-AU"/>
        </w:rPr>
      </w:pPr>
    </w:p>
    <w:p w14:paraId="426149FE" w14:textId="595FE668"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14210FAC" w14:textId="7AD23B1F" w:rsidR="00144251" w:rsidRPr="00BE218C" w:rsidRDefault="00144251" w:rsidP="00447641">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This </w:t>
      </w:r>
      <w:r w:rsidR="00576B65" w:rsidRPr="00BE218C">
        <w:rPr>
          <w:rFonts w:ascii="Arial" w:hAnsi="Arial" w:cs="Arial"/>
          <w:bCs/>
          <w:lang w:eastAsia="en-AU"/>
        </w:rPr>
        <w:t>development</w:t>
      </w:r>
      <w:r w:rsidRPr="00BE218C">
        <w:rPr>
          <w:rFonts w:ascii="Arial" w:hAnsi="Arial" w:cs="Arial"/>
          <w:bCs/>
          <w:lang w:eastAsia="en-AU"/>
        </w:rPr>
        <w:t xml:space="preserve"> application has b</w:t>
      </w:r>
      <w:r w:rsidR="00576B65" w:rsidRPr="00BE218C">
        <w:rPr>
          <w:rFonts w:ascii="Arial" w:hAnsi="Arial" w:cs="Arial"/>
          <w:bCs/>
          <w:lang w:eastAsia="en-AU"/>
        </w:rPr>
        <w:t xml:space="preserve">een considered in accordance with the requirements of the EPA Act </w:t>
      </w:r>
      <w:r w:rsidR="00447641" w:rsidRPr="00BE218C">
        <w:rPr>
          <w:rFonts w:ascii="Arial" w:hAnsi="Arial" w:cs="Arial"/>
          <w:bCs/>
          <w:lang w:eastAsia="en-AU"/>
        </w:rPr>
        <w:t xml:space="preserve">and the </w:t>
      </w:r>
      <w:r w:rsidR="00241CCC">
        <w:rPr>
          <w:rFonts w:ascii="Arial" w:hAnsi="Arial" w:cs="Arial"/>
          <w:bCs/>
          <w:lang w:eastAsia="en-AU"/>
        </w:rPr>
        <w:t xml:space="preserve">EPA </w:t>
      </w:r>
      <w:r w:rsidR="00447641" w:rsidRPr="00BE218C">
        <w:rPr>
          <w:rFonts w:ascii="Arial" w:hAnsi="Arial" w:cs="Arial"/>
          <w:bCs/>
          <w:lang w:eastAsia="en-AU"/>
        </w:rPr>
        <w:t>Regulation</w:t>
      </w:r>
      <w:r w:rsidR="000E2C42" w:rsidRPr="00BE218C">
        <w:rPr>
          <w:rFonts w:ascii="Arial" w:hAnsi="Arial" w:cs="Arial"/>
          <w:bCs/>
          <w:lang w:eastAsia="en-AU"/>
        </w:rPr>
        <w:t xml:space="preserve"> as outlined in this report</w:t>
      </w:r>
      <w:r w:rsidR="00447641" w:rsidRPr="00BE218C">
        <w:rPr>
          <w:rFonts w:ascii="Arial" w:hAnsi="Arial" w:cs="Arial"/>
          <w:bCs/>
          <w:lang w:eastAsia="en-AU"/>
        </w:rPr>
        <w:t>. F</w:t>
      </w:r>
      <w:r w:rsidR="00576B65" w:rsidRPr="00BE218C">
        <w:rPr>
          <w:rFonts w:ascii="Arial" w:hAnsi="Arial" w:cs="Arial"/>
          <w:bCs/>
          <w:lang w:eastAsia="en-AU"/>
        </w:rPr>
        <w:t xml:space="preserve">ollowing a thorough assessment </w:t>
      </w:r>
      <w:r w:rsidR="00447641" w:rsidRPr="00BE218C">
        <w:rPr>
          <w:rFonts w:ascii="Arial" w:hAnsi="Arial" w:cs="Arial"/>
          <w:bCs/>
          <w:lang w:eastAsia="en-AU"/>
        </w:rPr>
        <w:t>of the relevant planning controls</w:t>
      </w:r>
      <w:r w:rsidR="007D7D19">
        <w:rPr>
          <w:rFonts w:ascii="Arial" w:hAnsi="Arial" w:cs="Arial"/>
          <w:bCs/>
          <w:lang w:eastAsia="en-AU"/>
        </w:rPr>
        <w:t xml:space="preserve"> </w:t>
      </w:r>
      <w:r w:rsidR="00447641" w:rsidRPr="00BE218C">
        <w:rPr>
          <w:rFonts w:ascii="Arial" w:hAnsi="Arial" w:cs="Arial"/>
          <w:bCs/>
          <w:lang w:eastAsia="en-AU"/>
        </w:rPr>
        <w:t xml:space="preserve">and </w:t>
      </w:r>
      <w:r w:rsidR="007D7D19">
        <w:rPr>
          <w:rFonts w:ascii="Arial" w:hAnsi="Arial" w:cs="Arial"/>
          <w:bCs/>
          <w:lang w:eastAsia="en-AU"/>
        </w:rPr>
        <w:t xml:space="preserve">the </w:t>
      </w:r>
      <w:r w:rsidR="00447641" w:rsidRPr="00BE218C">
        <w:rPr>
          <w:rFonts w:ascii="Arial" w:hAnsi="Arial" w:cs="Arial"/>
          <w:bCs/>
          <w:lang w:eastAsia="en-AU"/>
        </w:rPr>
        <w:t xml:space="preserve">key issues identified in this report, it is considered that the application </w:t>
      </w:r>
      <w:r w:rsidR="00447641" w:rsidRPr="00F320BD">
        <w:rPr>
          <w:rFonts w:ascii="Arial" w:hAnsi="Arial" w:cs="Arial"/>
          <w:bCs/>
          <w:lang w:eastAsia="en-AU"/>
        </w:rPr>
        <w:t xml:space="preserve">can </w:t>
      </w:r>
      <w:r w:rsidR="00447641" w:rsidRPr="00BE218C">
        <w:rPr>
          <w:rFonts w:ascii="Arial" w:hAnsi="Arial" w:cs="Arial"/>
          <w:bCs/>
          <w:lang w:eastAsia="en-AU"/>
        </w:rPr>
        <w:t xml:space="preserve">be supported. </w:t>
      </w:r>
    </w:p>
    <w:p w14:paraId="111C25F9" w14:textId="4784A027" w:rsidR="00576B65" w:rsidRPr="00BE218C" w:rsidRDefault="00576B65" w:rsidP="00447641">
      <w:pPr>
        <w:tabs>
          <w:tab w:val="left" w:pos="7485"/>
        </w:tabs>
        <w:spacing w:after="0" w:line="240" w:lineRule="auto"/>
        <w:ind w:right="23"/>
        <w:rPr>
          <w:rFonts w:ascii="Arial" w:hAnsi="Arial" w:cs="Arial"/>
          <w:b/>
          <w:lang w:eastAsia="en-AU"/>
        </w:rPr>
      </w:pPr>
    </w:p>
    <w:p w14:paraId="01CAE6FC" w14:textId="5C2F432C" w:rsidR="00912F14" w:rsidRPr="00CD589A" w:rsidRDefault="00BB7D83" w:rsidP="00CA36B2">
      <w:pPr>
        <w:tabs>
          <w:tab w:val="left" w:pos="7485"/>
        </w:tabs>
        <w:spacing w:after="0" w:line="240" w:lineRule="auto"/>
        <w:ind w:right="23"/>
        <w:jc w:val="both"/>
        <w:rPr>
          <w:rFonts w:ascii="Arial" w:hAnsi="Arial" w:cs="Arial"/>
          <w:bCs/>
          <w:lang w:eastAsia="en-AU"/>
        </w:rPr>
      </w:pPr>
      <w:r w:rsidRPr="00CD589A">
        <w:rPr>
          <w:rFonts w:ascii="Arial" w:hAnsi="Arial" w:cs="Arial"/>
          <w:bCs/>
          <w:lang w:eastAsia="en-AU"/>
        </w:rPr>
        <w:t xml:space="preserve">The key </w:t>
      </w:r>
      <w:r w:rsidR="00912F14" w:rsidRPr="00CD589A">
        <w:rPr>
          <w:rFonts w:ascii="Arial" w:hAnsi="Arial" w:cs="Arial"/>
          <w:bCs/>
          <w:lang w:eastAsia="en-AU"/>
        </w:rPr>
        <w:t xml:space="preserve">issues for the development </w:t>
      </w:r>
      <w:proofErr w:type="gramStart"/>
      <w:r w:rsidR="00912F14" w:rsidRPr="00CD589A">
        <w:rPr>
          <w:rFonts w:ascii="Arial" w:hAnsi="Arial" w:cs="Arial"/>
          <w:bCs/>
          <w:lang w:eastAsia="en-AU"/>
        </w:rPr>
        <w:t>are:-</w:t>
      </w:r>
      <w:proofErr w:type="gramEnd"/>
    </w:p>
    <w:p w14:paraId="1C30E4C6" w14:textId="77777777" w:rsidR="00CD589A" w:rsidRPr="00CD589A" w:rsidRDefault="00CD589A" w:rsidP="00CA36B2">
      <w:pPr>
        <w:tabs>
          <w:tab w:val="left" w:pos="7485"/>
        </w:tabs>
        <w:spacing w:after="0" w:line="240" w:lineRule="auto"/>
        <w:ind w:right="23"/>
        <w:jc w:val="both"/>
        <w:rPr>
          <w:rFonts w:ascii="Arial" w:hAnsi="Arial" w:cs="Arial"/>
          <w:bCs/>
          <w:lang w:eastAsia="en-AU"/>
        </w:rPr>
      </w:pPr>
    </w:p>
    <w:p w14:paraId="3D1EFA4C" w14:textId="77777777" w:rsidR="00912F14" w:rsidRPr="00CD589A" w:rsidRDefault="00912F14" w:rsidP="00CD589A">
      <w:pPr>
        <w:pStyle w:val="ListParagraph"/>
        <w:numPr>
          <w:ilvl w:val="0"/>
          <w:numId w:val="44"/>
        </w:numPr>
        <w:tabs>
          <w:tab w:val="left" w:pos="7485"/>
        </w:tabs>
        <w:spacing w:after="0" w:line="240" w:lineRule="auto"/>
        <w:ind w:right="23"/>
        <w:jc w:val="both"/>
        <w:rPr>
          <w:rFonts w:ascii="Arial" w:hAnsi="Arial" w:cs="Arial"/>
          <w:bCs/>
          <w:lang w:eastAsia="en-AU"/>
        </w:rPr>
      </w:pPr>
      <w:r w:rsidRPr="00CD589A">
        <w:rPr>
          <w:rFonts w:ascii="Arial" w:hAnsi="Arial" w:cs="Arial"/>
          <w:bCs/>
          <w:lang w:eastAsia="en-AU"/>
        </w:rPr>
        <w:t>Managing the hazard of fire associated with the BESS system;</w:t>
      </w:r>
    </w:p>
    <w:p w14:paraId="0C3C91AB" w14:textId="0C608A77" w:rsidR="00912F14" w:rsidRPr="00CD589A" w:rsidRDefault="00912F14" w:rsidP="00CD589A">
      <w:pPr>
        <w:pStyle w:val="ListParagraph"/>
        <w:numPr>
          <w:ilvl w:val="0"/>
          <w:numId w:val="44"/>
        </w:numPr>
        <w:tabs>
          <w:tab w:val="left" w:pos="7485"/>
        </w:tabs>
        <w:spacing w:after="0" w:line="240" w:lineRule="auto"/>
        <w:ind w:right="23"/>
        <w:jc w:val="both"/>
        <w:rPr>
          <w:rFonts w:ascii="Arial" w:hAnsi="Arial" w:cs="Arial"/>
          <w:bCs/>
          <w:lang w:eastAsia="en-AU"/>
        </w:rPr>
      </w:pPr>
      <w:r w:rsidRPr="00CD589A">
        <w:rPr>
          <w:rFonts w:ascii="Arial" w:hAnsi="Arial" w:cs="Arial"/>
          <w:bCs/>
          <w:lang w:eastAsia="en-AU"/>
        </w:rPr>
        <w:t>Ensuring the development is decommissioned in a safe fashion</w:t>
      </w:r>
      <w:r w:rsidR="00CD589A" w:rsidRPr="00CD589A">
        <w:rPr>
          <w:rFonts w:ascii="Arial" w:hAnsi="Arial" w:cs="Arial"/>
          <w:bCs/>
          <w:lang w:eastAsia="en-AU"/>
        </w:rPr>
        <w:t xml:space="preserve"> </w:t>
      </w:r>
      <w:r w:rsidR="00CD589A">
        <w:rPr>
          <w:rFonts w:ascii="Arial" w:hAnsi="Arial" w:cs="Arial"/>
          <w:bCs/>
          <w:lang w:eastAsia="en-AU"/>
        </w:rPr>
        <w:t xml:space="preserve">at its ‘end of life’ </w:t>
      </w:r>
      <w:r w:rsidR="00CD589A" w:rsidRPr="00CD589A">
        <w:rPr>
          <w:rFonts w:ascii="Arial" w:hAnsi="Arial" w:cs="Arial"/>
          <w:bCs/>
          <w:lang w:eastAsia="en-AU"/>
        </w:rPr>
        <w:t>to prevent contamination by chemicals from the B</w:t>
      </w:r>
      <w:r w:rsidR="00241CCC">
        <w:rPr>
          <w:rFonts w:ascii="Arial" w:hAnsi="Arial" w:cs="Arial"/>
          <w:bCs/>
          <w:lang w:eastAsia="en-AU"/>
        </w:rPr>
        <w:t>ESS</w:t>
      </w:r>
      <w:r w:rsidR="00CD589A" w:rsidRPr="00CD589A">
        <w:rPr>
          <w:rFonts w:ascii="Arial" w:hAnsi="Arial" w:cs="Arial"/>
          <w:bCs/>
          <w:lang w:eastAsia="en-AU"/>
        </w:rPr>
        <w:t xml:space="preserve"> system;</w:t>
      </w:r>
    </w:p>
    <w:p w14:paraId="22FEEA07" w14:textId="77777777" w:rsidR="00CD589A" w:rsidRPr="00CD589A" w:rsidRDefault="00CD589A" w:rsidP="00CD589A">
      <w:pPr>
        <w:pStyle w:val="ListParagraph"/>
        <w:numPr>
          <w:ilvl w:val="0"/>
          <w:numId w:val="44"/>
        </w:numPr>
        <w:tabs>
          <w:tab w:val="left" w:pos="7485"/>
        </w:tabs>
        <w:spacing w:after="0" w:line="240" w:lineRule="auto"/>
        <w:ind w:right="23"/>
        <w:jc w:val="both"/>
        <w:rPr>
          <w:rFonts w:ascii="Arial" w:hAnsi="Arial" w:cs="Arial"/>
          <w:bCs/>
          <w:lang w:eastAsia="en-AU"/>
        </w:rPr>
      </w:pPr>
      <w:r w:rsidRPr="00CD589A">
        <w:rPr>
          <w:rFonts w:ascii="Arial" w:hAnsi="Arial" w:cs="Arial"/>
          <w:bCs/>
          <w:lang w:eastAsia="en-AU"/>
        </w:rPr>
        <w:t>Ensuring no traffic impacts arise as a result of the construction phases of the development;</w:t>
      </w:r>
    </w:p>
    <w:p w14:paraId="697CB0FD" w14:textId="58EC78CF" w:rsidR="00CD589A" w:rsidRPr="00CD589A" w:rsidRDefault="00CD589A" w:rsidP="00CD589A">
      <w:pPr>
        <w:pStyle w:val="ListParagraph"/>
        <w:numPr>
          <w:ilvl w:val="0"/>
          <w:numId w:val="44"/>
        </w:numPr>
        <w:tabs>
          <w:tab w:val="left" w:pos="7485"/>
        </w:tabs>
        <w:spacing w:after="0" w:line="240" w:lineRule="auto"/>
        <w:ind w:right="23"/>
        <w:jc w:val="both"/>
        <w:rPr>
          <w:rFonts w:ascii="Arial" w:hAnsi="Arial" w:cs="Arial"/>
          <w:bCs/>
          <w:lang w:eastAsia="en-AU"/>
        </w:rPr>
      </w:pPr>
      <w:r w:rsidRPr="00CD589A">
        <w:rPr>
          <w:rFonts w:ascii="Arial" w:hAnsi="Arial" w:cs="Arial"/>
          <w:bCs/>
          <w:lang w:eastAsia="en-AU"/>
        </w:rPr>
        <w:t xml:space="preserve">Ensuring adequate landscape screening of the development </w:t>
      </w:r>
      <w:r>
        <w:rPr>
          <w:rFonts w:ascii="Arial" w:hAnsi="Arial" w:cs="Arial"/>
          <w:bCs/>
          <w:lang w:eastAsia="en-AU"/>
        </w:rPr>
        <w:t xml:space="preserve">is undertaken </w:t>
      </w:r>
      <w:r w:rsidRPr="00CD589A">
        <w:rPr>
          <w:rFonts w:ascii="Arial" w:hAnsi="Arial" w:cs="Arial"/>
          <w:bCs/>
          <w:lang w:eastAsia="en-AU"/>
        </w:rPr>
        <w:t xml:space="preserve">and </w:t>
      </w:r>
      <w:proofErr w:type="gramStart"/>
      <w:r>
        <w:rPr>
          <w:rFonts w:ascii="Arial" w:hAnsi="Arial" w:cs="Arial"/>
          <w:bCs/>
          <w:lang w:eastAsia="en-AU"/>
        </w:rPr>
        <w:t xml:space="preserve">that </w:t>
      </w:r>
      <w:r w:rsidRPr="00CD589A">
        <w:rPr>
          <w:rFonts w:ascii="Arial" w:hAnsi="Arial" w:cs="Arial"/>
          <w:bCs/>
          <w:lang w:eastAsia="en-AU"/>
        </w:rPr>
        <w:t xml:space="preserve"> </w:t>
      </w:r>
      <w:r w:rsidR="00CA36B2" w:rsidRPr="00CD589A">
        <w:rPr>
          <w:rFonts w:ascii="Arial" w:hAnsi="Arial" w:cs="Arial"/>
          <w:bCs/>
          <w:lang w:eastAsia="en-AU"/>
        </w:rPr>
        <w:t>n</w:t>
      </w:r>
      <w:r w:rsidRPr="00CD589A">
        <w:rPr>
          <w:rFonts w:ascii="Arial" w:hAnsi="Arial" w:cs="Arial"/>
          <w:bCs/>
          <w:lang w:eastAsia="en-AU"/>
        </w:rPr>
        <w:t>earby</w:t>
      </w:r>
      <w:proofErr w:type="gramEnd"/>
      <w:r w:rsidRPr="00CD589A">
        <w:rPr>
          <w:rFonts w:ascii="Arial" w:hAnsi="Arial" w:cs="Arial"/>
          <w:bCs/>
          <w:lang w:eastAsia="en-AU"/>
        </w:rPr>
        <w:t xml:space="preserve"> Koala feed trees</w:t>
      </w:r>
      <w:r>
        <w:rPr>
          <w:rFonts w:ascii="Arial" w:hAnsi="Arial" w:cs="Arial"/>
          <w:bCs/>
          <w:lang w:eastAsia="en-AU"/>
        </w:rPr>
        <w:t xml:space="preserve"> are preserved.</w:t>
      </w:r>
    </w:p>
    <w:p w14:paraId="3853E80D" w14:textId="77777777" w:rsidR="00CD589A" w:rsidRPr="00CD589A" w:rsidRDefault="00CD589A" w:rsidP="00CA36B2">
      <w:pPr>
        <w:tabs>
          <w:tab w:val="left" w:pos="7485"/>
        </w:tabs>
        <w:spacing w:after="0" w:line="240" w:lineRule="auto"/>
        <w:ind w:right="23"/>
        <w:jc w:val="both"/>
        <w:rPr>
          <w:rFonts w:ascii="Arial" w:hAnsi="Arial" w:cs="Arial"/>
          <w:bCs/>
          <w:lang w:eastAsia="en-AU"/>
        </w:rPr>
      </w:pPr>
    </w:p>
    <w:p w14:paraId="4600C0C6" w14:textId="57E8996A" w:rsidR="00CA36B2" w:rsidRPr="00353A08" w:rsidRDefault="00CD589A" w:rsidP="00CA36B2">
      <w:pPr>
        <w:tabs>
          <w:tab w:val="left" w:pos="7485"/>
        </w:tabs>
        <w:spacing w:after="0" w:line="240" w:lineRule="auto"/>
        <w:ind w:right="23"/>
        <w:jc w:val="both"/>
        <w:rPr>
          <w:rFonts w:ascii="Arial" w:hAnsi="Arial" w:cs="Arial"/>
          <w:bCs/>
          <w:lang w:eastAsia="en-AU"/>
        </w:rPr>
      </w:pPr>
      <w:r w:rsidRPr="00353A08">
        <w:rPr>
          <w:rFonts w:ascii="Arial" w:hAnsi="Arial" w:cs="Arial"/>
          <w:bCs/>
          <w:lang w:eastAsia="en-AU"/>
        </w:rPr>
        <w:t xml:space="preserve">It is considered </w:t>
      </w:r>
      <w:r w:rsidR="00241CCC">
        <w:rPr>
          <w:rFonts w:ascii="Arial" w:hAnsi="Arial" w:cs="Arial"/>
          <w:bCs/>
          <w:lang w:eastAsia="en-AU"/>
        </w:rPr>
        <w:t xml:space="preserve">that </w:t>
      </w:r>
      <w:r w:rsidRPr="00353A08">
        <w:rPr>
          <w:rFonts w:ascii="Arial" w:hAnsi="Arial" w:cs="Arial"/>
          <w:bCs/>
          <w:lang w:eastAsia="en-AU"/>
        </w:rPr>
        <w:t xml:space="preserve">the </w:t>
      </w:r>
      <w:r w:rsidR="00241CCC">
        <w:rPr>
          <w:rFonts w:ascii="Arial" w:hAnsi="Arial" w:cs="Arial"/>
          <w:bCs/>
          <w:lang w:eastAsia="en-AU"/>
        </w:rPr>
        <w:t>proposed s</w:t>
      </w:r>
      <w:r w:rsidRPr="00353A08">
        <w:rPr>
          <w:rFonts w:ascii="Arial" w:hAnsi="Arial" w:cs="Arial"/>
          <w:bCs/>
          <w:lang w:eastAsia="en-AU"/>
        </w:rPr>
        <w:t xml:space="preserve">olar </w:t>
      </w:r>
      <w:r w:rsidR="00241CCC">
        <w:rPr>
          <w:rFonts w:ascii="Arial" w:hAnsi="Arial" w:cs="Arial"/>
          <w:bCs/>
          <w:lang w:eastAsia="en-AU"/>
        </w:rPr>
        <w:t>f</w:t>
      </w:r>
      <w:r w:rsidRPr="00353A08">
        <w:rPr>
          <w:rFonts w:ascii="Arial" w:hAnsi="Arial" w:cs="Arial"/>
          <w:bCs/>
          <w:lang w:eastAsia="en-AU"/>
        </w:rPr>
        <w:t xml:space="preserve">arm, located adjacent to the </w:t>
      </w:r>
      <w:proofErr w:type="spellStart"/>
      <w:r w:rsidRPr="00353A08">
        <w:rPr>
          <w:rFonts w:ascii="Arial" w:hAnsi="Arial" w:cs="Arial"/>
          <w:bCs/>
          <w:lang w:eastAsia="en-AU"/>
        </w:rPr>
        <w:t>Midkin</w:t>
      </w:r>
      <w:proofErr w:type="spellEnd"/>
      <w:r w:rsidRPr="00353A08">
        <w:rPr>
          <w:rFonts w:ascii="Arial" w:hAnsi="Arial" w:cs="Arial"/>
          <w:bCs/>
          <w:lang w:eastAsia="en-AU"/>
        </w:rPr>
        <w:t xml:space="preserve"> Cotton Gin</w:t>
      </w:r>
      <w:r w:rsidR="00353A08" w:rsidRPr="00353A08">
        <w:rPr>
          <w:rFonts w:ascii="Arial" w:hAnsi="Arial" w:cs="Arial"/>
          <w:bCs/>
          <w:lang w:eastAsia="en-AU"/>
        </w:rPr>
        <w:t xml:space="preserve"> and existing Essential Energy infrastructure, will provide renewable energy to both these customers and as such, in the absence of any significant constraints, </w:t>
      </w:r>
      <w:r w:rsidR="00CA36B2" w:rsidRPr="00353A08">
        <w:rPr>
          <w:rFonts w:ascii="Arial" w:hAnsi="Arial" w:cs="Arial"/>
          <w:bCs/>
          <w:lang w:eastAsia="en-AU"/>
        </w:rPr>
        <w:t xml:space="preserve">the </w:t>
      </w:r>
      <w:r w:rsidR="00353A08" w:rsidRPr="00353A08">
        <w:rPr>
          <w:rFonts w:ascii="Arial" w:hAnsi="Arial" w:cs="Arial"/>
          <w:bCs/>
          <w:lang w:eastAsia="en-AU"/>
        </w:rPr>
        <w:t xml:space="preserve">proposal is suitable for the </w:t>
      </w:r>
      <w:r w:rsidR="00CA36B2" w:rsidRPr="00353A08">
        <w:rPr>
          <w:rFonts w:ascii="Arial" w:hAnsi="Arial" w:cs="Arial"/>
          <w:bCs/>
          <w:lang w:eastAsia="en-AU"/>
        </w:rPr>
        <w:t>site and compatible with the locality</w:t>
      </w:r>
      <w:r w:rsidR="00353A08" w:rsidRPr="00353A08">
        <w:rPr>
          <w:rFonts w:ascii="Arial" w:hAnsi="Arial" w:cs="Arial"/>
          <w:bCs/>
          <w:lang w:eastAsia="en-AU"/>
        </w:rPr>
        <w:t>.</w:t>
      </w:r>
      <w:r w:rsidR="00CA36B2" w:rsidRPr="00353A08">
        <w:rPr>
          <w:rFonts w:ascii="Arial" w:hAnsi="Arial" w:cs="Arial"/>
          <w:bCs/>
          <w:lang w:eastAsia="en-AU"/>
        </w:rPr>
        <w:t xml:space="preserve"> </w:t>
      </w:r>
    </w:p>
    <w:p w14:paraId="183D1177" w14:textId="77777777" w:rsidR="00CA36B2" w:rsidRPr="00BE218C" w:rsidRDefault="00CA36B2" w:rsidP="00447641">
      <w:pPr>
        <w:tabs>
          <w:tab w:val="left" w:pos="7485"/>
        </w:tabs>
        <w:spacing w:after="0" w:line="240" w:lineRule="auto"/>
        <w:ind w:right="23"/>
        <w:rPr>
          <w:rFonts w:ascii="Arial" w:hAnsi="Arial" w:cs="Arial"/>
          <w:b/>
          <w:lang w:eastAsia="en-AU"/>
        </w:rPr>
      </w:pPr>
    </w:p>
    <w:p w14:paraId="2E5132F3" w14:textId="555303F7" w:rsidR="00202365" w:rsidRDefault="004E6BD5" w:rsidP="00695EE9">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It is considered that the key </w:t>
      </w:r>
      <w:r w:rsidR="00695EE9" w:rsidRPr="00BE218C">
        <w:rPr>
          <w:rFonts w:ascii="Arial" w:hAnsi="Arial" w:cs="Arial"/>
          <w:bCs/>
          <w:lang w:eastAsia="en-AU"/>
        </w:rPr>
        <w:t xml:space="preserve">issues as outlined in Section 6 </w:t>
      </w:r>
      <w:r w:rsidR="00695EE9" w:rsidRPr="00BB7D83">
        <w:rPr>
          <w:rFonts w:ascii="Arial" w:hAnsi="Arial" w:cs="Arial"/>
          <w:bCs/>
          <w:lang w:eastAsia="en-AU"/>
        </w:rPr>
        <w:t>have</w:t>
      </w:r>
      <w:r w:rsidR="00695EE9" w:rsidRPr="00BE218C">
        <w:rPr>
          <w:rFonts w:ascii="Arial" w:hAnsi="Arial" w:cs="Arial"/>
          <w:bCs/>
          <w:color w:val="FF0000"/>
          <w:lang w:eastAsia="en-AU"/>
        </w:rPr>
        <w:t xml:space="preserve"> </w:t>
      </w:r>
      <w:r w:rsidR="00695EE9" w:rsidRPr="00BE218C">
        <w:rPr>
          <w:rFonts w:ascii="Arial" w:hAnsi="Arial" w:cs="Arial"/>
          <w:bCs/>
          <w:lang w:eastAsia="en-AU"/>
        </w:rPr>
        <w:t xml:space="preserve">been resolved satisfactorily through amendments to the proposal and/or in the </w:t>
      </w:r>
      <w:r w:rsidR="00B74DAB" w:rsidRPr="00BE218C">
        <w:rPr>
          <w:rFonts w:ascii="Arial" w:hAnsi="Arial" w:cs="Arial"/>
          <w:bCs/>
          <w:lang w:eastAsia="en-AU"/>
        </w:rPr>
        <w:t>recommended draft conditions</w:t>
      </w:r>
      <w:r w:rsidR="00695EE9" w:rsidRPr="00BE218C">
        <w:rPr>
          <w:rFonts w:ascii="Arial" w:hAnsi="Arial" w:cs="Arial"/>
          <w:bCs/>
          <w:lang w:eastAsia="en-AU"/>
        </w:rPr>
        <w:t xml:space="preserve"> at </w:t>
      </w:r>
      <w:r w:rsidR="00695EE9" w:rsidRPr="000D3CA9">
        <w:rPr>
          <w:rFonts w:ascii="Arial" w:hAnsi="Arial" w:cs="Arial"/>
          <w:b/>
          <w:bCs/>
          <w:lang w:eastAsia="en-AU"/>
        </w:rPr>
        <w:t>Attachment A</w:t>
      </w:r>
      <w:r w:rsidR="00B74DAB" w:rsidRPr="00BE218C">
        <w:rPr>
          <w:rFonts w:ascii="Arial" w:hAnsi="Arial" w:cs="Arial"/>
          <w:bCs/>
          <w:lang w:eastAsia="en-AU"/>
        </w:rPr>
        <w:t xml:space="preserve">. </w:t>
      </w:r>
    </w:p>
    <w:p w14:paraId="59EA8E64" w14:textId="77777777" w:rsidR="0087787E" w:rsidRPr="00BE218C"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3DCC4122" w14:textId="77777777" w:rsidR="000808D5" w:rsidRPr="00BE218C" w:rsidRDefault="000808D5" w:rsidP="000808D5">
      <w:pPr>
        <w:pStyle w:val="ListParagraph"/>
        <w:rPr>
          <w:rFonts w:ascii="Arial" w:hAnsi="Arial" w:cs="Arial"/>
          <w:b/>
          <w:lang w:eastAsia="en-AU"/>
        </w:rPr>
      </w:pPr>
    </w:p>
    <w:p w14:paraId="1C654303" w14:textId="41C42331" w:rsidR="000471AC" w:rsidRPr="00BB7D83" w:rsidRDefault="00153AD2" w:rsidP="00241CCC">
      <w:pPr>
        <w:spacing w:before="60" w:after="60"/>
        <w:rPr>
          <w:rFonts w:ascii="Arial" w:hAnsi="Arial" w:cs="Arial"/>
          <w:lang w:eastAsia="en-AU"/>
        </w:rPr>
      </w:pPr>
      <w:r w:rsidRPr="60882B5E">
        <w:rPr>
          <w:rFonts w:ascii="Arial" w:hAnsi="Arial" w:cs="Arial"/>
          <w:lang w:eastAsia="en-AU"/>
        </w:rPr>
        <w:t xml:space="preserve">That </w:t>
      </w:r>
      <w:r w:rsidR="00F1638F" w:rsidRPr="60882B5E">
        <w:rPr>
          <w:rFonts w:ascii="Arial" w:hAnsi="Arial" w:cs="Arial"/>
          <w:lang w:eastAsia="en-AU"/>
        </w:rPr>
        <w:t xml:space="preserve">Development Application </w:t>
      </w:r>
      <w:r w:rsidR="00F1638F" w:rsidRPr="00BB7D83">
        <w:rPr>
          <w:rFonts w:ascii="Arial" w:hAnsi="Arial" w:cs="Arial"/>
          <w:lang w:eastAsia="en-AU"/>
        </w:rPr>
        <w:t xml:space="preserve">DA </w:t>
      </w:r>
      <w:r w:rsidRPr="00BB7D83">
        <w:rPr>
          <w:rFonts w:ascii="Arial" w:hAnsi="Arial" w:cs="Arial"/>
          <w:lang w:eastAsia="en-AU"/>
        </w:rPr>
        <w:t>No</w:t>
      </w:r>
      <w:r w:rsidR="00BB7D83" w:rsidRPr="00BB7D83">
        <w:rPr>
          <w:rFonts w:ascii="Arial" w:hAnsi="Arial" w:cs="Arial"/>
          <w:lang w:eastAsia="en-AU"/>
        </w:rPr>
        <w:t>. 2023/6</w:t>
      </w:r>
      <w:r w:rsidR="00F1638F" w:rsidRPr="00BB7D83">
        <w:rPr>
          <w:rFonts w:ascii="Arial" w:hAnsi="Arial" w:cs="Arial"/>
          <w:lang w:eastAsia="en-AU"/>
        </w:rPr>
        <w:t xml:space="preserve"> for </w:t>
      </w:r>
      <w:r w:rsidR="00241CCC">
        <w:rPr>
          <w:rFonts w:ascii="Arial" w:hAnsi="Arial" w:cs="Arial"/>
          <w:lang w:eastAsia="en-AU"/>
        </w:rPr>
        <w:t>c</w:t>
      </w:r>
      <w:r w:rsidR="00BB7D83" w:rsidRPr="00BB7D83">
        <w:rPr>
          <w:rFonts w:ascii="Arial" w:hAnsi="Arial" w:cs="Arial"/>
          <w:lang w:eastAsia="en-AU"/>
        </w:rPr>
        <w:t xml:space="preserve">onstruction of a 4.99MW solar farm and associated plant, fencing </w:t>
      </w:r>
      <w:r w:rsidR="00241CCC">
        <w:rPr>
          <w:rFonts w:ascii="Arial" w:hAnsi="Arial" w:cs="Arial"/>
          <w:lang w:eastAsia="en-AU"/>
        </w:rPr>
        <w:t>and</w:t>
      </w:r>
      <w:r w:rsidR="00BB7D83" w:rsidRPr="00BB7D83">
        <w:rPr>
          <w:rFonts w:ascii="Arial" w:hAnsi="Arial" w:cs="Arial"/>
          <w:lang w:eastAsia="en-AU"/>
        </w:rPr>
        <w:t xml:space="preserve"> landscaping</w:t>
      </w:r>
      <w:r w:rsidR="00BB7D83">
        <w:rPr>
          <w:rFonts w:ascii="Arial" w:hAnsi="Arial" w:cs="Arial"/>
          <w:lang w:eastAsia="en-AU"/>
        </w:rPr>
        <w:t xml:space="preserve"> </w:t>
      </w:r>
      <w:r w:rsidR="00162629" w:rsidRPr="00BB7D83">
        <w:rPr>
          <w:rFonts w:ascii="Arial" w:hAnsi="Arial" w:cs="Arial"/>
          <w:lang w:eastAsia="en-AU"/>
        </w:rPr>
        <w:t>at</w:t>
      </w:r>
      <w:r w:rsidR="00BB7D83">
        <w:rPr>
          <w:rFonts w:ascii="Arial" w:hAnsi="Arial" w:cs="Arial"/>
          <w:lang w:eastAsia="en-AU"/>
        </w:rPr>
        <w:t xml:space="preserve"> </w:t>
      </w:r>
      <w:r w:rsidR="00241CCC" w:rsidRPr="00007362">
        <w:rPr>
          <w:rFonts w:ascii="Arial" w:hAnsi="Arial" w:cs="Arial"/>
        </w:rPr>
        <w:t>Lot</w:t>
      </w:r>
      <w:r w:rsidR="00241CCC">
        <w:rPr>
          <w:rFonts w:ascii="Arial" w:hAnsi="Arial" w:cs="Arial"/>
        </w:rPr>
        <w:t xml:space="preserve"> Nos.</w:t>
      </w:r>
      <w:r w:rsidR="00241CCC" w:rsidRPr="00007362">
        <w:rPr>
          <w:rFonts w:ascii="Arial" w:hAnsi="Arial" w:cs="Arial"/>
        </w:rPr>
        <w:t xml:space="preserve"> 2</w:t>
      </w:r>
      <w:r w:rsidR="00241CCC">
        <w:rPr>
          <w:rFonts w:ascii="Arial" w:hAnsi="Arial" w:cs="Arial"/>
        </w:rPr>
        <w:t xml:space="preserve"> and 3 </w:t>
      </w:r>
      <w:r w:rsidR="00241CCC" w:rsidRPr="00007362">
        <w:rPr>
          <w:rFonts w:ascii="Arial" w:hAnsi="Arial" w:cs="Arial"/>
        </w:rPr>
        <w:t>DP 773238 No</w:t>
      </w:r>
      <w:r w:rsidR="00241CCC">
        <w:rPr>
          <w:rFonts w:ascii="Arial" w:hAnsi="Arial" w:cs="Arial"/>
        </w:rPr>
        <w:t>s</w:t>
      </w:r>
      <w:r w:rsidR="00241CCC" w:rsidRPr="00007362">
        <w:rPr>
          <w:rFonts w:ascii="Arial" w:hAnsi="Arial" w:cs="Arial"/>
        </w:rPr>
        <w:t>. 1957</w:t>
      </w:r>
      <w:r w:rsidR="00241CCC">
        <w:rPr>
          <w:rFonts w:ascii="Arial" w:hAnsi="Arial" w:cs="Arial"/>
        </w:rPr>
        <w:t xml:space="preserve"> and 2761</w:t>
      </w:r>
      <w:r w:rsidR="00241CCC" w:rsidRPr="00007362">
        <w:rPr>
          <w:rFonts w:ascii="Arial" w:hAnsi="Arial" w:cs="Arial"/>
        </w:rPr>
        <w:t xml:space="preserve"> Carnarvon Highway, Ashley</w:t>
      </w:r>
      <w:r w:rsidR="00241CCC">
        <w:rPr>
          <w:rFonts w:ascii="Arial" w:hAnsi="Arial" w:cs="Arial"/>
        </w:rPr>
        <w:t xml:space="preserve"> </w:t>
      </w:r>
      <w:r w:rsidR="00241CCC" w:rsidRPr="00007362">
        <w:rPr>
          <w:rFonts w:ascii="Arial" w:hAnsi="Arial" w:cs="Arial"/>
        </w:rPr>
        <w:t xml:space="preserve">(also known as </w:t>
      </w:r>
      <w:r w:rsidR="00241CCC">
        <w:rPr>
          <w:rFonts w:ascii="Arial" w:hAnsi="Arial" w:cs="Arial"/>
        </w:rPr>
        <w:t xml:space="preserve">338 </w:t>
      </w:r>
      <w:r w:rsidR="00241CCC" w:rsidRPr="00007362">
        <w:rPr>
          <w:rFonts w:ascii="Arial" w:hAnsi="Arial" w:cs="Arial"/>
        </w:rPr>
        <w:t>Windmill Road, Garah)</w:t>
      </w:r>
      <w:r w:rsidR="00241CCC">
        <w:rPr>
          <w:rFonts w:ascii="Arial" w:hAnsi="Arial" w:cs="Arial"/>
        </w:rPr>
        <w:t xml:space="preserve"> </w:t>
      </w:r>
      <w:r w:rsidR="00162629" w:rsidRPr="00BB7D83">
        <w:rPr>
          <w:rFonts w:ascii="Arial" w:hAnsi="Arial" w:cs="Arial"/>
          <w:lang w:eastAsia="en-AU"/>
        </w:rPr>
        <w:t xml:space="preserve">be APPROVED pursuant to Section </w:t>
      </w:r>
      <w:r w:rsidR="00162629" w:rsidRPr="60882B5E">
        <w:rPr>
          <w:rFonts w:ascii="Arial" w:hAnsi="Arial" w:cs="Arial"/>
          <w:lang w:eastAsia="en-AU"/>
        </w:rPr>
        <w:t>4.16</w:t>
      </w:r>
      <w:r w:rsidR="00E60C9C" w:rsidRPr="60882B5E">
        <w:rPr>
          <w:rFonts w:ascii="Arial" w:hAnsi="Arial" w:cs="Arial"/>
          <w:lang w:eastAsia="en-AU"/>
        </w:rPr>
        <w:t>(1</w:t>
      </w:r>
      <w:r w:rsidR="00E60C9C" w:rsidRPr="00BB7D83">
        <w:rPr>
          <w:rFonts w:ascii="Arial" w:hAnsi="Arial" w:cs="Arial"/>
          <w:lang w:eastAsia="en-AU"/>
        </w:rPr>
        <w:t xml:space="preserve">)(a) of the </w:t>
      </w:r>
      <w:r w:rsidR="00E60C9C" w:rsidRPr="00BB7D83">
        <w:rPr>
          <w:rFonts w:ascii="Arial" w:hAnsi="Arial" w:cs="Arial"/>
          <w:i/>
          <w:iCs/>
          <w:lang w:eastAsia="en-AU"/>
        </w:rPr>
        <w:t>Environmental Planning and Assessment Act 1979</w:t>
      </w:r>
      <w:r w:rsidR="00E60C9C" w:rsidRPr="00BB7D83">
        <w:rPr>
          <w:rFonts w:ascii="Arial" w:hAnsi="Arial" w:cs="Arial"/>
          <w:lang w:eastAsia="en-AU"/>
        </w:rPr>
        <w:t xml:space="preserve"> </w:t>
      </w:r>
      <w:r w:rsidR="00B72D08" w:rsidRPr="00BB7D83">
        <w:rPr>
          <w:rFonts w:ascii="Arial" w:hAnsi="Arial" w:cs="Arial"/>
          <w:lang w:eastAsia="en-AU"/>
        </w:rPr>
        <w:t xml:space="preserve">subject to the draft </w:t>
      </w:r>
      <w:r w:rsidR="001C5F69" w:rsidRPr="00BB7D83">
        <w:rPr>
          <w:rFonts w:ascii="Arial" w:hAnsi="Arial" w:cs="Arial"/>
          <w:lang w:eastAsia="en-AU"/>
        </w:rPr>
        <w:t>conditions</w:t>
      </w:r>
      <w:r w:rsidR="00B72D08" w:rsidRPr="00BB7D83">
        <w:rPr>
          <w:rFonts w:ascii="Arial" w:hAnsi="Arial" w:cs="Arial"/>
          <w:lang w:eastAsia="en-AU"/>
        </w:rPr>
        <w:t xml:space="preserve"> of consent</w:t>
      </w:r>
      <w:r w:rsidR="3FC1B272" w:rsidRPr="00BB7D83">
        <w:rPr>
          <w:rFonts w:ascii="Arial" w:hAnsi="Arial" w:cs="Arial"/>
          <w:lang w:eastAsia="en-AU"/>
        </w:rPr>
        <w:t xml:space="preserve"> </w:t>
      </w:r>
      <w:r w:rsidR="00B72D08" w:rsidRPr="00BB7D83">
        <w:rPr>
          <w:rFonts w:ascii="Arial" w:hAnsi="Arial" w:cs="Arial"/>
          <w:lang w:eastAsia="en-AU"/>
        </w:rPr>
        <w:t xml:space="preserve">attached to this report at </w:t>
      </w:r>
      <w:r w:rsidR="001C5F69" w:rsidRPr="00BB7D83">
        <w:rPr>
          <w:rFonts w:ascii="Arial" w:hAnsi="Arial" w:cs="Arial"/>
          <w:b/>
          <w:lang w:eastAsia="en-AU"/>
        </w:rPr>
        <w:t>Attachment</w:t>
      </w:r>
      <w:r w:rsidR="00B72D08" w:rsidRPr="00BB7D83">
        <w:rPr>
          <w:rFonts w:ascii="Arial" w:hAnsi="Arial" w:cs="Arial"/>
          <w:b/>
          <w:lang w:eastAsia="en-AU"/>
        </w:rPr>
        <w:t xml:space="preserve"> A</w:t>
      </w:r>
      <w:r w:rsidR="00B72D08" w:rsidRPr="00BB7D83">
        <w:rPr>
          <w:rFonts w:ascii="Arial" w:hAnsi="Arial" w:cs="Arial"/>
          <w:lang w:eastAsia="en-AU"/>
        </w:rPr>
        <w:t xml:space="preserve">. </w:t>
      </w:r>
    </w:p>
    <w:p w14:paraId="6E7A4A5A" w14:textId="77777777" w:rsidR="000471AC" w:rsidRPr="00BE218C"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BE218C" w:rsidRDefault="00420F66" w:rsidP="00420F66">
      <w:pPr>
        <w:tabs>
          <w:tab w:val="left" w:pos="7485"/>
        </w:tabs>
        <w:spacing w:before="120" w:after="0" w:line="240" w:lineRule="auto"/>
        <w:ind w:right="23"/>
        <w:rPr>
          <w:rFonts w:ascii="Arial" w:hAnsi="Arial" w:cs="Arial"/>
          <w:bCs/>
          <w:lang w:eastAsia="en-AU"/>
        </w:rPr>
      </w:pPr>
      <w:r w:rsidRPr="00BE218C">
        <w:rPr>
          <w:rFonts w:ascii="Arial" w:hAnsi="Arial" w:cs="Arial"/>
          <w:bCs/>
          <w:lang w:eastAsia="en-AU"/>
        </w:rPr>
        <w:t>The following attachments are provided:</w:t>
      </w:r>
    </w:p>
    <w:p w14:paraId="4F65FEED" w14:textId="77777777" w:rsidR="00420F66" w:rsidRPr="00BE218C" w:rsidRDefault="00420F66" w:rsidP="00420F66">
      <w:pPr>
        <w:pStyle w:val="ListParagraph"/>
        <w:tabs>
          <w:tab w:val="left" w:pos="7485"/>
        </w:tabs>
        <w:spacing w:before="120" w:after="0" w:line="240" w:lineRule="auto"/>
        <w:ind w:right="23"/>
        <w:rPr>
          <w:rFonts w:ascii="Arial" w:hAnsi="Arial" w:cs="Arial"/>
          <w:bCs/>
          <w:lang w:eastAsia="en-AU"/>
        </w:rPr>
      </w:pPr>
    </w:p>
    <w:p w14:paraId="16F1B818" w14:textId="67D7DCAE" w:rsidR="00420F66" w:rsidRPr="00BB7D83" w:rsidRDefault="00420F66" w:rsidP="001673AC">
      <w:pPr>
        <w:pStyle w:val="ListParagraph"/>
        <w:numPr>
          <w:ilvl w:val="0"/>
          <w:numId w:val="10"/>
        </w:numPr>
        <w:tabs>
          <w:tab w:val="left" w:pos="7485"/>
        </w:tabs>
        <w:spacing w:after="0" w:line="240" w:lineRule="auto"/>
        <w:ind w:left="284" w:right="23" w:hanging="284"/>
        <w:rPr>
          <w:rFonts w:ascii="Arial" w:hAnsi="Arial" w:cs="Arial"/>
          <w:bCs/>
          <w:lang w:eastAsia="en-AU"/>
        </w:rPr>
      </w:pPr>
      <w:r w:rsidRPr="00BB7D83">
        <w:rPr>
          <w:rFonts w:ascii="Arial" w:hAnsi="Arial" w:cs="Arial"/>
          <w:bCs/>
          <w:lang w:eastAsia="en-AU"/>
        </w:rPr>
        <w:t>Attachment A: Draft Conditions of consent</w:t>
      </w:r>
      <w:r w:rsidR="001673AC" w:rsidRPr="00BB7D83">
        <w:rPr>
          <w:rFonts w:ascii="Arial" w:hAnsi="Arial" w:cs="Arial"/>
          <w:bCs/>
          <w:lang w:eastAsia="en-AU"/>
        </w:rPr>
        <w:t>;</w:t>
      </w:r>
      <w:r w:rsidR="000D3CA9" w:rsidRPr="00BB7D83">
        <w:rPr>
          <w:rFonts w:ascii="Arial" w:hAnsi="Arial" w:cs="Arial"/>
          <w:bCs/>
          <w:lang w:eastAsia="en-AU"/>
        </w:rPr>
        <w:t xml:space="preserve"> </w:t>
      </w:r>
      <w:r w:rsidRPr="00BB7D83">
        <w:rPr>
          <w:rFonts w:ascii="Arial" w:hAnsi="Arial" w:cs="Arial"/>
          <w:bCs/>
          <w:lang w:eastAsia="en-AU"/>
        </w:rPr>
        <w:t xml:space="preserve"> </w:t>
      </w:r>
    </w:p>
    <w:p w14:paraId="301E8220" w14:textId="7830CF92" w:rsidR="001673AC" w:rsidRPr="001673AC" w:rsidRDefault="001673AC" w:rsidP="001673AC">
      <w:pPr>
        <w:numPr>
          <w:ilvl w:val="0"/>
          <w:numId w:val="29"/>
        </w:numPr>
        <w:spacing w:after="0"/>
        <w:ind w:left="284" w:hanging="284"/>
        <w:rPr>
          <w:rFonts w:ascii="Arial" w:hAnsi="Arial" w:cs="Arial"/>
          <w:bCs/>
        </w:rPr>
      </w:pPr>
      <w:r w:rsidRPr="001673AC">
        <w:rPr>
          <w:rFonts w:ascii="Arial" w:hAnsi="Arial" w:cs="Arial"/>
          <w:bCs/>
        </w:rPr>
        <w:t xml:space="preserve">Attachment </w:t>
      </w:r>
      <w:r>
        <w:rPr>
          <w:rFonts w:ascii="Arial" w:hAnsi="Arial" w:cs="Arial"/>
          <w:bCs/>
        </w:rPr>
        <w:t>B</w:t>
      </w:r>
      <w:r w:rsidRPr="001673AC">
        <w:rPr>
          <w:rFonts w:ascii="Arial" w:hAnsi="Arial" w:cs="Arial"/>
          <w:bCs/>
        </w:rPr>
        <w:t>: Design Drawings prepared by OGP Group;</w:t>
      </w:r>
    </w:p>
    <w:p w14:paraId="1D72CC49" w14:textId="7DDCEE5E" w:rsidR="001673AC" w:rsidRPr="001673AC" w:rsidRDefault="001673AC" w:rsidP="001673AC">
      <w:pPr>
        <w:numPr>
          <w:ilvl w:val="0"/>
          <w:numId w:val="29"/>
        </w:numPr>
        <w:spacing w:after="0"/>
        <w:ind w:left="284" w:hanging="284"/>
        <w:rPr>
          <w:rFonts w:ascii="Arial" w:hAnsi="Arial" w:cs="Arial"/>
          <w:bCs/>
        </w:rPr>
      </w:pPr>
      <w:r w:rsidRPr="001673AC">
        <w:rPr>
          <w:rFonts w:ascii="Arial" w:hAnsi="Arial" w:cs="Arial"/>
          <w:bCs/>
        </w:rPr>
        <w:t xml:space="preserve">Attachment </w:t>
      </w:r>
      <w:r>
        <w:rPr>
          <w:rFonts w:ascii="Arial" w:hAnsi="Arial" w:cs="Arial"/>
          <w:bCs/>
        </w:rPr>
        <w:t>C</w:t>
      </w:r>
      <w:r w:rsidRPr="001673AC">
        <w:rPr>
          <w:rFonts w:ascii="Arial" w:hAnsi="Arial" w:cs="Arial"/>
          <w:bCs/>
        </w:rPr>
        <w:t>: Landscape Drawing prepared by RPS Group Pty Ltd;</w:t>
      </w:r>
    </w:p>
    <w:p w14:paraId="5813CB02" w14:textId="760C70EC" w:rsidR="001673AC" w:rsidRPr="001673AC" w:rsidRDefault="001673AC" w:rsidP="001673AC">
      <w:pPr>
        <w:numPr>
          <w:ilvl w:val="0"/>
          <w:numId w:val="29"/>
        </w:numPr>
        <w:spacing w:after="0"/>
        <w:ind w:left="284" w:hanging="284"/>
        <w:rPr>
          <w:rFonts w:ascii="Arial" w:hAnsi="Arial" w:cs="Arial"/>
          <w:bCs/>
        </w:rPr>
      </w:pPr>
      <w:r w:rsidRPr="001673AC">
        <w:rPr>
          <w:rFonts w:ascii="Arial" w:hAnsi="Arial" w:cs="Arial"/>
          <w:bCs/>
        </w:rPr>
        <w:t xml:space="preserve">Attachment </w:t>
      </w:r>
      <w:r>
        <w:rPr>
          <w:rFonts w:ascii="Arial" w:hAnsi="Arial" w:cs="Arial"/>
          <w:bCs/>
        </w:rPr>
        <w:t>D</w:t>
      </w:r>
      <w:r w:rsidRPr="001673AC">
        <w:rPr>
          <w:rFonts w:ascii="Arial" w:hAnsi="Arial" w:cs="Arial"/>
          <w:bCs/>
        </w:rPr>
        <w:t xml:space="preserve">: Civil Engineering Drawings prepared by Northrop Consulting Engineers Pty Ltd;  </w:t>
      </w:r>
    </w:p>
    <w:p w14:paraId="0A5FF84D" w14:textId="197D1112" w:rsidR="001673AC" w:rsidRPr="001673AC" w:rsidRDefault="001673AC" w:rsidP="001673AC">
      <w:pPr>
        <w:numPr>
          <w:ilvl w:val="0"/>
          <w:numId w:val="28"/>
        </w:numPr>
        <w:spacing w:after="0"/>
        <w:ind w:left="284" w:hanging="284"/>
        <w:rPr>
          <w:rFonts w:ascii="Arial" w:hAnsi="Arial" w:cs="Arial"/>
          <w:bCs/>
        </w:rPr>
      </w:pPr>
      <w:r w:rsidRPr="001673AC">
        <w:rPr>
          <w:rFonts w:ascii="Arial" w:hAnsi="Arial" w:cs="Arial"/>
          <w:bCs/>
        </w:rPr>
        <w:t xml:space="preserve">Attachment </w:t>
      </w:r>
      <w:r>
        <w:rPr>
          <w:rFonts w:ascii="Arial" w:hAnsi="Arial" w:cs="Arial"/>
          <w:bCs/>
        </w:rPr>
        <w:t>E</w:t>
      </w:r>
      <w:r w:rsidRPr="001673AC">
        <w:rPr>
          <w:rFonts w:ascii="Arial" w:hAnsi="Arial" w:cs="Arial"/>
          <w:bCs/>
        </w:rPr>
        <w:t>: Statement of Environment Effects 22 December 2023 (as amended 17 April 2023) and prepared by RPS APP Consulting Pty Ltd;</w:t>
      </w:r>
    </w:p>
    <w:p w14:paraId="1EC55D05" w14:textId="4223DFA2" w:rsidR="001673AC" w:rsidRPr="001673AC" w:rsidRDefault="001673AC" w:rsidP="001673AC">
      <w:pPr>
        <w:numPr>
          <w:ilvl w:val="0"/>
          <w:numId w:val="28"/>
        </w:numPr>
        <w:spacing w:after="0"/>
        <w:ind w:left="284" w:hanging="284"/>
        <w:rPr>
          <w:rFonts w:ascii="Arial" w:hAnsi="Arial" w:cs="Arial"/>
          <w:bCs/>
        </w:rPr>
      </w:pPr>
      <w:r w:rsidRPr="001673AC">
        <w:rPr>
          <w:rFonts w:ascii="Arial" w:hAnsi="Arial" w:cs="Arial"/>
          <w:bCs/>
        </w:rPr>
        <w:t xml:space="preserve">Attachment </w:t>
      </w:r>
      <w:r>
        <w:rPr>
          <w:rFonts w:ascii="Arial" w:hAnsi="Arial" w:cs="Arial"/>
          <w:bCs/>
        </w:rPr>
        <w:t>F</w:t>
      </w:r>
      <w:r w:rsidRPr="001673AC">
        <w:rPr>
          <w:rFonts w:ascii="Arial" w:hAnsi="Arial" w:cs="Arial"/>
          <w:bCs/>
        </w:rPr>
        <w:t xml:space="preserve">: ‘SEPP Resilience and Hazards Assessment’ report prepared by </w:t>
      </w:r>
      <w:proofErr w:type="spellStart"/>
      <w:r w:rsidRPr="001673AC">
        <w:rPr>
          <w:rFonts w:ascii="Arial" w:hAnsi="Arial" w:cs="Arial"/>
          <w:bCs/>
        </w:rPr>
        <w:t>Advitech</w:t>
      </w:r>
      <w:proofErr w:type="spellEnd"/>
      <w:r w:rsidRPr="001673AC">
        <w:rPr>
          <w:rFonts w:ascii="Arial" w:hAnsi="Arial" w:cs="Arial"/>
          <w:bCs/>
        </w:rPr>
        <w:t xml:space="preserve"> Pty Limited dated 16 December 2022, and, in particular, its recommendation for a Preliminary Hazard Analysis (PHA) to be undertaken prior to any Redox flow batteries be installed;</w:t>
      </w:r>
    </w:p>
    <w:p w14:paraId="148E4164" w14:textId="430EE78B" w:rsidR="001673AC" w:rsidRPr="001673AC" w:rsidRDefault="001673AC" w:rsidP="001673AC">
      <w:pPr>
        <w:numPr>
          <w:ilvl w:val="0"/>
          <w:numId w:val="28"/>
        </w:numPr>
        <w:ind w:left="284" w:hanging="284"/>
        <w:rPr>
          <w:rFonts w:ascii="Arial" w:hAnsi="Arial" w:cs="Arial"/>
          <w:bCs/>
        </w:rPr>
      </w:pPr>
      <w:r w:rsidRPr="001673AC">
        <w:rPr>
          <w:rFonts w:ascii="Arial" w:hAnsi="Arial" w:cs="Arial"/>
          <w:bCs/>
        </w:rPr>
        <w:t xml:space="preserve">Attachment </w:t>
      </w:r>
      <w:r>
        <w:rPr>
          <w:rFonts w:ascii="Arial" w:hAnsi="Arial" w:cs="Arial"/>
          <w:bCs/>
        </w:rPr>
        <w:t>G</w:t>
      </w:r>
      <w:r w:rsidRPr="001673AC">
        <w:rPr>
          <w:rFonts w:ascii="Arial" w:hAnsi="Arial" w:cs="Arial"/>
          <w:bCs/>
        </w:rPr>
        <w:t>: Surface Water Assessment Report’ prepared by Northrop Consulting Engineers Pty Ltd, dated 16 December 2022, Revision A;</w:t>
      </w:r>
    </w:p>
    <w:p w14:paraId="306F5220" w14:textId="3934BD0F" w:rsidR="001673AC" w:rsidRPr="00241CCC" w:rsidRDefault="001673AC" w:rsidP="001673AC">
      <w:pPr>
        <w:numPr>
          <w:ilvl w:val="0"/>
          <w:numId w:val="28"/>
        </w:numPr>
        <w:ind w:left="284" w:hanging="284"/>
        <w:rPr>
          <w:rFonts w:ascii="Arial" w:hAnsi="Arial" w:cs="Arial"/>
          <w:bCs/>
        </w:rPr>
      </w:pPr>
      <w:r w:rsidRPr="00241CCC">
        <w:rPr>
          <w:rFonts w:ascii="Arial" w:hAnsi="Arial" w:cs="Arial"/>
          <w:bCs/>
        </w:rPr>
        <w:t>Attachment H: Applicants response to RFI including Appendix A &amp; B dated 12 April 2023</w:t>
      </w:r>
      <w:r w:rsidR="002A1AAF" w:rsidRPr="00241CCC">
        <w:rPr>
          <w:rFonts w:ascii="Arial" w:hAnsi="Arial" w:cs="Arial"/>
          <w:bCs/>
        </w:rPr>
        <w:t>;</w:t>
      </w:r>
    </w:p>
    <w:p w14:paraId="7E8CC815" w14:textId="3745C805" w:rsidR="001673AC" w:rsidRPr="00241CCC" w:rsidRDefault="001673AC" w:rsidP="001673AC">
      <w:pPr>
        <w:numPr>
          <w:ilvl w:val="0"/>
          <w:numId w:val="28"/>
        </w:numPr>
        <w:ind w:left="284" w:hanging="284"/>
        <w:rPr>
          <w:rFonts w:ascii="Arial" w:hAnsi="Arial" w:cs="Arial"/>
          <w:bCs/>
        </w:rPr>
      </w:pPr>
      <w:r w:rsidRPr="00241CCC">
        <w:rPr>
          <w:rFonts w:ascii="Arial" w:hAnsi="Arial" w:cs="Arial"/>
          <w:bCs/>
        </w:rPr>
        <w:t xml:space="preserve">Attachment I: </w:t>
      </w:r>
      <w:r w:rsidR="0065230A" w:rsidRPr="00241CCC">
        <w:rPr>
          <w:rFonts w:ascii="Arial" w:hAnsi="Arial" w:cs="Arial"/>
          <w:bCs/>
        </w:rPr>
        <w:t>‘Map of Potential Koala Habitat’;</w:t>
      </w:r>
    </w:p>
    <w:p w14:paraId="75157F95" w14:textId="77777777" w:rsidR="004C5DA7" w:rsidRPr="00241CCC" w:rsidRDefault="0065230A" w:rsidP="001673AC">
      <w:pPr>
        <w:numPr>
          <w:ilvl w:val="0"/>
          <w:numId w:val="28"/>
        </w:numPr>
        <w:ind w:left="284" w:hanging="284"/>
        <w:rPr>
          <w:rFonts w:ascii="Arial" w:hAnsi="Arial" w:cs="Arial"/>
          <w:bCs/>
        </w:rPr>
      </w:pPr>
      <w:r w:rsidRPr="00241CCC">
        <w:rPr>
          <w:rFonts w:ascii="Arial" w:hAnsi="Arial" w:cs="Arial"/>
          <w:bCs/>
        </w:rPr>
        <w:t xml:space="preserve">Attachment J: Traffic Volumes </w:t>
      </w:r>
      <w:r w:rsidR="004C5DA7" w:rsidRPr="00241CCC">
        <w:rPr>
          <w:rFonts w:ascii="Arial" w:hAnsi="Arial" w:cs="Arial"/>
          <w:bCs/>
        </w:rPr>
        <w:t xml:space="preserve">Forecast </w:t>
      </w:r>
      <w:r w:rsidRPr="00241CCC">
        <w:rPr>
          <w:rFonts w:ascii="Arial" w:hAnsi="Arial" w:cs="Arial"/>
          <w:bCs/>
        </w:rPr>
        <w:t xml:space="preserve">Chart – </w:t>
      </w:r>
      <w:proofErr w:type="spellStart"/>
      <w:r w:rsidRPr="00241CCC">
        <w:rPr>
          <w:rFonts w:ascii="Arial" w:hAnsi="Arial" w:cs="Arial"/>
          <w:bCs/>
        </w:rPr>
        <w:t>Midkin</w:t>
      </w:r>
      <w:proofErr w:type="spellEnd"/>
      <w:r w:rsidRPr="00241CCC">
        <w:rPr>
          <w:rFonts w:ascii="Arial" w:hAnsi="Arial" w:cs="Arial"/>
          <w:bCs/>
        </w:rPr>
        <w:t xml:space="preserve"> Gin/Solar Farm</w:t>
      </w:r>
      <w:r w:rsidR="004C5DA7" w:rsidRPr="00241CCC">
        <w:rPr>
          <w:rFonts w:ascii="Arial" w:hAnsi="Arial" w:cs="Arial"/>
          <w:bCs/>
        </w:rPr>
        <w:t>;</w:t>
      </w:r>
    </w:p>
    <w:sectPr w:rsidR="004C5DA7" w:rsidRPr="00241CCC">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65209" w14:textId="77777777" w:rsidR="00944E11" w:rsidRDefault="00944E11" w:rsidP="009B4677">
      <w:pPr>
        <w:spacing w:after="0" w:line="240" w:lineRule="auto"/>
      </w:pPr>
      <w:r>
        <w:separator/>
      </w:r>
    </w:p>
  </w:endnote>
  <w:endnote w:type="continuationSeparator" w:id="0">
    <w:p w14:paraId="397A56AD" w14:textId="77777777" w:rsidR="00944E11" w:rsidRDefault="00944E11" w:rsidP="009B4677">
      <w:pPr>
        <w:spacing w:after="0" w:line="240" w:lineRule="auto"/>
      </w:pPr>
      <w:r>
        <w:continuationSeparator/>
      </w:r>
    </w:p>
  </w:endnote>
  <w:endnote w:type="continuationNotice" w:id="1">
    <w:p w14:paraId="546959EA" w14:textId="77777777" w:rsidR="00944E11" w:rsidRDefault="00944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exend">
    <w:panose1 w:val="00000000000000000000"/>
    <w:charset w:val="00"/>
    <w:family w:val="auto"/>
    <w:pitch w:val="variable"/>
    <w:sig w:usb0="A00020FF" w:usb1="4000205B" w:usb2="00000000" w:usb3="00000000" w:csb0="000001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70D3ED64" w:rsidR="00066A0C" w:rsidRPr="009B4677" w:rsidRDefault="00066A0C"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sidR="00E64202">
      <w:rPr>
        <w:rFonts w:ascii="Arial" w:hAnsi="Arial" w:cs="Arial"/>
        <w:sz w:val="20"/>
        <w:szCs w:val="20"/>
      </w:rPr>
      <w:t>DA2023/6</w:t>
    </w:r>
    <w:r w:rsidRPr="009B4677">
      <w:rPr>
        <w:rFonts w:ascii="Arial" w:hAnsi="Arial" w:cs="Arial"/>
        <w:sz w:val="20"/>
        <w:szCs w:val="20"/>
      </w:rPr>
      <w:tab/>
    </w:r>
    <w:r w:rsidR="006C5EEE">
      <w:rPr>
        <w:rFonts w:ascii="Arial" w:hAnsi="Arial" w:cs="Arial"/>
        <w:sz w:val="20"/>
        <w:szCs w:val="20"/>
      </w:rPr>
      <w:t>4</w:t>
    </w:r>
    <w:r w:rsidR="00E64202">
      <w:rPr>
        <w:rFonts w:ascii="Arial" w:hAnsi="Arial" w:cs="Arial"/>
        <w:sz w:val="20"/>
        <w:szCs w:val="20"/>
      </w:rPr>
      <w:t xml:space="preserve"> July 2023</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066A0C" w:rsidRDefault="00066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F81E0" w14:textId="77777777" w:rsidR="00944E11" w:rsidRDefault="00944E11" w:rsidP="009B4677">
      <w:pPr>
        <w:spacing w:after="0" w:line="240" w:lineRule="auto"/>
      </w:pPr>
      <w:r>
        <w:separator/>
      </w:r>
    </w:p>
  </w:footnote>
  <w:footnote w:type="continuationSeparator" w:id="0">
    <w:p w14:paraId="0497A993" w14:textId="77777777" w:rsidR="00944E11" w:rsidRDefault="00944E11" w:rsidP="009B4677">
      <w:pPr>
        <w:spacing w:after="0" w:line="240" w:lineRule="auto"/>
      </w:pPr>
      <w:r>
        <w:continuationSeparator/>
      </w:r>
    </w:p>
  </w:footnote>
  <w:footnote w:type="continuationNotice" w:id="1">
    <w:p w14:paraId="4ADBAE68" w14:textId="77777777" w:rsidR="00944E11" w:rsidRDefault="00944E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FA4"/>
    <w:multiLevelType w:val="hybridMultilevel"/>
    <w:tmpl w:val="1C14775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B122EC"/>
    <w:multiLevelType w:val="hybridMultilevel"/>
    <w:tmpl w:val="E6165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AF78C9"/>
    <w:multiLevelType w:val="hybridMultilevel"/>
    <w:tmpl w:val="FC8059D8"/>
    <w:lvl w:ilvl="0" w:tplc="869802F4">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E77E9A"/>
    <w:multiLevelType w:val="hybridMultilevel"/>
    <w:tmpl w:val="0AB06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E532BA"/>
    <w:multiLevelType w:val="hybridMultilevel"/>
    <w:tmpl w:val="7C229792"/>
    <w:lvl w:ilvl="0" w:tplc="869802F4">
      <w:numFmt w:val="bullet"/>
      <w:lvlText w:val="•"/>
      <w:lvlJc w:val="left"/>
      <w:pPr>
        <w:ind w:left="1080" w:hanging="360"/>
      </w:pPr>
      <w:rPr>
        <w:rFonts w:ascii="Arial" w:eastAsiaTheme="min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8758E9"/>
    <w:multiLevelType w:val="hybridMultilevel"/>
    <w:tmpl w:val="B8288F98"/>
    <w:lvl w:ilvl="0" w:tplc="0C090001">
      <w:start w:val="1"/>
      <w:numFmt w:val="bullet"/>
      <w:lvlText w:val=""/>
      <w:lvlJc w:val="left"/>
      <w:pPr>
        <w:ind w:left="720" w:hanging="360"/>
      </w:pPr>
      <w:rPr>
        <w:rFonts w:ascii="Symbol" w:hAnsi="Symbol" w:hint="default"/>
      </w:rPr>
    </w:lvl>
    <w:lvl w:ilvl="1" w:tplc="3030E63C">
      <w:numFmt w:val="bullet"/>
      <w:lvlText w:val="•"/>
      <w:lvlJc w:val="left"/>
      <w:pPr>
        <w:ind w:left="1780" w:hanging="700"/>
      </w:pPr>
      <w:rPr>
        <w:rFonts w:ascii="Arial" w:eastAsiaTheme="min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E73316"/>
    <w:multiLevelType w:val="hybridMultilevel"/>
    <w:tmpl w:val="11C62D1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2"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6447B4"/>
    <w:multiLevelType w:val="hybridMultilevel"/>
    <w:tmpl w:val="1222F75A"/>
    <w:lvl w:ilvl="0" w:tplc="869802F4">
      <w:numFmt w:val="bullet"/>
      <w:lvlText w:val="•"/>
      <w:lvlJc w:val="left"/>
      <w:pPr>
        <w:ind w:left="1080" w:hanging="360"/>
      </w:pPr>
      <w:rPr>
        <w:rFonts w:ascii="Arial" w:eastAsiaTheme="min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9E80971"/>
    <w:multiLevelType w:val="hybridMultilevel"/>
    <w:tmpl w:val="E24AC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2229CD"/>
    <w:multiLevelType w:val="hybridMultilevel"/>
    <w:tmpl w:val="97FE4FCC"/>
    <w:lvl w:ilvl="0" w:tplc="0C090001">
      <w:start w:val="1"/>
      <w:numFmt w:val="bullet"/>
      <w:lvlText w:val=""/>
      <w:lvlJc w:val="left"/>
      <w:pPr>
        <w:ind w:left="720" w:hanging="360"/>
      </w:pPr>
      <w:rPr>
        <w:rFonts w:ascii="Symbol" w:hAnsi="Symbol" w:hint="default"/>
      </w:rPr>
    </w:lvl>
    <w:lvl w:ilvl="1" w:tplc="F2BCA9C4">
      <w:numFmt w:val="bullet"/>
      <w:lvlText w:val="•"/>
      <w:lvlJc w:val="left"/>
      <w:pPr>
        <w:ind w:left="1440" w:hanging="360"/>
      </w:pPr>
      <w:rPr>
        <w:rFonts w:ascii="Book Antiqua" w:eastAsiaTheme="minorHAnsi" w:hAnsi="Book Antiqua"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87236D"/>
    <w:multiLevelType w:val="hybridMultilevel"/>
    <w:tmpl w:val="94840F28"/>
    <w:lvl w:ilvl="0" w:tplc="869802F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4D4621"/>
    <w:multiLevelType w:val="hybridMultilevel"/>
    <w:tmpl w:val="60D8D17E"/>
    <w:lvl w:ilvl="0" w:tplc="869802F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422111"/>
    <w:multiLevelType w:val="hybridMultilevel"/>
    <w:tmpl w:val="BE5C8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DD1ED7"/>
    <w:multiLevelType w:val="hybridMultilevel"/>
    <w:tmpl w:val="C04CC608"/>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B1F0FC0"/>
    <w:multiLevelType w:val="hybridMultilevel"/>
    <w:tmpl w:val="771267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14973FD"/>
    <w:multiLevelType w:val="hybridMultilevel"/>
    <w:tmpl w:val="DF30C0BA"/>
    <w:lvl w:ilvl="0" w:tplc="869802F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6ED6354"/>
    <w:multiLevelType w:val="hybridMultilevel"/>
    <w:tmpl w:val="3EDAB0A0"/>
    <w:lvl w:ilvl="0" w:tplc="869802F4">
      <w:numFmt w:val="bullet"/>
      <w:lvlText w:val="•"/>
      <w:lvlJc w:val="left"/>
      <w:pPr>
        <w:ind w:left="1080" w:hanging="360"/>
      </w:pPr>
      <w:rPr>
        <w:rFonts w:ascii="Arial" w:eastAsiaTheme="minorEastAsia"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F485BB1"/>
    <w:multiLevelType w:val="hybridMultilevel"/>
    <w:tmpl w:val="D30C0B5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C82DB1"/>
    <w:multiLevelType w:val="hybridMultilevel"/>
    <w:tmpl w:val="332203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D8416B"/>
    <w:multiLevelType w:val="hybridMultilevel"/>
    <w:tmpl w:val="B246B2D6"/>
    <w:lvl w:ilvl="0" w:tplc="0C090001">
      <w:start w:val="1"/>
      <w:numFmt w:val="bullet"/>
      <w:lvlText w:val=""/>
      <w:lvlJc w:val="left"/>
      <w:pPr>
        <w:ind w:left="360" w:hanging="360"/>
      </w:pPr>
      <w:rPr>
        <w:rFonts w:ascii="Symbol" w:hAnsi="Symbol" w:hint="default"/>
      </w:rPr>
    </w:lvl>
    <w:lvl w:ilvl="1" w:tplc="869802F4">
      <w:numFmt w:val="bullet"/>
      <w:lvlText w:val="•"/>
      <w:lvlJc w:val="left"/>
      <w:pPr>
        <w:ind w:left="1120" w:hanging="400"/>
      </w:pPr>
      <w:rPr>
        <w:rFonts w:ascii="Arial" w:eastAsiaTheme="minorEastAsia"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160CCB"/>
    <w:multiLevelType w:val="hybridMultilevel"/>
    <w:tmpl w:val="12DC0838"/>
    <w:lvl w:ilvl="0" w:tplc="0C090001">
      <w:start w:val="1"/>
      <w:numFmt w:val="bullet"/>
      <w:lvlText w:val=""/>
      <w:lvlJc w:val="left"/>
      <w:pPr>
        <w:ind w:left="1460" w:hanging="360"/>
      </w:pPr>
      <w:rPr>
        <w:rFonts w:ascii="Symbol" w:hAnsi="Symbol" w:hint="default"/>
      </w:rPr>
    </w:lvl>
    <w:lvl w:ilvl="1" w:tplc="0C090003" w:tentative="1">
      <w:start w:val="1"/>
      <w:numFmt w:val="bullet"/>
      <w:lvlText w:val="o"/>
      <w:lvlJc w:val="left"/>
      <w:pPr>
        <w:ind w:left="2180" w:hanging="360"/>
      </w:pPr>
      <w:rPr>
        <w:rFonts w:ascii="Courier New" w:hAnsi="Courier New" w:cs="Courier New" w:hint="default"/>
      </w:rPr>
    </w:lvl>
    <w:lvl w:ilvl="2" w:tplc="0C090005" w:tentative="1">
      <w:start w:val="1"/>
      <w:numFmt w:val="bullet"/>
      <w:lvlText w:val=""/>
      <w:lvlJc w:val="left"/>
      <w:pPr>
        <w:ind w:left="2900" w:hanging="360"/>
      </w:pPr>
      <w:rPr>
        <w:rFonts w:ascii="Wingdings" w:hAnsi="Wingdings" w:hint="default"/>
      </w:rPr>
    </w:lvl>
    <w:lvl w:ilvl="3" w:tplc="0C090001" w:tentative="1">
      <w:start w:val="1"/>
      <w:numFmt w:val="bullet"/>
      <w:lvlText w:val=""/>
      <w:lvlJc w:val="left"/>
      <w:pPr>
        <w:ind w:left="3620" w:hanging="360"/>
      </w:pPr>
      <w:rPr>
        <w:rFonts w:ascii="Symbol" w:hAnsi="Symbol" w:hint="default"/>
      </w:rPr>
    </w:lvl>
    <w:lvl w:ilvl="4" w:tplc="0C090003" w:tentative="1">
      <w:start w:val="1"/>
      <w:numFmt w:val="bullet"/>
      <w:lvlText w:val="o"/>
      <w:lvlJc w:val="left"/>
      <w:pPr>
        <w:ind w:left="4340" w:hanging="360"/>
      </w:pPr>
      <w:rPr>
        <w:rFonts w:ascii="Courier New" w:hAnsi="Courier New" w:cs="Courier New" w:hint="default"/>
      </w:rPr>
    </w:lvl>
    <w:lvl w:ilvl="5" w:tplc="0C090005" w:tentative="1">
      <w:start w:val="1"/>
      <w:numFmt w:val="bullet"/>
      <w:lvlText w:val=""/>
      <w:lvlJc w:val="left"/>
      <w:pPr>
        <w:ind w:left="5060" w:hanging="360"/>
      </w:pPr>
      <w:rPr>
        <w:rFonts w:ascii="Wingdings" w:hAnsi="Wingdings" w:hint="default"/>
      </w:rPr>
    </w:lvl>
    <w:lvl w:ilvl="6" w:tplc="0C090001" w:tentative="1">
      <w:start w:val="1"/>
      <w:numFmt w:val="bullet"/>
      <w:lvlText w:val=""/>
      <w:lvlJc w:val="left"/>
      <w:pPr>
        <w:ind w:left="5780" w:hanging="360"/>
      </w:pPr>
      <w:rPr>
        <w:rFonts w:ascii="Symbol" w:hAnsi="Symbol" w:hint="default"/>
      </w:rPr>
    </w:lvl>
    <w:lvl w:ilvl="7" w:tplc="0C090003" w:tentative="1">
      <w:start w:val="1"/>
      <w:numFmt w:val="bullet"/>
      <w:lvlText w:val="o"/>
      <w:lvlJc w:val="left"/>
      <w:pPr>
        <w:ind w:left="6500" w:hanging="360"/>
      </w:pPr>
      <w:rPr>
        <w:rFonts w:ascii="Courier New" w:hAnsi="Courier New" w:cs="Courier New" w:hint="default"/>
      </w:rPr>
    </w:lvl>
    <w:lvl w:ilvl="8" w:tplc="0C090005" w:tentative="1">
      <w:start w:val="1"/>
      <w:numFmt w:val="bullet"/>
      <w:lvlText w:val=""/>
      <w:lvlJc w:val="left"/>
      <w:pPr>
        <w:ind w:left="7220" w:hanging="360"/>
      </w:pPr>
      <w:rPr>
        <w:rFonts w:ascii="Wingdings" w:hAnsi="Wingdings" w:hint="default"/>
      </w:rPr>
    </w:lvl>
  </w:abstractNum>
  <w:abstractNum w:abstractNumId="38"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B6F2206"/>
    <w:multiLevelType w:val="hybridMultilevel"/>
    <w:tmpl w:val="D09A402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9107550">
    <w:abstractNumId w:val="18"/>
  </w:num>
  <w:num w:numId="2" w16cid:durableId="1827896748">
    <w:abstractNumId w:val="40"/>
  </w:num>
  <w:num w:numId="3" w16cid:durableId="73864925">
    <w:abstractNumId w:val="11"/>
  </w:num>
  <w:num w:numId="4" w16cid:durableId="1953825992">
    <w:abstractNumId w:val="29"/>
  </w:num>
  <w:num w:numId="5" w16cid:durableId="1050301530">
    <w:abstractNumId w:val="3"/>
  </w:num>
  <w:num w:numId="6" w16cid:durableId="24982641">
    <w:abstractNumId w:val="21"/>
  </w:num>
  <w:num w:numId="7" w16cid:durableId="408355307">
    <w:abstractNumId w:val="43"/>
  </w:num>
  <w:num w:numId="8" w16cid:durableId="585459607">
    <w:abstractNumId w:val="9"/>
  </w:num>
  <w:num w:numId="9" w16cid:durableId="425467864">
    <w:abstractNumId w:val="34"/>
  </w:num>
  <w:num w:numId="10" w16cid:durableId="1047870984">
    <w:abstractNumId w:val="41"/>
  </w:num>
  <w:num w:numId="11" w16cid:durableId="380832116">
    <w:abstractNumId w:val="39"/>
  </w:num>
  <w:num w:numId="12" w16cid:durableId="29844026">
    <w:abstractNumId w:val="25"/>
  </w:num>
  <w:num w:numId="13" w16cid:durableId="1668895684">
    <w:abstractNumId w:val="42"/>
  </w:num>
  <w:num w:numId="14" w16cid:durableId="467287997">
    <w:abstractNumId w:val="32"/>
  </w:num>
  <w:num w:numId="15" w16cid:durableId="125901886">
    <w:abstractNumId w:val="38"/>
  </w:num>
  <w:num w:numId="16" w16cid:durableId="1502156501">
    <w:abstractNumId w:val="19"/>
  </w:num>
  <w:num w:numId="17" w16cid:durableId="1822236707">
    <w:abstractNumId w:val="6"/>
  </w:num>
  <w:num w:numId="18" w16cid:durableId="372002662">
    <w:abstractNumId w:val="4"/>
  </w:num>
  <w:num w:numId="19" w16cid:durableId="1105080098">
    <w:abstractNumId w:val="31"/>
  </w:num>
  <w:num w:numId="20" w16cid:durableId="1979722980">
    <w:abstractNumId w:val="36"/>
  </w:num>
  <w:num w:numId="21" w16cid:durableId="1482235462">
    <w:abstractNumId w:val="30"/>
  </w:num>
  <w:num w:numId="22" w16cid:durableId="825362017">
    <w:abstractNumId w:val="35"/>
  </w:num>
  <w:num w:numId="23" w16cid:durableId="2041197556">
    <w:abstractNumId w:val="12"/>
  </w:num>
  <w:num w:numId="24" w16cid:durableId="1356883143">
    <w:abstractNumId w:val="7"/>
  </w:num>
  <w:num w:numId="25" w16cid:durableId="1512796292">
    <w:abstractNumId w:val="44"/>
  </w:num>
  <w:num w:numId="26" w16cid:durableId="1007244863">
    <w:abstractNumId w:val="20"/>
  </w:num>
  <w:num w:numId="27" w16cid:durableId="2023165842">
    <w:abstractNumId w:val="10"/>
  </w:num>
  <w:num w:numId="28" w16cid:durableId="897283166">
    <w:abstractNumId w:val="23"/>
  </w:num>
  <w:num w:numId="29" w16cid:durableId="1155876693">
    <w:abstractNumId w:val="33"/>
  </w:num>
  <w:num w:numId="30" w16cid:durableId="164784199">
    <w:abstractNumId w:val="28"/>
  </w:num>
  <w:num w:numId="31" w16cid:durableId="2126776594">
    <w:abstractNumId w:val="15"/>
  </w:num>
  <w:num w:numId="32" w16cid:durableId="1854148145">
    <w:abstractNumId w:val="37"/>
  </w:num>
  <w:num w:numId="33" w16cid:durableId="1557231737">
    <w:abstractNumId w:val="1"/>
  </w:num>
  <w:num w:numId="34" w16cid:durableId="388576495">
    <w:abstractNumId w:val="2"/>
  </w:num>
  <w:num w:numId="35" w16cid:durableId="723990868">
    <w:abstractNumId w:val="24"/>
  </w:num>
  <w:num w:numId="36" w16cid:durableId="1299796359">
    <w:abstractNumId w:val="17"/>
  </w:num>
  <w:num w:numId="37" w16cid:durableId="585767805">
    <w:abstractNumId w:val="14"/>
  </w:num>
  <w:num w:numId="38" w16cid:durableId="1158695247">
    <w:abstractNumId w:val="27"/>
  </w:num>
  <w:num w:numId="39" w16cid:durableId="186335493">
    <w:abstractNumId w:val="45"/>
  </w:num>
  <w:num w:numId="40" w16cid:durableId="688946783">
    <w:abstractNumId w:val="8"/>
  </w:num>
  <w:num w:numId="41" w16cid:durableId="1897549783">
    <w:abstractNumId w:val="22"/>
  </w:num>
  <w:num w:numId="42" w16cid:durableId="862091216">
    <w:abstractNumId w:val="0"/>
  </w:num>
  <w:num w:numId="43" w16cid:durableId="1762139315">
    <w:abstractNumId w:val="5"/>
  </w:num>
  <w:num w:numId="44" w16cid:durableId="892739107">
    <w:abstractNumId w:val="16"/>
  </w:num>
  <w:num w:numId="45" w16cid:durableId="942155329">
    <w:abstractNumId w:val="13"/>
  </w:num>
  <w:num w:numId="46" w16cid:durableId="114558617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048A0"/>
    <w:rsid w:val="00005595"/>
    <w:rsid w:val="00007362"/>
    <w:rsid w:val="00011BAC"/>
    <w:rsid w:val="000202CA"/>
    <w:rsid w:val="000208C1"/>
    <w:rsid w:val="00027C43"/>
    <w:rsid w:val="00031B80"/>
    <w:rsid w:val="0003252E"/>
    <w:rsid w:val="000345D3"/>
    <w:rsid w:val="000375C9"/>
    <w:rsid w:val="00040089"/>
    <w:rsid w:val="00040F96"/>
    <w:rsid w:val="00042DF5"/>
    <w:rsid w:val="0004376E"/>
    <w:rsid w:val="000471AC"/>
    <w:rsid w:val="000548D1"/>
    <w:rsid w:val="00056A9F"/>
    <w:rsid w:val="00062B00"/>
    <w:rsid w:val="00066A0C"/>
    <w:rsid w:val="00066E61"/>
    <w:rsid w:val="00070ADA"/>
    <w:rsid w:val="00073ACE"/>
    <w:rsid w:val="00074337"/>
    <w:rsid w:val="000748A1"/>
    <w:rsid w:val="00075561"/>
    <w:rsid w:val="000777F4"/>
    <w:rsid w:val="000808D5"/>
    <w:rsid w:val="0008273C"/>
    <w:rsid w:val="00084CC1"/>
    <w:rsid w:val="000A1DD2"/>
    <w:rsid w:val="000A6236"/>
    <w:rsid w:val="000A7F36"/>
    <w:rsid w:val="000B62B4"/>
    <w:rsid w:val="000B6D66"/>
    <w:rsid w:val="000B7E74"/>
    <w:rsid w:val="000C1047"/>
    <w:rsid w:val="000C2080"/>
    <w:rsid w:val="000C2DDC"/>
    <w:rsid w:val="000C60C0"/>
    <w:rsid w:val="000D26EE"/>
    <w:rsid w:val="000D3A24"/>
    <w:rsid w:val="000D3CA9"/>
    <w:rsid w:val="000D7BFD"/>
    <w:rsid w:val="000E2C42"/>
    <w:rsid w:val="000E3167"/>
    <w:rsid w:val="000E40D1"/>
    <w:rsid w:val="000E5848"/>
    <w:rsid w:val="000F063C"/>
    <w:rsid w:val="000F4869"/>
    <w:rsid w:val="001005E5"/>
    <w:rsid w:val="00100B3E"/>
    <w:rsid w:val="0010169E"/>
    <w:rsid w:val="00105220"/>
    <w:rsid w:val="00110AFC"/>
    <w:rsid w:val="00117669"/>
    <w:rsid w:val="00120661"/>
    <w:rsid w:val="001229F7"/>
    <w:rsid w:val="001265BE"/>
    <w:rsid w:val="00130CBF"/>
    <w:rsid w:val="00134347"/>
    <w:rsid w:val="00142C8E"/>
    <w:rsid w:val="00144251"/>
    <w:rsid w:val="00144CF7"/>
    <w:rsid w:val="00153AD2"/>
    <w:rsid w:val="00155ECB"/>
    <w:rsid w:val="00157E37"/>
    <w:rsid w:val="00162629"/>
    <w:rsid w:val="001673AC"/>
    <w:rsid w:val="00170552"/>
    <w:rsid w:val="001724FE"/>
    <w:rsid w:val="00172A9A"/>
    <w:rsid w:val="0017374B"/>
    <w:rsid w:val="00184808"/>
    <w:rsid w:val="00184C4A"/>
    <w:rsid w:val="00187DE3"/>
    <w:rsid w:val="0019024C"/>
    <w:rsid w:val="001925A8"/>
    <w:rsid w:val="001A2B96"/>
    <w:rsid w:val="001A3DA0"/>
    <w:rsid w:val="001A487A"/>
    <w:rsid w:val="001B393B"/>
    <w:rsid w:val="001C120A"/>
    <w:rsid w:val="001C32EA"/>
    <w:rsid w:val="001C5F69"/>
    <w:rsid w:val="001C698E"/>
    <w:rsid w:val="001D0A85"/>
    <w:rsid w:val="001D0F80"/>
    <w:rsid w:val="001D6E7B"/>
    <w:rsid w:val="001E0F6B"/>
    <w:rsid w:val="001E1001"/>
    <w:rsid w:val="001E2DFE"/>
    <w:rsid w:val="001F1BD7"/>
    <w:rsid w:val="001F1CB6"/>
    <w:rsid w:val="001F22A0"/>
    <w:rsid w:val="002019B3"/>
    <w:rsid w:val="00202365"/>
    <w:rsid w:val="0020266A"/>
    <w:rsid w:val="00203810"/>
    <w:rsid w:val="00204299"/>
    <w:rsid w:val="00210DB1"/>
    <w:rsid w:val="002117C9"/>
    <w:rsid w:val="00211BBA"/>
    <w:rsid w:val="002202EA"/>
    <w:rsid w:val="002228B5"/>
    <w:rsid w:val="00227849"/>
    <w:rsid w:val="00231335"/>
    <w:rsid w:val="00231FF4"/>
    <w:rsid w:val="0023297D"/>
    <w:rsid w:val="00234878"/>
    <w:rsid w:val="0023490B"/>
    <w:rsid w:val="00236341"/>
    <w:rsid w:val="00237D97"/>
    <w:rsid w:val="00240047"/>
    <w:rsid w:val="00241CCC"/>
    <w:rsid w:val="002432CA"/>
    <w:rsid w:val="00244921"/>
    <w:rsid w:val="0025196C"/>
    <w:rsid w:val="00253A35"/>
    <w:rsid w:val="00255274"/>
    <w:rsid w:val="002655D0"/>
    <w:rsid w:val="002678CB"/>
    <w:rsid w:val="002721C8"/>
    <w:rsid w:val="00272E6E"/>
    <w:rsid w:val="002748B1"/>
    <w:rsid w:val="00276B77"/>
    <w:rsid w:val="00277514"/>
    <w:rsid w:val="00277979"/>
    <w:rsid w:val="00285EA4"/>
    <w:rsid w:val="00290FB4"/>
    <w:rsid w:val="002923BE"/>
    <w:rsid w:val="00293028"/>
    <w:rsid w:val="00295811"/>
    <w:rsid w:val="0029785E"/>
    <w:rsid w:val="00297C4C"/>
    <w:rsid w:val="002A09AC"/>
    <w:rsid w:val="002A0A9B"/>
    <w:rsid w:val="002A1AAF"/>
    <w:rsid w:val="002A2DC7"/>
    <w:rsid w:val="002A3B98"/>
    <w:rsid w:val="002A3F8C"/>
    <w:rsid w:val="002A5759"/>
    <w:rsid w:val="002A759F"/>
    <w:rsid w:val="002B1196"/>
    <w:rsid w:val="002B6D1E"/>
    <w:rsid w:val="002C227F"/>
    <w:rsid w:val="002C37C4"/>
    <w:rsid w:val="002C4551"/>
    <w:rsid w:val="002C5C11"/>
    <w:rsid w:val="002C6937"/>
    <w:rsid w:val="002D7507"/>
    <w:rsid w:val="002E1C72"/>
    <w:rsid w:val="002E4E7F"/>
    <w:rsid w:val="002F2B41"/>
    <w:rsid w:val="00301E57"/>
    <w:rsid w:val="00307B6F"/>
    <w:rsid w:val="0031018F"/>
    <w:rsid w:val="003217DD"/>
    <w:rsid w:val="00323BEC"/>
    <w:rsid w:val="00327536"/>
    <w:rsid w:val="00327FC2"/>
    <w:rsid w:val="00332504"/>
    <w:rsid w:val="0033339A"/>
    <w:rsid w:val="00334815"/>
    <w:rsid w:val="00353A08"/>
    <w:rsid w:val="00354637"/>
    <w:rsid w:val="00356692"/>
    <w:rsid w:val="00362378"/>
    <w:rsid w:val="003632C6"/>
    <w:rsid w:val="00365439"/>
    <w:rsid w:val="00366B84"/>
    <w:rsid w:val="00366F8B"/>
    <w:rsid w:val="00370900"/>
    <w:rsid w:val="00373375"/>
    <w:rsid w:val="003775F8"/>
    <w:rsid w:val="00382260"/>
    <w:rsid w:val="00382A48"/>
    <w:rsid w:val="0038383A"/>
    <w:rsid w:val="003855AA"/>
    <w:rsid w:val="00390527"/>
    <w:rsid w:val="003950E4"/>
    <w:rsid w:val="003962D2"/>
    <w:rsid w:val="00396700"/>
    <w:rsid w:val="00396E79"/>
    <w:rsid w:val="00397C06"/>
    <w:rsid w:val="003A10FE"/>
    <w:rsid w:val="003A2751"/>
    <w:rsid w:val="003A32C0"/>
    <w:rsid w:val="003A528D"/>
    <w:rsid w:val="003B203B"/>
    <w:rsid w:val="003C2929"/>
    <w:rsid w:val="003C3B61"/>
    <w:rsid w:val="003C4002"/>
    <w:rsid w:val="003D5367"/>
    <w:rsid w:val="003D53EF"/>
    <w:rsid w:val="003D5964"/>
    <w:rsid w:val="003D7310"/>
    <w:rsid w:val="003E2187"/>
    <w:rsid w:val="003E376F"/>
    <w:rsid w:val="003E55A4"/>
    <w:rsid w:val="003E7A54"/>
    <w:rsid w:val="003F19AF"/>
    <w:rsid w:val="003F4F1C"/>
    <w:rsid w:val="003F4F9F"/>
    <w:rsid w:val="0040076A"/>
    <w:rsid w:val="00403803"/>
    <w:rsid w:val="00411EBF"/>
    <w:rsid w:val="00420A6D"/>
    <w:rsid w:val="00420F66"/>
    <w:rsid w:val="004249A7"/>
    <w:rsid w:val="00426381"/>
    <w:rsid w:val="00427241"/>
    <w:rsid w:val="00437AB7"/>
    <w:rsid w:val="00447641"/>
    <w:rsid w:val="00447839"/>
    <w:rsid w:val="004605C4"/>
    <w:rsid w:val="004670F4"/>
    <w:rsid w:val="00467D4B"/>
    <w:rsid w:val="00471C4F"/>
    <w:rsid w:val="00474185"/>
    <w:rsid w:val="00474AB1"/>
    <w:rsid w:val="0048137F"/>
    <w:rsid w:val="00481647"/>
    <w:rsid w:val="00481E20"/>
    <w:rsid w:val="004829EB"/>
    <w:rsid w:val="00482C71"/>
    <w:rsid w:val="00482EFA"/>
    <w:rsid w:val="0048596C"/>
    <w:rsid w:val="00491FD0"/>
    <w:rsid w:val="0049628B"/>
    <w:rsid w:val="00496522"/>
    <w:rsid w:val="00497450"/>
    <w:rsid w:val="004A1402"/>
    <w:rsid w:val="004A1878"/>
    <w:rsid w:val="004A3DD4"/>
    <w:rsid w:val="004A5E56"/>
    <w:rsid w:val="004C2D83"/>
    <w:rsid w:val="004C2E47"/>
    <w:rsid w:val="004C5024"/>
    <w:rsid w:val="004C5DA7"/>
    <w:rsid w:val="004C7750"/>
    <w:rsid w:val="004D1FE4"/>
    <w:rsid w:val="004D5749"/>
    <w:rsid w:val="004D5B32"/>
    <w:rsid w:val="004D6B37"/>
    <w:rsid w:val="004E5C50"/>
    <w:rsid w:val="004E6BD5"/>
    <w:rsid w:val="004E6FAE"/>
    <w:rsid w:val="004F46D5"/>
    <w:rsid w:val="005004F0"/>
    <w:rsid w:val="005027A2"/>
    <w:rsid w:val="0050379A"/>
    <w:rsid w:val="00504B0E"/>
    <w:rsid w:val="00504E1B"/>
    <w:rsid w:val="00515FA1"/>
    <w:rsid w:val="005267C7"/>
    <w:rsid w:val="00527CEC"/>
    <w:rsid w:val="00534411"/>
    <w:rsid w:val="00534E32"/>
    <w:rsid w:val="00537417"/>
    <w:rsid w:val="0054000E"/>
    <w:rsid w:val="005411B7"/>
    <w:rsid w:val="00541E26"/>
    <w:rsid w:val="00541F99"/>
    <w:rsid w:val="00544F22"/>
    <w:rsid w:val="005458C8"/>
    <w:rsid w:val="00545E14"/>
    <w:rsid w:val="00546A26"/>
    <w:rsid w:val="005523C0"/>
    <w:rsid w:val="00553C68"/>
    <w:rsid w:val="00556DB6"/>
    <w:rsid w:val="0055701B"/>
    <w:rsid w:val="005621C8"/>
    <w:rsid w:val="0056477C"/>
    <w:rsid w:val="00564E9F"/>
    <w:rsid w:val="005654E3"/>
    <w:rsid w:val="00565865"/>
    <w:rsid w:val="005658C2"/>
    <w:rsid w:val="0056720C"/>
    <w:rsid w:val="005713E5"/>
    <w:rsid w:val="00571BDF"/>
    <w:rsid w:val="005722FD"/>
    <w:rsid w:val="00573D2A"/>
    <w:rsid w:val="00576B65"/>
    <w:rsid w:val="00577991"/>
    <w:rsid w:val="00584650"/>
    <w:rsid w:val="0058559B"/>
    <w:rsid w:val="00592D7D"/>
    <w:rsid w:val="005977F0"/>
    <w:rsid w:val="005A72FA"/>
    <w:rsid w:val="005B38BD"/>
    <w:rsid w:val="005B3D1E"/>
    <w:rsid w:val="005B72E4"/>
    <w:rsid w:val="005D3247"/>
    <w:rsid w:val="005D362B"/>
    <w:rsid w:val="005D7D6A"/>
    <w:rsid w:val="005E514C"/>
    <w:rsid w:val="005E56D7"/>
    <w:rsid w:val="005E7E44"/>
    <w:rsid w:val="005F062A"/>
    <w:rsid w:val="005F48AC"/>
    <w:rsid w:val="005F54DE"/>
    <w:rsid w:val="00603BC9"/>
    <w:rsid w:val="00604A57"/>
    <w:rsid w:val="00610B8C"/>
    <w:rsid w:val="00614C81"/>
    <w:rsid w:val="00625534"/>
    <w:rsid w:val="00636EE5"/>
    <w:rsid w:val="00637886"/>
    <w:rsid w:val="00642917"/>
    <w:rsid w:val="00651F67"/>
    <w:rsid w:val="0065230A"/>
    <w:rsid w:val="00652B26"/>
    <w:rsid w:val="00652E97"/>
    <w:rsid w:val="00653D9B"/>
    <w:rsid w:val="006542D5"/>
    <w:rsid w:val="00654744"/>
    <w:rsid w:val="00656C72"/>
    <w:rsid w:val="00656EAD"/>
    <w:rsid w:val="00663905"/>
    <w:rsid w:val="00663D63"/>
    <w:rsid w:val="00665084"/>
    <w:rsid w:val="00672372"/>
    <w:rsid w:val="00680EF8"/>
    <w:rsid w:val="006812A8"/>
    <w:rsid w:val="00682E9B"/>
    <w:rsid w:val="00687898"/>
    <w:rsid w:val="006878EF"/>
    <w:rsid w:val="006940C4"/>
    <w:rsid w:val="00695EE9"/>
    <w:rsid w:val="006A51C0"/>
    <w:rsid w:val="006A757A"/>
    <w:rsid w:val="006B4430"/>
    <w:rsid w:val="006B59ED"/>
    <w:rsid w:val="006B7A2A"/>
    <w:rsid w:val="006C02F3"/>
    <w:rsid w:val="006C1071"/>
    <w:rsid w:val="006C21C8"/>
    <w:rsid w:val="006C5EEE"/>
    <w:rsid w:val="006D1B5D"/>
    <w:rsid w:val="006D2205"/>
    <w:rsid w:val="006D5EB1"/>
    <w:rsid w:val="006E052B"/>
    <w:rsid w:val="006E261A"/>
    <w:rsid w:val="006F5C6B"/>
    <w:rsid w:val="00705C96"/>
    <w:rsid w:val="00706CFB"/>
    <w:rsid w:val="00707732"/>
    <w:rsid w:val="007142BB"/>
    <w:rsid w:val="007177EB"/>
    <w:rsid w:val="0072283A"/>
    <w:rsid w:val="0073642E"/>
    <w:rsid w:val="00740FA1"/>
    <w:rsid w:val="00741BDB"/>
    <w:rsid w:val="0074384B"/>
    <w:rsid w:val="00760D8B"/>
    <w:rsid w:val="00761C13"/>
    <w:rsid w:val="00761F14"/>
    <w:rsid w:val="0076337C"/>
    <w:rsid w:val="00767AB3"/>
    <w:rsid w:val="007768C7"/>
    <w:rsid w:val="00782EF7"/>
    <w:rsid w:val="0078533F"/>
    <w:rsid w:val="00786108"/>
    <w:rsid w:val="00786A45"/>
    <w:rsid w:val="0078784F"/>
    <w:rsid w:val="00787DA6"/>
    <w:rsid w:val="007942C1"/>
    <w:rsid w:val="00796169"/>
    <w:rsid w:val="007A0D68"/>
    <w:rsid w:val="007A4142"/>
    <w:rsid w:val="007B7582"/>
    <w:rsid w:val="007C2C46"/>
    <w:rsid w:val="007C3F6C"/>
    <w:rsid w:val="007D0989"/>
    <w:rsid w:val="007D6AC9"/>
    <w:rsid w:val="007D7D19"/>
    <w:rsid w:val="007E22EA"/>
    <w:rsid w:val="007F1D0F"/>
    <w:rsid w:val="007F3056"/>
    <w:rsid w:val="007F34C5"/>
    <w:rsid w:val="007F4124"/>
    <w:rsid w:val="008007B8"/>
    <w:rsid w:val="00800D50"/>
    <w:rsid w:val="00807747"/>
    <w:rsid w:val="00810C54"/>
    <w:rsid w:val="008117A3"/>
    <w:rsid w:val="00815FEA"/>
    <w:rsid w:val="0081756E"/>
    <w:rsid w:val="00822C46"/>
    <w:rsid w:val="00823BF1"/>
    <w:rsid w:val="00827784"/>
    <w:rsid w:val="00832C19"/>
    <w:rsid w:val="008408D4"/>
    <w:rsid w:val="00846398"/>
    <w:rsid w:val="00851266"/>
    <w:rsid w:val="008565CB"/>
    <w:rsid w:val="00860036"/>
    <w:rsid w:val="0086103E"/>
    <w:rsid w:val="0087115E"/>
    <w:rsid w:val="00874152"/>
    <w:rsid w:val="0087787E"/>
    <w:rsid w:val="008902C0"/>
    <w:rsid w:val="00890B56"/>
    <w:rsid w:val="0089762D"/>
    <w:rsid w:val="008A394A"/>
    <w:rsid w:val="008A62AB"/>
    <w:rsid w:val="008B6CCE"/>
    <w:rsid w:val="008B6DA1"/>
    <w:rsid w:val="008B7561"/>
    <w:rsid w:val="008D6E8E"/>
    <w:rsid w:val="008D7CDB"/>
    <w:rsid w:val="008E258C"/>
    <w:rsid w:val="008E2D68"/>
    <w:rsid w:val="008E5916"/>
    <w:rsid w:val="008E615F"/>
    <w:rsid w:val="008F5487"/>
    <w:rsid w:val="008F7247"/>
    <w:rsid w:val="0090033B"/>
    <w:rsid w:val="00912F14"/>
    <w:rsid w:val="00915BAF"/>
    <w:rsid w:val="009243D0"/>
    <w:rsid w:val="009300F0"/>
    <w:rsid w:val="0093093B"/>
    <w:rsid w:val="009313A0"/>
    <w:rsid w:val="0094237B"/>
    <w:rsid w:val="00943546"/>
    <w:rsid w:val="009436BF"/>
    <w:rsid w:val="00944B08"/>
    <w:rsid w:val="00944E11"/>
    <w:rsid w:val="009519E4"/>
    <w:rsid w:val="00955FB4"/>
    <w:rsid w:val="0096383C"/>
    <w:rsid w:val="00964AED"/>
    <w:rsid w:val="009668E0"/>
    <w:rsid w:val="009724B6"/>
    <w:rsid w:val="009733EB"/>
    <w:rsid w:val="00974217"/>
    <w:rsid w:val="00975574"/>
    <w:rsid w:val="0097637D"/>
    <w:rsid w:val="00977E22"/>
    <w:rsid w:val="00980EBD"/>
    <w:rsid w:val="00981819"/>
    <w:rsid w:val="00986169"/>
    <w:rsid w:val="0098641C"/>
    <w:rsid w:val="00986E36"/>
    <w:rsid w:val="00987512"/>
    <w:rsid w:val="00993260"/>
    <w:rsid w:val="0099326E"/>
    <w:rsid w:val="00993BD8"/>
    <w:rsid w:val="00995B2B"/>
    <w:rsid w:val="00995E32"/>
    <w:rsid w:val="00997D6B"/>
    <w:rsid w:val="009A2559"/>
    <w:rsid w:val="009A3D33"/>
    <w:rsid w:val="009A3E89"/>
    <w:rsid w:val="009A436C"/>
    <w:rsid w:val="009A52E9"/>
    <w:rsid w:val="009B21F5"/>
    <w:rsid w:val="009B390F"/>
    <w:rsid w:val="009B4677"/>
    <w:rsid w:val="009B5B51"/>
    <w:rsid w:val="009C0B64"/>
    <w:rsid w:val="009C148E"/>
    <w:rsid w:val="009C45DD"/>
    <w:rsid w:val="009C5E55"/>
    <w:rsid w:val="009C77E8"/>
    <w:rsid w:val="009D7033"/>
    <w:rsid w:val="009E5D45"/>
    <w:rsid w:val="009E686D"/>
    <w:rsid w:val="009F49FB"/>
    <w:rsid w:val="009F6641"/>
    <w:rsid w:val="00A01171"/>
    <w:rsid w:val="00A02279"/>
    <w:rsid w:val="00A0391F"/>
    <w:rsid w:val="00A03A7D"/>
    <w:rsid w:val="00A051A9"/>
    <w:rsid w:val="00A15ACF"/>
    <w:rsid w:val="00A17E7E"/>
    <w:rsid w:val="00A26512"/>
    <w:rsid w:val="00A35706"/>
    <w:rsid w:val="00A35F5A"/>
    <w:rsid w:val="00A4247E"/>
    <w:rsid w:val="00A43439"/>
    <w:rsid w:val="00A45EF3"/>
    <w:rsid w:val="00A464EE"/>
    <w:rsid w:val="00A501B1"/>
    <w:rsid w:val="00A5278B"/>
    <w:rsid w:val="00A52F31"/>
    <w:rsid w:val="00A56CD9"/>
    <w:rsid w:val="00A56D21"/>
    <w:rsid w:val="00A63454"/>
    <w:rsid w:val="00A67FF2"/>
    <w:rsid w:val="00A73713"/>
    <w:rsid w:val="00A73D12"/>
    <w:rsid w:val="00A82883"/>
    <w:rsid w:val="00A8354A"/>
    <w:rsid w:val="00A9032A"/>
    <w:rsid w:val="00A903B0"/>
    <w:rsid w:val="00AB2B4E"/>
    <w:rsid w:val="00AB53B8"/>
    <w:rsid w:val="00AB7440"/>
    <w:rsid w:val="00AC06B9"/>
    <w:rsid w:val="00AC4FDD"/>
    <w:rsid w:val="00AC543A"/>
    <w:rsid w:val="00AC7B73"/>
    <w:rsid w:val="00AD007F"/>
    <w:rsid w:val="00AD4793"/>
    <w:rsid w:val="00AD7A5C"/>
    <w:rsid w:val="00AE1310"/>
    <w:rsid w:val="00AE2748"/>
    <w:rsid w:val="00AE5EAB"/>
    <w:rsid w:val="00B02C64"/>
    <w:rsid w:val="00B07483"/>
    <w:rsid w:val="00B07DE9"/>
    <w:rsid w:val="00B11806"/>
    <w:rsid w:val="00B11996"/>
    <w:rsid w:val="00B11D57"/>
    <w:rsid w:val="00B20701"/>
    <w:rsid w:val="00B35783"/>
    <w:rsid w:val="00B3718A"/>
    <w:rsid w:val="00B40253"/>
    <w:rsid w:val="00B428E9"/>
    <w:rsid w:val="00B454F3"/>
    <w:rsid w:val="00B4632A"/>
    <w:rsid w:val="00B46B23"/>
    <w:rsid w:val="00B508BA"/>
    <w:rsid w:val="00B51F00"/>
    <w:rsid w:val="00B54249"/>
    <w:rsid w:val="00B54BFD"/>
    <w:rsid w:val="00B6369E"/>
    <w:rsid w:val="00B640DE"/>
    <w:rsid w:val="00B64344"/>
    <w:rsid w:val="00B72C4C"/>
    <w:rsid w:val="00B72D08"/>
    <w:rsid w:val="00B74DAB"/>
    <w:rsid w:val="00B74FDA"/>
    <w:rsid w:val="00B75810"/>
    <w:rsid w:val="00B77CE1"/>
    <w:rsid w:val="00B82ABB"/>
    <w:rsid w:val="00B87A77"/>
    <w:rsid w:val="00B9144C"/>
    <w:rsid w:val="00B927B0"/>
    <w:rsid w:val="00B947F3"/>
    <w:rsid w:val="00BA3912"/>
    <w:rsid w:val="00BA3972"/>
    <w:rsid w:val="00BA45E2"/>
    <w:rsid w:val="00BA5180"/>
    <w:rsid w:val="00BA68CC"/>
    <w:rsid w:val="00BA7FB2"/>
    <w:rsid w:val="00BB0115"/>
    <w:rsid w:val="00BB09CA"/>
    <w:rsid w:val="00BB303D"/>
    <w:rsid w:val="00BB5335"/>
    <w:rsid w:val="00BB7D83"/>
    <w:rsid w:val="00BC13BC"/>
    <w:rsid w:val="00BC380E"/>
    <w:rsid w:val="00BC5373"/>
    <w:rsid w:val="00BD2C5E"/>
    <w:rsid w:val="00BD5E54"/>
    <w:rsid w:val="00BD750D"/>
    <w:rsid w:val="00BE1271"/>
    <w:rsid w:val="00BE1B04"/>
    <w:rsid w:val="00BE218C"/>
    <w:rsid w:val="00BE22EA"/>
    <w:rsid w:val="00BE25D0"/>
    <w:rsid w:val="00BE31EF"/>
    <w:rsid w:val="00BF3910"/>
    <w:rsid w:val="00BF4C61"/>
    <w:rsid w:val="00BF6183"/>
    <w:rsid w:val="00C00017"/>
    <w:rsid w:val="00C00DF1"/>
    <w:rsid w:val="00C01BFF"/>
    <w:rsid w:val="00C072AB"/>
    <w:rsid w:val="00C20AD3"/>
    <w:rsid w:val="00C23722"/>
    <w:rsid w:val="00C25B74"/>
    <w:rsid w:val="00C318B2"/>
    <w:rsid w:val="00C31904"/>
    <w:rsid w:val="00C346A3"/>
    <w:rsid w:val="00C353D7"/>
    <w:rsid w:val="00C3626A"/>
    <w:rsid w:val="00C3633F"/>
    <w:rsid w:val="00C36E61"/>
    <w:rsid w:val="00C41CE4"/>
    <w:rsid w:val="00C545A1"/>
    <w:rsid w:val="00C54BB2"/>
    <w:rsid w:val="00C76A9C"/>
    <w:rsid w:val="00C807BD"/>
    <w:rsid w:val="00C8149A"/>
    <w:rsid w:val="00C863EB"/>
    <w:rsid w:val="00C925F7"/>
    <w:rsid w:val="00C92DA9"/>
    <w:rsid w:val="00C9463A"/>
    <w:rsid w:val="00C96C9E"/>
    <w:rsid w:val="00CA1A9B"/>
    <w:rsid w:val="00CA36B2"/>
    <w:rsid w:val="00CA3E56"/>
    <w:rsid w:val="00CA6F0D"/>
    <w:rsid w:val="00CB0AD4"/>
    <w:rsid w:val="00CC51F5"/>
    <w:rsid w:val="00CD1BA0"/>
    <w:rsid w:val="00CD43A0"/>
    <w:rsid w:val="00CD499A"/>
    <w:rsid w:val="00CD589A"/>
    <w:rsid w:val="00CE505C"/>
    <w:rsid w:val="00CE66B1"/>
    <w:rsid w:val="00CE7198"/>
    <w:rsid w:val="00D01E9A"/>
    <w:rsid w:val="00D0261A"/>
    <w:rsid w:val="00D13D12"/>
    <w:rsid w:val="00D14A86"/>
    <w:rsid w:val="00D15B22"/>
    <w:rsid w:val="00D1784E"/>
    <w:rsid w:val="00D25F48"/>
    <w:rsid w:val="00D272D8"/>
    <w:rsid w:val="00D31559"/>
    <w:rsid w:val="00D33904"/>
    <w:rsid w:val="00D35712"/>
    <w:rsid w:val="00D358CE"/>
    <w:rsid w:val="00D36C74"/>
    <w:rsid w:val="00D43DB8"/>
    <w:rsid w:val="00D44286"/>
    <w:rsid w:val="00D45C19"/>
    <w:rsid w:val="00D52862"/>
    <w:rsid w:val="00D52F82"/>
    <w:rsid w:val="00D56514"/>
    <w:rsid w:val="00D57317"/>
    <w:rsid w:val="00D619C4"/>
    <w:rsid w:val="00D639AD"/>
    <w:rsid w:val="00D648EF"/>
    <w:rsid w:val="00D66C43"/>
    <w:rsid w:val="00D67922"/>
    <w:rsid w:val="00D72D3B"/>
    <w:rsid w:val="00D73990"/>
    <w:rsid w:val="00D749D5"/>
    <w:rsid w:val="00D75803"/>
    <w:rsid w:val="00D82AF7"/>
    <w:rsid w:val="00D9139E"/>
    <w:rsid w:val="00D91B9E"/>
    <w:rsid w:val="00D91E98"/>
    <w:rsid w:val="00D92BF5"/>
    <w:rsid w:val="00D94EAC"/>
    <w:rsid w:val="00DA37CD"/>
    <w:rsid w:val="00DA57FC"/>
    <w:rsid w:val="00DA7AE8"/>
    <w:rsid w:val="00DB02C8"/>
    <w:rsid w:val="00DB11BE"/>
    <w:rsid w:val="00DB5D19"/>
    <w:rsid w:val="00DB6601"/>
    <w:rsid w:val="00DB6FBB"/>
    <w:rsid w:val="00DB7426"/>
    <w:rsid w:val="00DC2047"/>
    <w:rsid w:val="00DC225F"/>
    <w:rsid w:val="00DC6A2E"/>
    <w:rsid w:val="00DD3B7D"/>
    <w:rsid w:val="00DD4E58"/>
    <w:rsid w:val="00DD53AC"/>
    <w:rsid w:val="00DD570F"/>
    <w:rsid w:val="00DE115A"/>
    <w:rsid w:val="00DE2A76"/>
    <w:rsid w:val="00DE3ECC"/>
    <w:rsid w:val="00DE6CD8"/>
    <w:rsid w:val="00DF07FB"/>
    <w:rsid w:val="00DF517B"/>
    <w:rsid w:val="00DF699A"/>
    <w:rsid w:val="00E0086A"/>
    <w:rsid w:val="00E0779A"/>
    <w:rsid w:val="00E10FEE"/>
    <w:rsid w:val="00E14268"/>
    <w:rsid w:val="00E166A3"/>
    <w:rsid w:val="00E20ABD"/>
    <w:rsid w:val="00E2174E"/>
    <w:rsid w:val="00E24600"/>
    <w:rsid w:val="00E307BD"/>
    <w:rsid w:val="00E31606"/>
    <w:rsid w:val="00E31930"/>
    <w:rsid w:val="00E32528"/>
    <w:rsid w:val="00E330FA"/>
    <w:rsid w:val="00E33A21"/>
    <w:rsid w:val="00E33F4A"/>
    <w:rsid w:val="00E361DF"/>
    <w:rsid w:val="00E4357B"/>
    <w:rsid w:val="00E4549A"/>
    <w:rsid w:val="00E56AAD"/>
    <w:rsid w:val="00E60C9C"/>
    <w:rsid w:val="00E60D1F"/>
    <w:rsid w:val="00E62441"/>
    <w:rsid w:val="00E6300A"/>
    <w:rsid w:val="00E64202"/>
    <w:rsid w:val="00E67B1B"/>
    <w:rsid w:val="00E70933"/>
    <w:rsid w:val="00E716B7"/>
    <w:rsid w:val="00E75B80"/>
    <w:rsid w:val="00E826C8"/>
    <w:rsid w:val="00E87B75"/>
    <w:rsid w:val="00E91E85"/>
    <w:rsid w:val="00EA2C94"/>
    <w:rsid w:val="00EA6010"/>
    <w:rsid w:val="00EA74AD"/>
    <w:rsid w:val="00EA7CAC"/>
    <w:rsid w:val="00EB21F4"/>
    <w:rsid w:val="00EB5467"/>
    <w:rsid w:val="00EB5D64"/>
    <w:rsid w:val="00EC409F"/>
    <w:rsid w:val="00ED08E7"/>
    <w:rsid w:val="00ED5F33"/>
    <w:rsid w:val="00ED768C"/>
    <w:rsid w:val="00EE1F14"/>
    <w:rsid w:val="00EE75EC"/>
    <w:rsid w:val="00EE7938"/>
    <w:rsid w:val="00EF1BCC"/>
    <w:rsid w:val="00EF1F34"/>
    <w:rsid w:val="00EF6FCE"/>
    <w:rsid w:val="00F03C89"/>
    <w:rsid w:val="00F045D5"/>
    <w:rsid w:val="00F07A66"/>
    <w:rsid w:val="00F103D4"/>
    <w:rsid w:val="00F140D6"/>
    <w:rsid w:val="00F14826"/>
    <w:rsid w:val="00F14DB2"/>
    <w:rsid w:val="00F1638F"/>
    <w:rsid w:val="00F205B3"/>
    <w:rsid w:val="00F316F4"/>
    <w:rsid w:val="00F31F91"/>
    <w:rsid w:val="00F320BD"/>
    <w:rsid w:val="00F32E3C"/>
    <w:rsid w:val="00F35BD5"/>
    <w:rsid w:val="00F36E1F"/>
    <w:rsid w:val="00F4433A"/>
    <w:rsid w:val="00F44942"/>
    <w:rsid w:val="00F44E14"/>
    <w:rsid w:val="00F44E39"/>
    <w:rsid w:val="00F461C1"/>
    <w:rsid w:val="00F50F3C"/>
    <w:rsid w:val="00F56AFA"/>
    <w:rsid w:val="00F60F9D"/>
    <w:rsid w:val="00F61431"/>
    <w:rsid w:val="00F62AA1"/>
    <w:rsid w:val="00F71C68"/>
    <w:rsid w:val="00F7394C"/>
    <w:rsid w:val="00F75C63"/>
    <w:rsid w:val="00F76F2E"/>
    <w:rsid w:val="00F801F2"/>
    <w:rsid w:val="00F83187"/>
    <w:rsid w:val="00F83987"/>
    <w:rsid w:val="00F916B3"/>
    <w:rsid w:val="00F9751B"/>
    <w:rsid w:val="00FA06F8"/>
    <w:rsid w:val="00FA1A68"/>
    <w:rsid w:val="00FB339F"/>
    <w:rsid w:val="00FB4BD5"/>
    <w:rsid w:val="00FB4CDF"/>
    <w:rsid w:val="00FB4D29"/>
    <w:rsid w:val="00FC016A"/>
    <w:rsid w:val="00FC2989"/>
    <w:rsid w:val="00FC2AF2"/>
    <w:rsid w:val="00FC4BA4"/>
    <w:rsid w:val="00FD0CC9"/>
    <w:rsid w:val="00FD1078"/>
    <w:rsid w:val="00FD156F"/>
    <w:rsid w:val="00FD17B8"/>
    <w:rsid w:val="00FD6712"/>
    <w:rsid w:val="00FD7A47"/>
    <w:rsid w:val="00FE083E"/>
    <w:rsid w:val="00FE7873"/>
    <w:rsid w:val="00FE7FF9"/>
    <w:rsid w:val="00FF2280"/>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styleId="Revision">
    <w:name w:val="Revision"/>
    <w:hidden/>
    <w:uiPriority w:val="99"/>
    <w:semiHidden/>
    <w:rsid w:val="00CB0A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D9A9CF.D73C2DB0" TargetMode="External"/><Relationship Id="rId18" Type="http://schemas.openxmlformats.org/officeDocument/2006/relationships/image" Target="media/image7.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legislation.nsw.gov.au/view/html/inforce/current/epi-2021-0724"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legislation.nsw.gov.au/view/html/inforce/current/epi-2021-0722"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legislation.nsw.gov.au/view/html/inforce/current/epi-2021-0722"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egislation.nsw.gov.au/view/html/inforce/current/epi-2021-0732"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legislation.nsw.gov.au/view/html/inforce/current/epi-2021-073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legislation.nsw.gov.au/view/html/inforce/current/epi-2021-0729"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exend">
    <w:panose1 w:val="00000000000000000000"/>
    <w:charset w:val="00"/>
    <w:family w:val="auto"/>
    <w:pitch w:val="variable"/>
    <w:sig w:usb0="A00020FF" w:usb1="4000205B" w:usb2="00000000" w:usb3="00000000" w:csb0="000001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82C03"/>
    <w:rsid w:val="001A3288"/>
    <w:rsid w:val="001F6653"/>
    <w:rsid w:val="0020211E"/>
    <w:rsid w:val="00205875"/>
    <w:rsid w:val="00277F78"/>
    <w:rsid w:val="002A7F7E"/>
    <w:rsid w:val="002E1399"/>
    <w:rsid w:val="0032228A"/>
    <w:rsid w:val="00356310"/>
    <w:rsid w:val="003B4327"/>
    <w:rsid w:val="0050774A"/>
    <w:rsid w:val="00557EF9"/>
    <w:rsid w:val="005618E3"/>
    <w:rsid w:val="00586780"/>
    <w:rsid w:val="006663A8"/>
    <w:rsid w:val="006719D3"/>
    <w:rsid w:val="00731395"/>
    <w:rsid w:val="00773E7A"/>
    <w:rsid w:val="00792881"/>
    <w:rsid w:val="007C6B22"/>
    <w:rsid w:val="007F2667"/>
    <w:rsid w:val="00800D50"/>
    <w:rsid w:val="00895BEE"/>
    <w:rsid w:val="008C70B1"/>
    <w:rsid w:val="009500DC"/>
    <w:rsid w:val="009C6BAB"/>
    <w:rsid w:val="00A24BEE"/>
    <w:rsid w:val="00A25F77"/>
    <w:rsid w:val="00AA0BE5"/>
    <w:rsid w:val="00AC4BFE"/>
    <w:rsid w:val="00AC7D6E"/>
    <w:rsid w:val="00B132A0"/>
    <w:rsid w:val="00B21FF0"/>
    <w:rsid w:val="00BD4771"/>
    <w:rsid w:val="00C929E9"/>
    <w:rsid w:val="00CB1978"/>
    <w:rsid w:val="00CB7958"/>
    <w:rsid w:val="00D648F2"/>
    <w:rsid w:val="00E33F54"/>
    <w:rsid w:val="00E55F0E"/>
    <w:rsid w:val="00EC62AD"/>
    <w:rsid w:val="00F526D4"/>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395"/>
    <w:rPr>
      <w:color w:val="808080"/>
    </w:rPr>
  </w:style>
  <w:style w:type="paragraph" w:customStyle="1" w:styleId="E3C6E22F14CE4ADCA89E8828F97DB4E4">
    <w:name w:val="E3C6E22F14CE4ADCA89E8828F97DB4E4"/>
    <w:rsid w:val="0073139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D854B2-256F-46CC-B883-1D50182B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10321</Words>
  <Characters>70291</Characters>
  <Application>Microsoft Office Word</Application>
  <DocSecurity>0</DocSecurity>
  <Lines>5857</Lines>
  <Paragraphs>5038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Johnston</dc:creator>
  <cp:lastModifiedBy>Ian Arnott</cp:lastModifiedBy>
  <cp:revision>5</cp:revision>
  <dcterms:created xsi:type="dcterms:W3CDTF">2023-07-03T22:38:00Z</dcterms:created>
  <dcterms:modified xsi:type="dcterms:W3CDTF">2023-07-04T02:23:00Z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